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1" w:type="dxa"/>
        <w:tblInd w:w="-61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"/>
        <w:gridCol w:w="1410"/>
        <w:gridCol w:w="389"/>
        <w:gridCol w:w="499"/>
        <w:gridCol w:w="522"/>
        <w:gridCol w:w="487"/>
        <w:gridCol w:w="931"/>
        <w:gridCol w:w="425"/>
        <w:gridCol w:w="56"/>
        <w:gridCol w:w="9"/>
        <w:gridCol w:w="87"/>
        <w:gridCol w:w="56"/>
        <w:gridCol w:w="785"/>
        <w:gridCol w:w="62"/>
        <w:gridCol w:w="991"/>
        <w:gridCol w:w="365"/>
        <w:gridCol w:w="1194"/>
        <w:gridCol w:w="224"/>
        <w:gridCol w:w="132"/>
        <w:gridCol w:w="1015"/>
        <w:gridCol w:w="56"/>
      </w:tblGrid>
      <w:tr w:rsidR="005A11E4" w:rsidRPr="00D92DCD" w14:paraId="605D34DD" w14:textId="77777777" w:rsidTr="0023444E">
        <w:trPr>
          <w:gridBefore w:val="1"/>
          <w:wBefore w:w="56" w:type="dxa"/>
        </w:trPr>
        <w:tc>
          <w:tcPr>
            <w:tcW w:w="96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5C0EE6BE" w:rsidR="005A11E4" w:rsidRPr="00D92DCD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24435E" w:rsidRPr="00D92DCD" w14:paraId="36413FBF" w14:textId="77777777" w:rsidTr="0023444E">
        <w:trPr>
          <w:gridBefore w:val="1"/>
          <w:wBefore w:w="56" w:type="dxa"/>
        </w:trPr>
        <w:tc>
          <w:tcPr>
            <w:tcW w:w="1799" w:type="dxa"/>
            <w:gridSpan w:val="2"/>
          </w:tcPr>
          <w:p w14:paraId="72C1DC59" w14:textId="77777777" w:rsidR="0024435E" w:rsidRPr="00D92DCD" w:rsidRDefault="0024435E" w:rsidP="0024435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51345BB4" w:rsidR="0024435E" w:rsidRPr="00D92DCD" w:rsidRDefault="004955D8" w:rsidP="1CB9A335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D92DCD">
              <w:rPr>
                <w:rFonts w:asciiTheme="minorHAnsi" w:eastAsia="Calibri" w:hAnsiTheme="minorHAnsi" w:cstheme="minorHAnsi"/>
                <w:sz w:val="20"/>
                <w:szCs w:val="20"/>
                <w:lang w:val="de-DE"/>
              </w:rPr>
              <w:t xml:space="preserve"> PROJEKTNI MANAGEMENT</w:t>
            </w:r>
            <w:r w:rsidR="5BB59A44" w:rsidRPr="00D92DCD">
              <w:rPr>
                <w:rFonts w:asciiTheme="minorHAnsi" w:eastAsia="Calibri" w:hAnsiTheme="minorHAnsi" w:cstheme="minorHAnsi"/>
                <w:sz w:val="20"/>
                <w:szCs w:val="20"/>
                <w:lang w:val="de-DE"/>
              </w:rPr>
              <w:t xml:space="preserve"> </w:t>
            </w:r>
            <w:r w:rsidR="5BB59A44" w:rsidRPr="00D92DCD">
              <w:rPr>
                <w:rFonts w:asciiTheme="minorHAnsi" w:eastAsia="Calibri" w:hAnsiTheme="minorHAnsi" w:cstheme="minorHAnsi"/>
                <w:sz w:val="20"/>
                <w:szCs w:val="20"/>
                <w:lang w:val="de"/>
              </w:rPr>
              <w:t>ZA INŽENIRJE LOGISTIKE</w:t>
            </w:r>
          </w:p>
        </w:tc>
      </w:tr>
      <w:tr w:rsidR="0024435E" w:rsidRPr="00D92DCD" w14:paraId="12BB578E" w14:textId="77777777" w:rsidTr="0023444E">
        <w:trPr>
          <w:gridBefore w:val="1"/>
          <w:wBefore w:w="56" w:type="dxa"/>
        </w:trPr>
        <w:tc>
          <w:tcPr>
            <w:tcW w:w="1799" w:type="dxa"/>
            <w:gridSpan w:val="2"/>
          </w:tcPr>
          <w:p w14:paraId="003758B5" w14:textId="77777777" w:rsidR="0024435E" w:rsidRPr="00D92DCD" w:rsidRDefault="0024435E" w:rsidP="0024435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60AEFABB" w:rsidR="0024435E" w:rsidRPr="00D92DCD" w:rsidRDefault="0024435E" w:rsidP="1CB9A33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92DC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PROJECT MANAGEMENT </w:t>
            </w:r>
            <w:r w:rsidR="033886BA" w:rsidRPr="00D92DCD">
              <w:rPr>
                <w:rFonts w:asciiTheme="minorHAnsi" w:eastAsia="Calibri" w:hAnsiTheme="minorHAnsi" w:cstheme="minorHAnsi"/>
                <w:sz w:val="20"/>
                <w:szCs w:val="20"/>
                <w:lang w:val="sl"/>
              </w:rPr>
              <w:t>FOR LOGISTICS ENGINEERS</w:t>
            </w:r>
          </w:p>
        </w:tc>
      </w:tr>
      <w:tr w:rsidR="005A11E4" w:rsidRPr="00D92DCD" w14:paraId="0BB44B80" w14:textId="77777777" w:rsidTr="0023444E">
        <w:trPr>
          <w:gridBefore w:val="1"/>
          <w:wBefore w:w="56" w:type="dxa"/>
        </w:trPr>
        <w:tc>
          <w:tcPr>
            <w:tcW w:w="3307" w:type="dxa"/>
            <w:gridSpan w:val="5"/>
            <w:vAlign w:val="center"/>
          </w:tcPr>
          <w:p w14:paraId="381AAD97" w14:textId="77777777" w:rsidR="005A11E4" w:rsidRPr="00D92DC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gridSpan w:val="9"/>
            <w:vAlign w:val="center"/>
          </w:tcPr>
          <w:p w14:paraId="72824CE0" w14:textId="77777777" w:rsidR="005A11E4" w:rsidRPr="00D92DC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CC111C" w14:textId="77777777" w:rsidR="005A11E4" w:rsidRPr="00D92DC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7" w:type="dxa"/>
            <w:gridSpan w:val="4"/>
            <w:vAlign w:val="center"/>
          </w:tcPr>
          <w:p w14:paraId="2EB909A8" w14:textId="77777777" w:rsidR="005A11E4" w:rsidRPr="00D92DC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D92DCD" w14:paraId="5EC26D3D" w14:textId="77777777" w:rsidTr="0023444E">
        <w:trPr>
          <w:gridBefore w:val="1"/>
          <w:wBefore w:w="56" w:type="dxa"/>
          <w:trHeight w:val="66"/>
        </w:trPr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D92DC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D92DC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D92DC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D92DC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D92DC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D92DC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D92DC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D92DC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B1469E" w:rsidRPr="00D92DCD" w14:paraId="23FFFBED" w14:textId="77777777" w:rsidTr="0023444E">
        <w:trPr>
          <w:gridBefore w:val="1"/>
          <w:wBefore w:w="56" w:type="dxa"/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B1469E" w:rsidRPr="00D92DCD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D92DCD">
              <w:rPr>
                <w:rFonts w:asciiTheme="minorHAnsi" w:hAnsiTheme="minorHAnsi" w:cstheme="minorHAnsi"/>
                <w:bCs/>
                <w:sz w:val="20"/>
                <w:szCs w:val="20"/>
              </w:rPr>
              <w:t>LOGISTIKA SISTEMOV 1. stopnja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B1469E" w:rsidRPr="00D92DCD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49229E57" w:rsidR="00B1469E" w:rsidRPr="00D92DCD" w:rsidRDefault="0099747B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D92DCD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B1469E" w:rsidRPr="00D92DCD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136C8766" w:rsidR="00B1469E" w:rsidRPr="00D92DCD" w:rsidRDefault="00D519F5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D92DCD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B1469E" w:rsidRPr="00D92DCD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B1469E" w:rsidRPr="00D92DCD" w14:paraId="4AE235F2" w14:textId="77777777" w:rsidTr="0023444E">
        <w:trPr>
          <w:gridBefore w:val="1"/>
          <w:wBefore w:w="56" w:type="dxa"/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B1469E" w:rsidRPr="00D92DCD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D92DCD">
              <w:rPr>
                <w:rFonts w:asciiTheme="minorHAnsi" w:hAnsiTheme="minorHAnsi" w:cstheme="minorHAnsi"/>
                <w:bCs/>
                <w:sz w:val="20"/>
                <w:szCs w:val="20"/>
              </w:rPr>
              <w:t>SYSTEM LOGISTICS 1</w:t>
            </w:r>
            <w:r w:rsidRPr="00D92DCD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st</w:t>
            </w:r>
            <w:r w:rsidRPr="00D92DC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B1469E" w:rsidRPr="00D92DCD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207EE348" w:rsidR="00B1469E" w:rsidRPr="00D92DCD" w:rsidRDefault="0099747B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D92DCD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B1469E" w:rsidRPr="00D92DCD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6ACEB24D" w:rsidR="00B1469E" w:rsidRPr="00D92DCD" w:rsidRDefault="00D519F5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D92DCD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B1469E" w:rsidRPr="00D92DCD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5A11E4" w:rsidRPr="00D92DCD" w14:paraId="1E148366" w14:textId="77777777" w:rsidTr="0023444E">
        <w:trPr>
          <w:gridBefore w:val="1"/>
          <w:wBefore w:w="56" w:type="dxa"/>
          <w:trHeight w:val="103"/>
        </w:trPr>
        <w:tc>
          <w:tcPr>
            <w:tcW w:w="9695" w:type="dxa"/>
            <w:gridSpan w:val="20"/>
          </w:tcPr>
          <w:p w14:paraId="633C5EFA" w14:textId="77777777" w:rsidR="005A11E4" w:rsidRPr="00D92DCD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D92DCD" w14:paraId="53363266" w14:textId="77777777" w:rsidTr="0023444E">
        <w:trPr>
          <w:gridBefore w:val="1"/>
          <w:wBefore w:w="56" w:type="dxa"/>
          <w:trHeight w:val="270"/>
        </w:trPr>
        <w:tc>
          <w:tcPr>
            <w:tcW w:w="5718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D92DCD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D92DCD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6E8114BB" w:rsidR="005A11E4" w:rsidRPr="00D92DCD" w:rsidRDefault="00D519F5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IZBIRNI</w:t>
            </w:r>
          </w:p>
        </w:tc>
      </w:tr>
      <w:tr w:rsidR="005A11E4" w:rsidRPr="00D92DCD" w14:paraId="6024E532" w14:textId="77777777" w:rsidTr="0023444E">
        <w:trPr>
          <w:gridBefore w:val="1"/>
          <w:wBefore w:w="56" w:type="dxa"/>
          <w:trHeight w:val="56"/>
        </w:trPr>
        <w:tc>
          <w:tcPr>
            <w:tcW w:w="5718" w:type="dxa"/>
            <w:gridSpan w:val="13"/>
            <w:vMerge/>
          </w:tcPr>
          <w:p w14:paraId="6138598E" w14:textId="77777777" w:rsidR="005A11E4" w:rsidRPr="00D92DCD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003AD02C" w:rsidR="005A11E4" w:rsidRPr="00D92DCD" w:rsidRDefault="00D519F5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D92DC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ELECTIVE</w:t>
            </w:r>
          </w:p>
        </w:tc>
      </w:tr>
      <w:tr w:rsidR="005A11E4" w:rsidRPr="00D92DCD" w14:paraId="6B1B7C32" w14:textId="77777777" w:rsidTr="0023444E">
        <w:trPr>
          <w:gridBefore w:val="1"/>
          <w:wBefore w:w="56" w:type="dxa"/>
        </w:trPr>
        <w:tc>
          <w:tcPr>
            <w:tcW w:w="5718" w:type="dxa"/>
            <w:gridSpan w:val="13"/>
          </w:tcPr>
          <w:p w14:paraId="02799658" w14:textId="77777777" w:rsidR="005A11E4" w:rsidRPr="00D92DCD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D92DCD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D92DCD" w14:paraId="5DB8E894" w14:textId="77777777" w:rsidTr="0023444E">
        <w:trPr>
          <w:gridBefore w:val="1"/>
          <w:wBefore w:w="56" w:type="dxa"/>
        </w:trPr>
        <w:tc>
          <w:tcPr>
            <w:tcW w:w="5718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D92DCD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48A18CA" w:rsidR="005A11E4" w:rsidRPr="00D92DCD" w:rsidRDefault="00B1469E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UN</w:t>
            </w:r>
          </w:p>
        </w:tc>
      </w:tr>
      <w:tr w:rsidR="005A11E4" w:rsidRPr="00D92DCD" w14:paraId="5FC48C48" w14:textId="77777777" w:rsidTr="0023444E">
        <w:trPr>
          <w:gridBefore w:val="1"/>
          <w:wBefore w:w="56" w:type="dxa"/>
        </w:trPr>
        <w:tc>
          <w:tcPr>
            <w:tcW w:w="9695" w:type="dxa"/>
            <w:gridSpan w:val="20"/>
          </w:tcPr>
          <w:p w14:paraId="19BF6CFB" w14:textId="77777777" w:rsidR="005A11E4" w:rsidRPr="00D92DCD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D92DCD" w14:paraId="69EB4177" w14:textId="77777777" w:rsidTr="0023444E">
        <w:trPr>
          <w:gridBefore w:val="1"/>
          <w:wBefore w:w="56" w:type="dxa"/>
        </w:trPr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D92DC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D92DC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D92DC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D92DC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D92DC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D92DC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D92DC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D92DC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D92DC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D92DC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D92DC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D92DC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D92DC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D92DC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FC3CAF" w:rsidRPr="00D92DCD" w14:paraId="6C3C0BA4" w14:textId="77777777" w:rsidTr="0023444E">
        <w:trPr>
          <w:gridBefore w:val="1"/>
          <w:wBefore w:w="56" w:type="dxa"/>
          <w:trHeight w:val="318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CE09" w14:textId="33D5B8D1" w:rsidR="00FC3CAF" w:rsidRPr="00D92DCD" w:rsidRDefault="0024435E" w:rsidP="1CB9A335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2</w:t>
            </w:r>
            <w:r w:rsidR="628AF952" w:rsidRPr="00D92DC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1</w:t>
            </w:r>
            <w:r w:rsidR="00FC3CAF" w:rsidRPr="00D92DC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e-P</w:t>
            </w:r>
          </w:p>
          <w:p w14:paraId="013B6061" w14:textId="291FFE72" w:rsidR="00FC3CAF" w:rsidRPr="00D92DCD" w:rsidRDefault="0024435E" w:rsidP="00C657F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2</w:t>
            </w:r>
            <w:r w:rsidR="550C1C15" w:rsidRPr="00D92DC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4</w:t>
            </w:r>
            <w:r w:rsidR="00FC3CAF" w:rsidRPr="00D92DC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FC3CAF" w:rsidRPr="00D92DCD" w:rsidRDefault="00FC3C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C929" w14:textId="4B71310F" w:rsidR="00FC3CAF" w:rsidRPr="00D92DCD" w:rsidRDefault="00FC3CAF" w:rsidP="1CB9A335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2</w:t>
            </w:r>
            <w:r w:rsidR="12893B1E" w:rsidRPr="00D92DC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1</w:t>
            </w:r>
            <w:r w:rsidRPr="00D92DC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e-V</w:t>
            </w:r>
          </w:p>
          <w:p w14:paraId="6C84A960" w14:textId="5073D787" w:rsidR="00FC3CAF" w:rsidRPr="00D92DCD" w:rsidRDefault="00FC3CAF" w:rsidP="1CB9A335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2</w:t>
            </w:r>
            <w:r w:rsidR="50CC63FE" w:rsidRPr="00D92DC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4</w:t>
            </w:r>
            <w:r w:rsidRPr="00D92DC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a-V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FC3CAF" w:rsidRPr="00D92DCD" w:rsidRDefault="00FC3C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5EF8B094" w:rsidR="00FC3CAF" w:rsidRPr="00D92DCD" w:rsidRDefault="00FC3CAF" w:rsidP="00035D8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07203009" w:rsidR="00FC3CAF" w:rsidRPr="00D92DCD" w:rsidRDefault="54910D6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2DC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60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FC3CAF" w:rsidRPr="00D92DCD" w:rsidRDefault="00FC3C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78DF8283" w:rsidR="00FC3CAF" w:rsidRPr="00D92DCD" w:rsidRDefault="5C8E17D6" w:rsidP="1CB9A335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5</w:t>
            </w:r>
          </w:p>
        </w:tc>
      </w:tr>
      <w:tr w:rsidR="00FC3CAF" w:rsidRPr="00D92DCD" w14:paraId="33611488" w14:textId="77777777" w:rsidTr="0023444E">
        <w:trPr>
          <w:gridBefore w:val="1"/>
          <w:wBefore w:w="56" w:type="dxa"/>
          <w:trHeight w:val="318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FC3CAF" w:rsidRPr="00D92DCD" w:rsidRDefault="00FC3C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FC3CAF" w:rsidRPr="00D92DCD" w:rsidRDefault="00FC3C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7C944B64" w:rsidR="00FC3CAF" w:rsidRPr="00D92DCD" w:rsidRDefault="00FC3C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FC3CAF" w:rsidRPr="00D92DCD" w:rsidRDefault="00FC3C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FC3CAF" w:rsidRPr="00D92DCD" w:rsidRDefault="00FC3C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FC3CAF" w:rsidRPr="00D92DCD" w:rsidRDefault="00FC3C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FC3CAF" w:rsidRPr="00D92DCD" w:rsidRDefault="00FC3C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FC3CAF" w:rsidRPr="00D92DCD" w:rsidRDefault="00FC3C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FC3CAF" w:rsidRPr="00D92DCD" w14:paraId="3AFC1636" w14:textId="77777777" w:rsidTr="0023444E">
        <w:trPr>
          <w:gridBefore w:val="1"/>
          <w:wBefore w:w="56" w:type="dxa"/>
          <w:trHeight w:val="318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FC3CAF" w:rsidRPr="00D92DCD" w:rsidRDefault="00FC3C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FC3CAF" w:rsidRPr="00D92DCD" w:rsidRDefault="00FC3C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68B237A0" w:rsidR="00FC3CAF" w:rsidRPr="00D92DCD" w:rsidRDefault="00FC3C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FC3CAF" w:rsidRPr="00D92DCD" w:rsidRDefault="00FC3C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FC3CAF" w:rsidRPr="00D92DCD" w:rsidRDefault="00FC3C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FC3CAF" w:rsidRPr="00D92DCD" w:rsidRDefault="00FC3C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FC3CAF" w:rsidRPr="00D92DCD" w:rsidRDefault="00FC3C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FC3CAF" w:rsidRPr="00D92DCD" w:rsidRDefault="00FC3C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D92DCD" w14:paraId="6194853B" w14:textId="77777777" w:rsidTr="0023444E">
        <w:trPr>
          <w:gridBefore w:val="1"/>
          <w:wBefore w:w="56" w:type="dxa"/>
        </w:trPr>
        <w:tc>
          <w:tcPr>
            <w:tcW w:w="9695" w:type="dxa"/>
            <w:gridSpan w:val="20"/>
          </w:tcPr>
          <w:p w14:paraId="73ECE184" w14:textId="77777777" w:rsidR="005A11E4" w:rsidRPr="00D92DCD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D92DCD" w14:paraId="695F6595" w14:textId="77777777" w:rsidTr="0023444E">
        <w:trPr>
          <w:gridBefore w:val="1"/>
          <w:wBefore w:w="56" w:type="dxa"/>
        </w:trPr>
        <w:tc>
          <w:tcPr>
            <w:tcW w:w="3307" w:type="dxa"/>
            <w:gridSpan w:val="5"/>
          </w:tcPr>
          <w:p w14:paraId="19C80114" w14:textId="77777777" w:rsidR="005A11E4" w:rsidRPr="00D92DCD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1E9150CD" w:rsidR="005A11E4" w:rsidRPr="00D92DCD" w:rsidRDefault="0024435E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BRIGITA GAJŠEK</w:t>
            </w:r>
          </w:p>
        </w:tc>
      </w:tr>
      <w:tr w:rsidR="005A11E4" w:rsidRPr="00D92DCD" w14:paraId="373ADDF1" w14:textId="77777777" w:rsidTr="0023444E">
        <w:trPr>
          <w:gridBefore w:val="1"/>
          <w:wBefore w:w="56" w:type="dxa"/>
        </w:trPr>
        <w:tc>
          <w:tcPr>
            <w:tcW w:w="9695" w:type="dxa"/>
            <w:gridSpan w:val="20"/>
          </w:tcPr>
          <w:p w14:paraId="0BC8F3BA" w14:textId="77777777" w:rsidR="005A11E4" w:rsidRPr="00D92DCD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D92DCD" w14:paraId="2546E5AF" w14:textId="77777777" w:rsidTr="0023444E">
        <w:trPr>
          <w:gridBefore w:val="1"/>
          <w:wBefore w:w="56" w:type="dxa"/>
        </w:trPr>
        <w:tc>
          <w:tcPr>
            <w:tcW w:w="2298" w:type="dxa"/>
            <w:gridSpan w:val="3"/>
            <w:vMerge w:val="restart"/>
          </w:tcPr>
          <w:p w14:paraId="6861494E" w14:textId="77777777" w:rsidR="005A11E4" w:rsidRPr="00D92DCD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5"/>
          </w:tcPr>
          <w:p w14:paraId="77461E9B" w14:textId="77777777" w:rsidR="005A11E4" w:rsidRPr="00D92DCD" w:rsidRDefault="005A11E4" w:rsidP="00B71733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176C28F" w:rsidR="005A11E4" w:rsidRPr="00D92DCD" w:rsidRDefault="00DF79E0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SLOVENSKI/SLOVENE</w:t>
            </w:r>
          </w:p>
        </w:tc>
      </w:tr>
      <w:tr w:rsidR="005A11E4" w:rsidRPr="00D92DCD" w14:paraId="0712B376" w14:textId="77777777" w:rsidTr="0023444E">
        <w:trPr>
          <w:gridBefore w:val="1"/>
          <w:wBefore w:w="56" w:type="dxa"/>
          <w:trHeight w:val="215"/>
        </w:trPr>
        <w:tc>
          <w:tcPr>
            <w:tcW w:w="2298" w:type="dxa"/>
            <w:gridSpan w:val="3"/>
            <w:vMerge/>
            <w:vAlign w:val="center"/>
          </w:tcPr>
          <w:p w14:paraId="2BE63940" w14:textId="77777777" w:rsidR="005A11E4" w:rsidRPr="00D92DCD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5"/>
          </w:tcPr>
          <w:p w14:paraId="3A2F1B73" w14:textId="77777777" w:rsidR="005A11E4" w:rsidRPr="00D92DCD" w:rsidRDefault="005A11E4" w:rsidP="00B71733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471226D7" w:rsidR="005A11E4" w:rsidRPr="00D92DCD" w:rsidRDefault="00DF79E0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SLOVENSKI/SLOVENE</w:t>
            </w:r>
          </w:p>
        </w:tc>
      </w:tr>
      <w:tr w:rsidR="005A11E4" w:rsidRPr="00D92DCD" w14:paraId="0BB418C6" w14:textId="77777777" w:rsidTr="0023444E">
        <w:trPr>
          <w:gridBefore w:val="1"/>
          <w:wBefore w:w="56" w:type="dxa"/>
        </w:trPr>
        <w:tc>
          <w:tcPr>
            <w:tcW w:w="47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D92DCD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D92DCD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  <w:gridSpan w:val="2"/>
          </w:tcPr>
          <w:p w14:paraId="6CE3FFA8" w14:textId="77777777" w:rsidR="005A11E4" w:rsidRPr="00D92DCD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D92DCD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D92DCD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D92DCD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C02466" w:rsidRPr="00D92DCD" w14:paraId="273ADA0E" w14:textId="77777777" w:rsidTr="0023444E">
        <w:trPr>
          <w:gridBefore w:val="1"/>
          <w:wBefore w:w="56" w:type="dxa"/>
          <w:trHeight w:val="262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68C50DE4" w:rsidR="007615C8" w:rsidRPr="00D92DCD" w:rsidRDefault="007615C8" w:rsidP="00035D86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D92DC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l-SI"/>
              </w:rPr>
              <w:t>Pogoj za pristop k izpitu so opravljene obveznosti e-predavanj in e-vaj.</w:t>
            </w:r>
          </w:p>
        </w:tc>
        <w:tc>
          <w:tcPr>
            <w:tcW w:w="1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35712C" w:rsidRPr="00D92DCD" w:rsidRDefault="0035712C" w:rsidP="00C657FE">
            <w:pPr>
              <w:spacing w:after="0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159A064A" w:rsidR="007615C8" w:rsidRPr="00D92DCD" w:rsidRDefault="007615C8" w:rsidP="00035D86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D92DC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l-SI"/>
              </w:rPr>
              <w:t>Completion of assignments in e-lectures and e-seminars is a prerequisite for taking the exam.</w:t>
            </w:r>
          </w:p>
        </w:tc>
      </w:tr>
      <w:tr w:rsidR="0035712C" w:rsidRPr="00D92DCD" w14:paraId="32638BBD" w14:textId="77777777" w:rsidTr="0023444E">
        <w:trPr>
          <w:gridBefore w:val="1"/>
          <w:wBefore w:w="56" w:type="dxa"/>
          <w:trHeight w:val="137"/>
        </w:trPr>
        <w:tc>
          <w:tcPr>
            <w:tcW w:w="47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35712C" w:rsidRPr="00D92DCD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8DA8183" w14:textId="77777777" w:rsidR="0035712C" w:rsidRPr="00D92DCD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D92DC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3"/>
            <w:tcBorders>
              <w:bottom w:val="single" w:sz="4" w:space="0" w:color="auto"/>
            </w:tcBorders>
          </w:tcPr>
          <w:p w14:paraId="41A73D15" w14:textId="77777777" w:rsidR="0035712C" w:rsidRPr="00D92DCD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35712C" w:rsidRPr="00D92DCD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2F3726" w14:textId="77777777" w:rsidR="0035712C" w:rsidRPr="00D92DCD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4D0F32" w:rsidRPr="00D92DCD" w14:paraId="4EDFC7EE" w14:textId="77777777" w:rsidTr="0023444E">
        <w:trPr>
          <w:gridAfter w:val="1"/>
          <w:wAfter w:w="56" w:type="dxa"/>
          <w:trHeight w:val="20"/>
        </w:trPr>
        <w:tc>
          <w:tcPr>
            <w:tcW w:w="4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FE68" w14:textId="77777777" w:rsidR="00D92DCD" w:rsidRPr="00D92DCD" w:rsidRDefault="00161D43" w:rsidP="00D92DCD">
            <w:pPr>
              <w:pStyle w:val="Telobesedila"/>
              <w:ind w:left="4" w:right="4" w:hanging="14"/>
              <w:rPr>
                <w:rFonts w:asciiTheme="minorHAnsi" w:hAnsiTheme="minorHAnsi" w:cstheme="minorHAnsi"/>
                <w:sz w:val="20"/>
              </w:rPr>
            </w:pPr>
            <w:r w:rsidRPr="00D92DCD">
              <w:rPr>
                <w:rFonts w:asciiTheme="minorHAnsi" w:hAnsiTheme="minorHAnsi" w:cstheme="minorHAnsi"/>
                <w:b/>
                <w:bCs/>
                <w:sz w:val="20"/>
              </w:rPr>
              <w:t>Predavanja</w:t>
            </w:r>
          </w:p>
          <w:p w14:paraId="7CE53BA9" w14:textId="33C1E138" w:rsidR="00161D43" w:rsidRPr="00D92DCD" w:rsidRDefault="00161D43" w:rsidP="00D92DCD">
            <w:pPr>
              <w:pStyle w:val="Telobesedila"/>
              <w:ind w:left="4" w:right="4" w:hanging="14"/>
              <w:rPr>
                <w:rFonts w:asciiTheme="minorHAnsi" w:hAnsiTheme="minorHAnsi" w:cstheme="minorHAnsi"/>
                <w:sz w:val="20"/>
              </w:rPr>
            </w:pPr>
            <w:r w:rsidRPr="00D92DCD">
              <w:rPr>
                <w:rFonts w:asciiTheme="minorHAnsi" w:hAnsiTheme="minorHAnsi" w:cstheme="minorHAnsi"/>
                <w:sz w:val="20"/>
              </w:rPr>
              <w:t>Splošen pregled področja</w:t>
            </w:r>
          </w:p>
          <w:p w14:paraId="03DE9C0F" w14:textId="294AA6E4" w:rsidR="00161D43" w:rsidRPr="00D92DCD" w:rsidRDefault="2C9A5E18" w:rsidP="00D92DCD">
            <w:pPr>
              <w:pStyle w:val="Telobesedila"/>
              <w:widowControl w:val="0"/>
              <w:numPr>
                <w:ilvl w:val="0"/>
                <w:numId w:val="7"/>
              </w:numPr>
              <w:rPr>
                <w:rFonts w:asciiTheme="minorHAnsi" w:eastAsiaTheme="minorEastAsia" w:hAnsiTheme="minorHAnsi" w:cstheme="minorHAnsi"/>
                <w:sz w:val="20"/>
                <w:lang w:val="sl"/>
              </w:rPr>
            </w:pPr>
            <w:r w:rsidRPr="00D92DCD">
              <w:rPr>
                <w:rFonts w:asciiTheme="minorHAnsi" w:eastAsia="Calibri" w:hAnsiTheme="minorHAnsi" w:cstheme="minorHAnsi"/>
                <w:sz w:val="20"/>
                <w:lang w:val="sl"/>
              </w:rPr>
              <w:t xml:space="preserve"> Osnovna strokovna terminologija projektnega managementa, podporno okolje ter navezava na strategijo trajnostnega razvoja</w:t>
            </w:r>
            <w:r w:rsidR="00D92DCD">
              <w:rPr>
                <w:rFonts w:asciiTheme="minorHAnsi" w:eastAsia="Calibri" w:hAnsiTheme="minorHAnsi" w:cstheme="minorHAnsi"/>
                <w:sz w:val="20"/>
                <w:lang w:val="sl"/>
              </w:rPr>
              <w:t>.</w:t>
            </w:r>
          </w:p>
          <w:p w14:paraId="198DC37D" w14:textId="2FF13752" w:rsidR="2C9A5E18" w:rsidRPr="00D92DCD" w:rsidRDefault="2C9A5E18" w:rsidP="00D92DCD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eastAsia="Calibri" w:hAnsiTheme="minorHAnsi" w:cstheme="minorHAnsi"/>
                <w:sz w:val="20"/>
                <w:szCs w:val="20"/>
                <w:lang w:val="sl"/>
              </w:rPr>
              <w:t>Standardi projektnega managementa in kompetence projektnega managerja</w:t>
            </w:r>
            <w:r w:rsidR="00D92DCD">
              <w:rPr>
                <w:rFonts w:asciiTheme="minorHAnsi" w:eastAsia="Calibri" w:hAnsiTheme="minorHAnsi" w:cstheme="minorHAnsi"/>
                <w:sz w:val="20"/>
                <w:szCs w:val="20"/>
                <w:lang w:val="sl"/>
              </w:rPr>
              <w:t>.</w:t>
            </w:r>
          </w:p>
          <w:p w14:paraId="64495158" w14:textId="53E40AFF" w:rsidR="2C9A5E18" w:rsidRPr="00D92DCD" w:rsidRDefault="2C9A5E18" w:rsidP="00D92DCD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eastAsia="Calibri" w:hAnsiTheme="minorHAnsi" w:cstheme="minorHAnsi"/>
                <w:sz w:val="20"/>
                <w:szCs w:val="20"/>
                <w:lang w:val="sl"/>
              </w:rPr>
              <w:t>Definicija projekta, zahteve in cilji, obseg projekta</w:t>
            </w:r>
            <w:r w:rsidR="00D92DCD">
              <w:rPr>
                <w:rFonts w:asciiTheme="minorHAnsi" w:eastAsia="Calibri" w:hAnsiTheme="minorHAnsi" w:cstheme="minorHAnsi"/>
                <w:sz w:val="20"/>
                <w:szCs w:val="20"/>
                <w:lang w:val="sl"/>
              </w:rPr>
              <w:t>.</w:t>
            </w:r>
          </w:p>
          <w:p w14:paraId="75EDF9CB" w14:textId="6E86BA0A" w:rsidR="2C9A5E18" w:rsidRPr="00D92DCD" w:rsidRDefault="2C9A5E18" w:rsidP="00D92DCD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eastAsia="Calibri" w:hAnsiTheme="minorHAnsi" w:cstheme="minorHAnsi"/>
                <w:sz w:val="20"/>
                <w:szCs w:val="20"/>
                <w:lang w:val="sl"/>
              </w:rPr>
              <w:t>Organizacija, upravljanje informacij (PMIS)</w:t>
            </w:r>
            <w:r w:rsidR="00D92DCD">
              <w:rPr>
                <w:rFonts w:asciiTheme="minorHAnsi" w:eastAsia="Calibri" w:hAnsiTheme="minorHAnsi" w:cstheme="minorHAnsi"/>
                <w:sz w:val="20"/>
                <w:szCs w:val="20"/>
                <w:lang w:val="sl"/>
              </w:rPr>
              <w:t>.</w:t>
            </w:r>
          </w:p>
          <w:p w14:paraId="66B9AED2" w14:textId="419C16EE" w:rsidR="2C9A5E18" w:rsidRPr="00D92DCD" w:rsidRDefault="2C9A5E18" w:rsidP="00D92DCD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eastAsia="Calibri" w:hAnsiTheme="minorHAnsi" w:cstheme="minorHAnsi"/>
                <w:sz w:val="20"/>
                <w:szCs w:val="20"/>
                <w:lang w:val="sl"/>
              </w:rPr>
              <w:t>Upravljanje časa, virov in financiranja</w:t>
            </w:r>
            <w:r w:rsidR="00D92DCD">
              <w:rPr>
                <w:rFonts w:asciiTheme="minorHAnsi" w:eastAsia="Calibri" w:hAnsiTheme="minorHAnsi" w:cstheme="minorHAnsi"/>
                <w:sz w:val="20"/>
                <w:szCs w:val="20"/>
                <w:lang w:val="sl"/>
              </w:rPr>
              <w:t>.</w:t>
            </w:r>
          </w:p>
          <w:p w14:paraId="154CD95B" w14:textId="1C2887B3" w:rsidR="2C9A5E18" w:rsidRPr="00D92DCD" w:rsidRDefault="2C9A5E18" w:rsidP="00D92DCD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eastAsia="Calibri" w:hAnsiTheme="minorHAnsi" w:cstheme="minorHAnsi"/>
                <w:sz w:val="20"/>
                <w:szCs w:val="20"/>
                <w:lang w:val="sl"/>
              </w:rPr>
              <w:t>Upravljanje tveganj in priložnosti</w:t>
            </w:r>
            <w:r w:rsidR="00D92DCD">
              <w:rPr>
                <w:rFonts w:asciiTheme="minorHAnsi" w:eastAsia="Calibri" w:hAnsiTheme="minorHAnsi" w:cstheme="minorHAnsi"/>
                <w:sz w:val="20"/>
                <w:szCs w:val="20"/>
                <w:lang w:val="sl"/>
              </w:rPr>
              <w:t>.</w:t>
            </w:r>
          </w:p>
          <w:p w14:paraId="75646AAD" w14:textId="59EA8C55" w:rsidR="2C9A5E18" w:rsidRPr="00D92DCD" w:rsidRDefault="2C9A5E18" w:rsidP="00D92DCD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eastAsia="Calibri" w:hAnsiTheme="minorHAnsi" w:cstheme="minorHAnsi"/>
                <w:sz w:val="20"/>
                <w:szCs w:val="20"/>
                <w:lang w:val="sl"/>
              </w:rPr>
              <w:t>Upravljanje sprememb</w:t>
            </w:r>
            <w:r w:rsidR="00D92DCD">
              <w:rPr>
                <w:rFonts w:asciiTheme="minorHAnsi" w:eastAsia="Calibri" w:hAnsiTheme="minorHAnsi" w:cstheme="minorHAnsi"/>
                <w:sz w:val="20"/>
                <w:szCs w:val="20"/>
                <w:lang w:val="sl"/>
              </w:rPr>
              <w:t>.</w:t>
            </w:r>
          </w:p>
          <w:p w14:paraId="1D62A926" w14:textId="7C28C868" w:rsidR="00161D43" w:rsidRPr="00D92DCD" w:rsidRDefault="2C9A5E18" w:rsidP="00D92DCD">
            <w:pPr>
              <w:pStyle w:val="Telobesedil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</w:rPr>
            </w:pPr>
            <w:r w:rsidRPr="00D92DCD">
              <w:rPr>
                <w:rFonts w:asciiTheme="minorHAnsi" w:eastAsia="Calibri" w:hAnsiTheme="minorHAnsi" w:cstheme="minorHAnsi"/>
                <w:sz w:val="20"/>
                <w:lang w:val="sl"/>
              </w:rPr>
              <w:t>Planiranje in kontrola</w:t>
            </w:r>
            <w:r w:rsidR="00D92DCD">
              <w:rPr>
                <w:rFonts w:asciiTheme="minorHAnsi" w:eastAsia="Calibri" w:hAnsiTheme="minorHAnsi" w:cstheme="minorHAnsi"/>
                <w:sz w:val="20"/>
                <w:lang w:val="sl"/>
              </w:rPr>
              <w:t>.</w:t>
            </w:r>
          </w:p>
          <w:p w14:paraId="6CFFDB96" w14:textId="77777777" w:rsidR="00161D43" w:rsidRPr="00D92DCD" w:rsidRDefault="00161D43" w:rsidP="00D92DCD">
            <w:pPr>
              <w:pStyle w:val="Telobesedila"/>
              <w:ind w:left="4" w:right="4" w:hanging="14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92DCD">
              <w:rPr>
                <w:rFonts w:asciiTheme="minorHAnsi" w:hAnsiTheme="minorHAnsi" w:cstheme="minorHAnsi"/>
                <w:b/>
                <w:bCs/>
                <w:sz w:val="20"/>
              </w:rPr>
              <w:t>Vaje</w:t>
            </w:r>
          </w:p>
          <w:p w14:paraId="625112B6" w14:textId="39F75E6B" w:rsidR="00FC3CAF" w:rsidRPr="00D92DCD" w:rsidRDefault="00161D43" w:rsidP="00D92DC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</w:rPr>
              <w:t xml:space="preserve">Izdelava zagonske </w:t>
            </w:r>
            <w:r w:rsidR="00A55F7A" w:rsidRPr="00D92DCD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D92DCD">
              <w:rPr>
                <w:rFonts w:asciiTheme="minorHAnsi" w:hAnsiTheme="minorHAnsi" w:cstheme="minorHAnsi"/>
                <w:sz w:val="20"/>
                <w:szCs w:val="20"/>
              </w:rPr>
              <w:t>kumentacije projekta</w:t>
            </w:r>
            <w:r w:rsidR="00A55F7A" w:rsidRPr="00D92DC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4D0F32" w:rsidRPr="00D92DCD" w:rsidRDefault="004D0F32" w:rsidP="00D92DC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430E" w14:textId="77777777" w:rsidR="00161D43" w:rsidRPr="00D92DCD" w:rsidRDefault="00161D43" w:rsidP="00D92DCD">
            <w:pPr>
              <w:snapToGrid w:val="0"/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D92DCD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pl-PL"/>
              </w:rPr>
              <w:t>Lectures</w:t>
            </w:r>
          </w:p>
          <w:p w14:paraId="5B8A543C" w14:textId="40A58777" w:rsidR="00D92DCD" w:rsidRPr="00D92DCD" w:rsidRDefault="3BFB07A9" w:rsidP="00D92DCD">
            <w:pPr>
              <w:pStyle w:val="Telobesedila"/>
              <w:widowControl w:val="0"/>
              <w:rPr>
                <w:rFonts w:asciiTheme="minorHAnsi" w:hAnsiTheme="minorHAnsi" w:cstheme="minorHAnsi"/>
                <w:sz w:val="20"/>
                <w:lang w:val="pl"/>
              </w:rPr>
            </w:pPr>
            <w:r w:rsidRPr="00D92DCD">
              <w:rPr>
                <w:rFonts w:asciiTheme="minorHAnsi" w:hAnsiTheme="minorHAnsi" w:cstheme="minorHAnsi"/>
                <w:sz w:val="20"/>
                <w:lang w:val="pl"/>
              </w:rPr>
              <w:t xml:space="preserve"> </w:t>
            </w:r>
            <w:r w:rsidR="00D92DCD" w:rsidRPr="00D92DCD">
              <w:rPr>
                <w:rFonts w:asciiTheme="minorHAnsi" w:hAnsiTheme="minorHAnsi" w:cstheme="minorHAnsi"/>
                <w:sz w:val="20"/>
                <w:lang w:val="pl"/>
              </w:rPr>
              <w:t>General overview</w:t>
            </w:r>
            <w:r w:rsidR="00D92DCD">
              <w:rPr>
                <w:rFonts w:asciiTheme="minorHAnsi" w:hAnsiTheme="minorHAnsi" w:cstheme="minorHAnsi"/>
                <w:sz w:val="20"/>
                <w:lang w:val="pl"/>
              </w:rPr>
              <w:t xml:space="preserve"> of the field</w:t>
            </w:r>
          </w:p>
          <w:p w14:paraId="1B2BD2A2" w14:textId="16167C76" w:rsidR="3BFB07A9" w:rsidRPr="00D92DCD" w:rsidRDefault="3BFB07A9" w:rsidP="00D92DCD">
            <w:pPr>
              <w:pStyle w:val="Telobesedila"/>
              <w:widowControl w:val="0"/>
              <w:numPr>
                <w:ilvl w:val="0"/>
                <w:numId w:val="11"/>
              </w:numPr>
              <w:rPr>
                <w:rFonts w:asciiTheme="minorHAnsi" w:eastAsiaTheme="minorEastAsia" w:hAnsiTheme="minorHAnsi" w:cstheme="minorHAnsi"/>
                <w:sz w:val="20"/>
                <w:lang w:val="pl"/>
              </w:rPr>
            </w:pPr>
            <w:r w:rsidRPr="00D92DCD">
              <w:rPr>
                <w:rFonts w:asciiTheme="minorHAnsi" w:hAnsiTheme="minorHAnsi" w:cstheme="minorHAnsi"/>
                <w:sz w:val="20"/>
                <w:lang w:val="pl"/>
              </w:rPr>
              <w:t>B</w:t>
            </w:r>
            <w:r w:rsidRPr="00D92DCD">
              <w:rPr>
                <w:rFonts w:asciiTheme="minorHAnsi" w:eastAsiaTheme="minorEastAsia" w:hAnsiTheme="minorHAnsi" w:cstheme="minorHAnsi"/>
                <w:sz w:val="20"/>
                <w:lang w:val="pl"/>
              </w:rPr>
              <w:t>asic professional terminology of project management, supporting environment and connection to sustainable development strategy</w:t>
            </w:r>
            <w:r w:rsidR="00D92DCD">
              <w:rPr>
                <w:rFonts w:asciiTheme="minorHAnsi" w:eastAsiaTheme="minorEastAsia" w:hAnsiTheme="minorHAnsi" w:cstheme="minorHAnsi"/>
                <w:sz w:val="20"/>
                <w:lang w:val="pl"/>
              </w:rPr>
              <w:t>.</w:t>
            </w:r>
          </w:p>
          <w:p w14:paraId="7400FD9F" w14:textId="77B17DB3" w:rsidR="3BFB07A9" w:rsidRPr="00D92DCD" w:rsidRDefault="3BFB07A9" w:rsidP="00D92DCD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pl"/>
              </w:rPr>
            </w:pPr>
            <w:r w:rsidRPr="00D92DCD">
              <w:rPr>
                <w:rFonts w:asciiTheme="minorHAnsi" w:eastAsiaTheme="minorEastAsia" w:hAnsiTheme="minorHAnsi" w:cstheme="minorHAnsi"/>
                <w:sz w:val="20"/>
                <w:szCs w:val="20"/>
                <w:lang w:val="pl"/>
              </w:rPr>
              <w:t>Project management standards and project manager competencies</w:t>
            </w:r>
            <w:r w:rsidR="00D92DCD">
              <w:rPr>
                <w:rFonts w:asciiTheme="minorHAnsi" w:eastAsiaTheme="minorEastAsia" w:hAnsiTheme="minorHAnsi" w:cstheme="minorHAnsi"/>
                <w:sz w:val="20"/>
                <w:szCs w:val="20"/>
                <w:lang w:val="pl"/>
              </w:rPr>
              <w:t>.</w:t>
            </w:r>
          </w:p>
          <w:p w14:paraId="4C7234D2" w14:textId="6F303D20" w:rsidR="3BFB07A9" w:rsidRPr="00D92DCD" w:rsidRDefault="3BFB07A9" w:rsidP="00D92DCD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pl"/>
              </w:rPr>
            </w:pPr>
            <w:r w:rsidRPr="00D92DCD">
              <w:rPr>
                <w:rFonts w:asciiTheme="minorHAnsi" w:eastAsiaTheme="minorEastAsia" w:hAnsiTheme="minorHAnsi" w:cstheme="minorHAnsi"/>
                <w:sz w:val="20"/>
                <w:szCs w:val="20"/>
                <w:lang w:val="pl"/>
              </w:rPr>
              <w:t>Project definition, requirements and goals, project scope</w:t>
            </w:r>
            <w:r w:rsidR="00D92DCD">
              <w:rPr>
                <w:rFonts w:asciiTheme="minorHAnsi" w:eastAsiaTheme="minorEastAsia" w:hAnsiTheme="minorHAnsi" w:cstheme="minorHAnsi"/>
                <w:sz w:val="20"/>
                <w:szCs w:val="20"/>
                <w:lang w:val="pl"/>
              </w:rPr>
              <w:t>.</w:t>
            </w:r>
          </w:p>
          <w:p w14:paraId="5C0D4016" w14:textId="28A5F3A1" w:rsidR="3BFB07A9" w:rsidRPr="00D92DCD" w:rsidRDefault="3BFB07A9" w:rsidP="00D92DCD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pl"/>
              </w:rPr>
            </w:pPr>
            <w:r w:rsidRPr="00D92DCD">
              <w:rPr>
                <w:rFonts w:asciiTheme="minorHAnsi" w:eastAsiaTheme="minorEastAsia" w:hAnsiTheme="minorHAnsi" w:cstheme="minorHAnsi"/>
                <w:sz w:val="20"/>
                <w:szCs w:val="20"/>
                <w:lang w:val="pl"/>
              </w:rPr>
              <w:t>Organization, information management (PMIS)</w:t>
            </w:r>
            <w:r w:rsidR="00D92DCD">
              <w:rPr>
                <w:rFonts w:asciiTheme="minorHAnsi" w:eastAsiaTheme="minorEastAsia" w:hAnsiTheme="minorHAnsi" w:cstheme="minorHAnsi"/>
                <w:sz w:val="20"/>
                <w:szCs w:val="20"/>
                <w:lang w:val="pl"/>
              </w:rPr>
              <w:t>.</w:t>
            </w:r>
          </w:p>
          <w:p w14:paraId="49830FAD" w14:textId="01803CD6" w:rsidR="3BFB07A9" w:rsidRPr="00D92DCD" w:rsidRDefault="3BFB07A9" w:rsidP="00D92DCD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pl"/>
              </w:rPr>
            </w:pPr>
            <w:r w:rsidRPr="00D92DCD">
              <w:rPr>
                <w:rFonts w:asciiTheme="minorHAnsi" w:eastAsiaTheme="minorEastAsia" w:hAnsiTheme="minorHAnsi" w:cstheme="minorHAnsi"/>
                <w:sz w:val="20"/>
                <w:szCs w:val="20"/>
                <w:lang w:val="pl"/>
              </w:rPr>
              <w:t>Time, resource and funding management</w:t>
            </w:r>
            <w:r w:rsidR="00D92DCD">
              <w:rPr>
                <w:rFonts w:asciiTheme="minorHAnsi" w:eastAsiaTheme="minorEastAsia" w:hAnsiTheme="minorHAnsi" w:cstheme="minorHAnsi"/>
                <w:sz w:val="20"/>
                <w:szCs w:val="20"/>
                <w:lang w:val="pl"/>
              </w:rPr>
              <w:t>.</w:t>
            </w:r>
          </w:p>
          <w:p w14:paraId="7185A541" w14:textId="2FAA8CF3" w:rsidR="3BFB07A9" w:rsidRPr="00D92DCD" w:rsidRDefault="3BFB07A9" w:rsidP="00D92DCD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pl"/>
              </w:rPr>
            </w:pPr>
            <w:r w:rsidRPr="00D92DCD">
              <w:rPr>
                <w:rFonts w:asciiTheme="minorHAnsi" w:eastAsiaTheme="minorEastAsia" w:hAnsiTheme="minorHAnsi" w:cstheme="minorHAnsi"/>
                <w:sz w:val="20"/>
                <w:szCs w:val="20"/>
                <w:lang w:val="pl"/>
              </w:rPr>
              <w:t>Risk and opportunity management</w:t>
            </w:r>
            <w:r w:rsidR="00D92DCD">
              <w:rPr>
                <w:rFonts w:asciiTheme="minorHAnsi" w:eastAsiaTheme="minorEastAsia" w:hAnsiTheme="minorHAnsi" w:cstheme="minorHAnsi"/>
                <w:sz w:val="20"/>
                <w:szCs w:val="20"/>
                <w:lang w:val="pl"/>
              </w:rPr>
              <w:t>.</w:t>
            </w:r>
          </w:p>
          <w:p w14:paraId="6DC52617" w14:textId="3CEE0A64" w:rsidR="3BFB07A9" w:rsidRPr="00D92DCD" w:rsidRDefault="3BFB07A9" w:rsidP="00D92DCD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pl"/>
              </w:rPr>
            </w:pPr>
            <w:r w:rsidRPr="00D92DCD">
              <w:rPr>
                <w:rFonts w:asciiTheme="minorHAnsi" w:eastAsiaTheme="minorEastAsia" w:hAnsiTheme="minorHAnsi" w:cstheme="minorHAnsi"/>
                <w:sz w:val="20"/>
                <w:szCs w:val="20"/>
                <w:lang w:val="pl"/>
              </w:rPr>
              <w:t>Change management</w:t>
            </w:r>
            <w:r w:rsidR="00D92DCD">
              <w:rPr>
                <w:rFonts w:asciiTheme="minorHAnsi" w:eastAsiaTheme="minorEastAsia" w:hAnsiTheme="minorHAnsi" w:cstheme="minorHAnsi"/>
                <w:sz w:val="20"/>
                <w:szCs w:val="20"/>
                <w:lang w:val="pl"/>
              </w:rPr>
              <w:t>.</w:t>
            </w:r>
          </w:p>
          <w:p w14:paraId="2542687D" w14:textId="27EFD5BC" w:rsidR="00161D43" w:rsidRPr="00D92DCD" w:rsidRDefault="3BFB07A9" w:rsidP="00D92DCD">
            <w:pPr>
              <w:pStyle w:val="Telobesedila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92DCD">
              <w:rPr>
                <w:rFonts w:asciiTheme="minorHAnsi" w:eastAsiaTheme="minorEastAsia" w:hAnsiTheme="minorHAnsi" w:cstheme="minorHAnsi"/>
                <w:sz w:val="20"/>
                <w:lang w:val="pl"/>
              </w:rPr>
              <w:t>Planning and control</w:t>
            </w:r>
            <w:r w:rsidR="00D92DCD">
              <w:rPr>
                <w:rFonts w:asciiTheme="minorHAnsi" w:eastAsiaTheme="minorEastAsia" w:hAnsiTheme="minorHAnsi" w:cstheme="minorHAnsi"/>
                <w:sz w:val="20"/>
                <w:lang w:val="pl"/>
              </w:rPr>
              <w:t>.</w:t>
            </w:r>
          </w:p>
          <w:p w14:paraId="03296DFD" w14:textId="77777777" w:rsidR="00161D43" w:rsidRPr="00D92DCD" w:rsidRDefault="00161D43" w:rsidP="00D92DCD">
            <w:pPr>
              <w:pStyle w:val="Telobesedila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92DCD">
              <w:rPr>
                <w:rFonts w:asciiTheme="minorHAnsi" w:hAnsiTheme="minorHAnsi" w:cstheme="minorHAnsi"/>
                <w:b/>
                <w:bCs/>
                <w:sz w:val="20"/>
              </w:rPr>
              <w:t>Tutorial</w:t>
            </w:r>
          </w:p>
          <w:p w14:paraId="68E25B91" w14:textId="063BB6F7" w:rsidR="004D0F32" w:rsidRPr="00D92DCD" w:rsidRDefault="00161D43" w:rsidP="00D92DC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</w:rPr>
              <w:t xml:space="preserve">Creating </w:t>
            </w:r>
            <w:r w:rsidR="00A55F7A" w:rsidRPr="00D92DCD">
              <w:rPr>
                <w:rFonts w:asciiTheme="minorHAnsi" w:hAnsiTheme="minorHAnsi" w:cstheme="minorHAnsi"/>
                <w:sz w:val="20"/>
                <w:szCs w:val="20"/>
              </w:rPr>
              <w:t>project plan.</w:t>
            </w:r>
          </w:p>
        </w:tc>
      </w:tr>
    </w:tbl>
    <w:p w14:paraId="5C6D247C" w14:textId="56A01F8C" w:rsidR="00D92DCD" w:rsidRDefault="00D92DCD">
      <w:pPr>
        <w:rPr>
          <w:rFonts w:asciiTheme="minorHAnsi" w:hAnsiTheme="minorHAnsi" w:cstheme="minorHAnsi"/>
          <w:sz w:val="20"/>
          <w:szCs w:val="20"/>
        </w:rPr>
      </w:pPr>
    </w:p>
    <w:p w14:paraId="57E73059" w14:textId="77777777" w:rsidR="00D92DCD" w:rsidRDefault="00D92DCD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20"/>
        <w:gridCol w:w="699"/>
        <w:gridCol w:w="9"/>
        <w:gridCol w:w="143"/>
        <w:gridCol w:w="709"/>
        <w:gridCol w:w="4115"/>
      </w:tblGrid>
      <w:tr w:rsidR="0035712C" w:rsidRPr="00D92DCD" w14:paraId="50F6CFCC" w14:textId="77777777" w:rsidTr="1CB9A335">
        <w:tc>
          <w:tcPr>
            <w:tcW w:w="9695" w:type="dxa"/>
            <w:gridSpan w:val="6"/>
            <w:tcBorders>
              <w:bottom w:val="single" w:sz="4" w:space="0" w:color="auto"/>
            </w:tcBorders>
          </w:tcPr>
          <w:p w14:paraId="4C4D6A60" w14:textId="3C19D0CF" w:rsidR="0035712C" w:rsidRPr="00D92DCD" w:rsidRDefault="0035712C" w:rsidP="0035712C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lastRenderedPageBreak/>
              <w:t>Temeljni literatura in viri / Reading materials:</w:t>
            </w:r>
          </w:p>
        </w:tc>
      </w:tr>
      <w:tr w:rsidR="00161D43" w:rsidRPr="00D92DCD" w14:paraId="166E7B56" w14:textId="77777777" w:rsidTr="1CB9A335">
        <w:trPr>
          <w:trHeight w:val="510"/>
        </w:trPr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0DED" w14:textId="4D6DEAA3" w:rsidR="00D15625" w:rsidRPr="00D92DCD" w:rsidRDefault="00D15625" w:rsidP="00D92DCD">
            <w:pPr>
              <w:pStyle w:val="Odstavekseznama"/>
              <w:numPr>
                <w:ilvl w:val="0"/>
                <w:numId w:val="10"/>
              </w:numPr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</w:rPr>
              <w:t xml:space="preserve">The standard for project management and </w:t>
            </w:r>
            <w:r w:rsidR="00427861" w:rsidRPr="00D92DC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D92DCD">
              <w:rPr>
                <w:rFonts w:asciiTheme="minorHAnsi" w:hAnsiTheme="minorHAnsi" w:cstheme="minorHAnsi"/>
                <w:sz w:val="20"/>
                <w:szCs w:val="20"/>
              </w:rPr>
              <w:t xml:space="preserve"> guide to the project management body of knowledge: (PMBOK guide) (7th ed.). (2021). Project Management Institute.</w:t>
            </w:r>
          </w:p>
          <w:p w14:paraId="2C0DDAAE" w14:textId="77777777" w:rsidR="00D15625" w:rsidRPr="00D92DCD" w:rsidRDefault="00D15625" w:rsidP="00D92DCD">
            <w:pPr>
              <w:pStyle w:val="Odstavekseznama"/>
              <w:numPr>
                <w:ilvl w:val="0"/>
                <w:numId w:val="10"/>
              </w:numPr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</w:rPr>
              <w:t>Vodnik po znanju projektnega vodenja: (PMBOK vodnik): tretja izdaja. (2008). Moderna organizacija.</w:t>
            </w:r>
          </w:p>
          <w:p w14:paraId="4AF8FFE3" w14:textId="6AE8C6ED" w:rsidR="00D519F5" w:rsidRPr="00D92DCD" w:rsidRDefault="00161D43" w:rsidP="00D92DCD">
            <w:pPr>
              <w:pStyle w:val="Odstavekseznama"/>
              <w:numPr>
                <w:ilvl w:val="0"/>
                <w:numId w:val="10"/>
              </w:numPr>
              <w:ind w:left="36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D92DCD">
              <w:rPr>
                <w:rFonts w:asciiTheme="minorHAnsi" w:eastAsia="Calibri" w:hAnsiTheme="minorHAnsi" w:cstheme="minorHAnsi"/>
                <w:sz w:val="20"/>
                <w:szCs w:val="20"/>
              </w:rPr>
              <w:t>Nemec</w:t>
            </w:r>
            <w:r w:rsidR="003F326D" w:rsidRPr="00D92DCD">
              <w:rPr>
                <w:rFonts w:asciiTheme="minorHAnsi" w:eastAsia="Calibri" w:hAnsiTheme="minorHAnsi" w:cstheme="minorHAnsi"/>
                <w:sz w:val="20"/>
                <w:szCs w:val="20"/>
              </w:rPr>
              <w:t>-</w:t>
            </w:r>
            <w:r w:rsidRPr="00D92DCD">
              <w:rPr>
                <w:rFonts w:asciiTheme="minorHAnsi" w:eastAsia="Calibri" w:hAnsiTheme="minorHAnsi" w:cstheme="minorHAnsi"/>
                <w:sz w:val="20"/>
                <w:szCs w:val="20"/>
              </w:rPr>
              <w:t>Pečjak, M. (2014). ABC+ celovitega obvladovanja projektov in Microsoft Project 2013</w:t>
            </w:r>
            <w:r w:rsidR="00E2617D" w:rsidRPr="00D92D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617D" w:rsidRPr="00D92DCD">
              <w:rPr>
                <w:rFonts w:asciiTheme="minorHAnsi" w:eastAsia="Calibri" w:hAnsiTheme="minorHAnsi" w:cstheme="minorHAnsi"/>
                <w:sz w:val="20"/>
                <w:szCs w:val="20"/>
              </w:rPr>
              <w:t> (2., dopolnjena izd.). samozal.</w:t>
            </w:r>
          </w:p>
          <w:p w14:paraId="184E7F18" w14:textId="1CFC7595" w:rsidR="00FF2043" w:rsidRPr="00D92DCD" w:rsidRDefault="00E2617D" w:rsidP="00D92DCD">
            <w:pPr>
              <w:pStyle w:val="Odstavekseznama"/>
              <w:numPr>
                <w:ilvl w:val="0"/>
                <w:numId w:val="10"/>
              </w:numPr>
              <w:ind w:left="360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</w:rPr>
              <w:t>Kerzner, H. (2009). Project management: a systems approach to planning, scheduling, and controlling (10th ed.). J. Wiley.</w:t>
            </w:r>
          </w:p>
        </w:tc>
      </w:tr>
      <w:tr w:rsidR="0035712C" w:rsidRPr="00D92DCD" w14:paraId="17101D27" w14:textId="77777777" w:rsidTr="1CB9A335">
        <w:trPr>
          <w:trHeight w:val="73"/>
        </w:trPr>
        <w:tc>
          <w:tcPr>
            <w:tcW w:w="4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35712C" w:rsidRPr="00D92DCD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35712C" w:rsidRPr="00D92DCD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35712C" w:rsidRPr="00D92DCD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35712C" w:rsidRPr="00D92DCD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1F3F523" w14:textId="77777777" w:rsidR="0035712C" w:rsidRPr="00D92DCD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D519F5" w:rsidRPr="00D92DCD" w14:paraId="572FDB32" w14:textId="77777777" w:rsidTr="1CB9A335">
        <w:trPr>
          <w:trHeight w:val="85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D63D" w14:textId="4FE6015D" w:rsidR="00ED2E28" w:rsidRPr="00D92DCD" w:rsidRDefault="2CFBD766" w:rsidP="00D92DC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  <w:lang w:val="sl"/>
              </w:rPr>
            </w:pPr>
            <w:r w:rsidRPr="00D92DCD">
              <w:rPr>
                <w:rFonts w:asciiTheme="minorHAnsi" w:eastAsia="Calibri" w:hAnsiTheme="minorHAnsi" w:cstheme="minorHAnsi"/>
                <w:sz w:val="20"/>
                <w:szCs w:val="20"/>
                <w:u w:val="single"/>
                <w:lang w:val="sl"/>
              </w:rPr>
              <w:t xml:space="preserve">Cilji: </w:t>
            </w:r>
          </w:p>
          <w:p w14:paraId="375D59A2" w14:textId="5728E2AE" w:rsidR="00ED2E28" w:rsidRPr="00D92DCD" w:rsidRDefault="2CFBD766" w:rsidP="00D92DCD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Znati uporabljati strokovno terminologijo projektnega managementa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67342866" w14:textId="568D0819" w:rsidR="00ED2E28" w:rsidRPr="00D92DCD" w:rsidRDefault="2CFBD766" w:rsidP="00D92DCD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Razumeti delovanje podpornega okolja za projektne delavce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6D95A0F8" w14:textId="7B7C8D95" w:rsidR="00ED2E28" w:rsidRPr="00D92DCD" w:rsidRDefault="2CFBD766" w:rsidP="00D92DCD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Poznati in razumeti standarde projektnega managementa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360C89F4" w14:textId="7450798C" w:rsidR="00ED2E28" w:rsidRPr="00D92DCD" w:rsidRDefault="2CFBD766" w:rsidP="00D92DCD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Dojeti povezavo med strategijo trajnostnega razvoja in projekti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66B46C38" w14:textId="4E53E9C4" w:rsidR="00ED2E28" w:rsidRPr="00D92DCD" w:rsidRDefault="2CFBD766" w:rsidP="00D92DCD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Poznati namen ter strukturo zagonskega elaborata projekta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1FEC19CA" w14:textId="043BF26D" w:rsidR="00ED2E28" w:rsidRPr="00D92DCD" w:rsidRDefault="2CFBD766" w:rsidP="00D92DCD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Razumeti uporabo metod in tehnik za izdelavo poglavij zagonskega elaborata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210A40DF" w14:textId="470C6005" w:rsidR="00ED2E28" w:rsidRPr="00D92DCD" w:rsidRDefault="2CFBD766" w:rsidP="00D92DCD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Biti seznanjen s funkcionalnostjo programske opreme za podporo delu na projektih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40CC723D" w14:textId="77777777" w:rsidR="00D92DCD" w:rsidRPr="00D92DCD" w:rsidRDefault="00D92DCD" w:rsidP="00D92DCD">
            <w:pPr>
              <w:pStyle w:val="Odstavekseznama"/>
              <w:ind w:left="360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</w:p>
          <w:p w14:paraId="19D52A8F" w14:textId="699D94F4" w:rsidR="00ED2E28" w:rsidRPr="00D92DCD" w:rsidRDefault="2CFBD766" w:rsidP="00D92DC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  <w:lang w:val="sl"/>
              </w:rPr>
            </w:pPr>
            <w:r w:rsidRPr="00D92DCD">
              <w:rPr>
                <w:rFonts w:asciiTheme="minorHAnsi" w:eastAsia="Calibri" w:hAnsiTheme="minorHAnsi" w:cstheme="minorHAnsi"/>
                <w:sz w:val="20"/>
                <w:szCs w:val="20"/>
                <w:u w:val="single"/>
                <w:lang w:val="sl"/>
              </w:rPr>
              <w:t>Kompetence:</w:t>
            </w:r>
          </w:p>
          <w:p w14:paraId="615F5FEF" w14:textId="7E476081" w:rsidR="00ED2E28" w:rsidRPr="00D92DCD" w:rsidRDefault="2CFBD766" w:rsidP="00D92DCD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Osnovno poznavanje področja projektnega managementa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73107770" w14:textId="134E269C" w:rsidR="00ED2E28" w:rsidRPr="00D92DCD" w:rsidRDefault="2CFBD766" w:rsidP="00D92DCD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Osnovno poznavanje podpornega okolja za projektne delavce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148D1FCF" w14:textId="382BD7F5" w:rsidR="00ED2E28" w:rsidRPr="00D92DCD" w:rsidRDefault="2CFBD766" w:rsidP="00D92DCD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Zmožnost uporabe znanja izdelave zagonskega dokumenta v praksi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084F78BF" w14:textId="0508AF12" w:rsidR="00ED2E28" w:rsidRPr="00D92DCD" w:rsidRDefault="2CFBD766" w:rsidP="00D92DCD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Zmožnost oblikovanja povezave med strategijo trajnostnega razvoja in projekti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176D490B" w14:textId="3930E995" w:rsidR="00ED2E28" w:rsidRPr="00D92DCD" w:rsidRDefault="2CFBD766" w:rsidP="00D92DCD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Uporablja programsko opremo za podporo delu na projektih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650F50C3" w14:textId="3292E8F4" w:rsidR="00ED2E28" w:rsidRPr="00D92DCD" w:rsidRDefault="2CFBD766" w:rsidP="00D92DCD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Odločanje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4618D2CF" w14:textId="48FF970E" w:rsidR="00ED2E28" w:rsidRPr="00D92DCD" w:rsidRDefault="2CFBD766" w:rsidP="00D92DCD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Ustna in pisna komunikacija v slovenskem jeziku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07A7CE58" w14:textId="1052D9B1" w:rsidR="00ED2E28" w:rsidRPr="00D92DCD" w:rsidRDefault="2CFBD766" w:rsidP="00D92DCD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Zmožnost biti kritičen in samokritičen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582EF3EA" w14:textId="55761A77" w:rsidR="00ED2E28" w:rsidRPr="00D92DCD" w:rsidRDefault="2CFBD766" w:rsidP="00D92DCD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D92DCD">
              <w:rPr>
                <w:rFonts w:asciiTheme="minorHAnsi" w:eastAsia="Calibri" w:hAnsiTheme="minorHAnsi" w:cstheme="minorHAnsi"/>
                <w:sz w:val="20"/>
                <w:szCs w:val="20"/>
                <w:lang w:val="sl"/>
              </w:rPr>
              <w:t>Zmožnost učenja</w:t>
            </w:r>
            <w:r w:rsidR="00D92DCD">
              <w:rPr>
                <w:rFonts w:asciiTheme="minorHAnsi" w:eastAsia="Calibri" w:hAnsiTheme="minorHAnsi" w:cstheme="minorHAnsi"/>
                <w:sz w:val="20"/>
                <w:szCs w:val="20"/>
                <w:lang w:val="sl"/>
              </w:rPr>
              <w:t>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D519F5" w:rsidRPr="00D92DCD" w:rsidRDefault="00D519F5" w:rsidP="00D92DCD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BF85" w14:textId="6C045943" w:rsidR="0C4E49FF" w:rsidRPr="00D92DCD" w:rsidRDefault="0C4E49FF" w:rsidP="00D92DC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  <w:lang w:val="sl"/>
              </w:rPr>
            </w:pPr>
            <w:r w:rsidRPr="00D92DCD">
              <w:rPr>
                <w:rFonts w:asciiTheme="minorHAnsi" w:eastAsia="Calibri" w:hAnsiTheme="minorHAnsi" w:cstheme="minorHAnsi"/>
                <w:sz w:val="20"/>
                <w:szCs w:val="20"/>
                <w:u w:val="single"/>
                <w:lang w:val="sl"/>
              </w:rPr>
              <w:t>Goals:</w:t>
            </w:r>
          </w:p>
          <w:p w14:paraId="24FDCC41" w14:textId="67C984C5" w:rsidR="0C4E49FF" w:rsidRPr="00D92DCD" w:rsidRDefault="0C4E49FF" w:rsidP="00D92DCD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Be able to use the professional terminology of project management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022E3DAB" w14:textId="38F760F8" w:rsidR="0C4E49FF" w:rsidRPr="00D92DCD" w:rsidRDefault="0C4E49FF" w:rsidP="00D92DCD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Understand the operation of the support environment for project workers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3E72D958" w14:textId="416CF0B0" w:rsidR="0C4E49FF" w:rsidRPr="00D92DCD" w:rsidRDefault="0C4E49FF" w:rsidP="00D92DCD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Know and understand project management standards</w:t>
            </w:r>
            <w:r w:rsidR="00EF3270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22BE4734" w14:textId="054FD70D" w:rsidR="0C4E49FF" w:rsidRPr="00D92DCD" w:rsidRDefault="0C4E49FF" w:rsidP="00D92DCD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Understand the connection between sustainable development strategy and projects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67F7A11F" w14:textId="62F9AFBD" w:rsidR="0C4E49FF" w:rsidRPr="00D92DCD" w:rsidRDefault="0C4E49FF" w:rsidP="00D92DCD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To know the purpose and structure of the project's plan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39B7EE55" w14:textId="1FD7D156" w:rsidR="0C4E49FF" w:rsidRPr="00D92DCD" w:rsidRDefault="0C4E49FF" w:rsidP="00D92DCD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Understand the use of methods and techniques for creating chapters of a project plan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21CA639C" w14:textId="0491DA5B" w:rsidR="0C4E49FF" w:rsidRPr="00D92DCD" w:rsidRDefault="0C4E49FF" w:rsidP="00D92DCD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u w:val="single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Be familiar with the functionality of software to support work on projects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34D09910" w14:textId="77777777" w:rsidR="00D92DCD" w:rsidRDefault="00D92DCD" w:rsidP="00D92DC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u w:val="single"/>
                <w:lang w:val="sl"/>
              </w:rPr>
            </w:pPr>
          </w:p>
          <w:p w14:paraId="6225556B" w14:textId="418CDD1E" w:rsidR="0C4E49FF" w:rsidRPr="00D92DCD" w:rsidRDefault="0C4E49FF" w:rsidP="00D92DC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  <w:lang w:val="sl"/>
              </w:rPr>
            </w:pPr>
            <w:r w:rsidRPr="00D92DCD">
              <w:rPr>
                <w:rFonts w:asciiTheme="minorHAnsi" w:eastAsia="Calibri" w:hAnsiTheme="minorHAnsi" w:cstheme="minorHAnsi"/>
                <w:sz w:val="20"/>
                <w:szCs w:val="20"/>
                <w:u w:val="single"/>
                <w:lang w:val="sl"/>
              </w:rPr>
              <w:t>Competences:</w:t>
            </w:r>
          </w:p>
          <w:p w14:paraId="50FA1C44" w14:textId="5F148CA3" w:rsidR="0C4E49FF" w:rsidRPr="00D92DCD" w:rsidRDefault="0C4E49FF" w:rsidP="00D92DCD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Basic knowledge of project management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44DF73E5" w14:textId="326441C7" w:rsidR="0C4E49FF" w:rsidRPr="00D92DCD" w:rsidRDefault="0C4E49FF" w:rsidP="00D92DCD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Basic knowledge of the support environment for project workers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0868003E" w14:textId="4B3C2CBC" w:rsidR="0C4E49FF" w:rsidRPr="00D92DCD" w:rsidRDefault="0C4E49FF" w:rsidP="00D92DCD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The ability to use the knowledge of creating a project plan in practice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5F8F2A84" w14:textId="5E8D0009" w:rsidR="0C4E49FF" w:rsidRPr="00D92DCD" w:rsidRDefault="0C4E49FF" w:rsidP="00D92DCD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Ability to create a link between sustainable development strategy and projects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59309E21" w14:textId="62474E02" w:rsidR="0C4E49FF" w:rsidRPr="00D92DCD" w:rsidRDefault="0C4E49FF" w:rsidP="00D92DCD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Uses software to support work on projects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03A91337" w14:textId="64887C6A" w:rsidR="0C4E49FF" w:rsidRPr="00D92DCD" w:rsidRDefault="0C4E49FF" w:rsidP="00D92DCD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Decision making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0BEC2635" w14:textId="6319D89B" w:rsidR="0C4E49FF" w:rsidRPr="00D92DCD" w:rsidRDefault="0C4E49FF" w:rsidP="00D92DCD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Oral and written communication in the Slovenian language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1139173D" w14:textId="719793F0" w:rsidR="0C4E49FF" w:rsidRPr="00D92DCD" w:rsidRDefault="0C4E49FF" w:rsidP="00D92DCD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Ability to be critical and self-critical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734B5E4C" w14:textId="5F135206" w:rsidR="0C4E49FF" w:rsidRPr="00D92DCD" w:rsidRDefault="0C4E49FF" w:rsidP="00D92DCD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D92DCD">
              <w:rPr>
                <w:rFonts w:asciiTheme="minorHAnsi" w:eastAsia="Calibri" w:hAnsiTheme="minorHAnsi" w:cstheme="minorHAnsi"/>
                <w:sz w:val="20"/>
                <w:szCs w:val="20"/>
                <w:lang w:val="sl"/>
              </w:rPr>
              <w:t>Ability to learn</w:t>
            </w:r>
            <w:r w:rsidR="00D92DCD">
              <w:rPr>
                <w:rFonts w:asciiTheme="minorHAnsi" w:eastAsia="Calibri" w:hAnsiTheme="minorHAnsi" w:cstheme="minorHAnsi"/>
                <w:sz w:val="20"/>
                <w:szCs w:val="20"/>
                <w:lang w:val="sl"/>
              </w:rPr>
              <w:t>.</w:t>
            </w:r>
          </w:p>
          <w:p w14:paraId="41C5AAA2" w14:textId="26DE9DF8" w:rsidR="00D519F5" w:rsidRPr="00D92DCD" w:rsidRDefault="00D519F5" w:rsidP="00D92DC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519F5" w:rsidRPr="00D92DCD" w14:paraId="2732D8B1" w14:textId="77777777" w:rsidTr="1CB9A335">
        <w:trPr>
          <w:trHeight w:val="117"/>
        </w:trPr>
        <w:tc>
          <w:tcPr>
            <w:tcW w:w="4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D519F5" w:rsidRPr="00D92DCD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57D9C8" w14:textId="77777777" w:rsidR="00D519F5" w:rsidRPr="00D92DCD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D519F5" w:rsidRPr="00D92DCD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6D774D" w14:textId="77777777" w:rsidR="00D519F5" w:rsidRPr="00D92DCD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D519F5" w:rsidRPr="00D92DCD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589EC16" w14:textId="77777777" w:rsidR="00D519F5" w:rsidRPr="00D92DCD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ED2E28" w:rsidRPr="00D92DCD" w14:paraId="355E000C" w14:textId="77777777" w:rsidTr="1CB9A335">
        <w:trPr>
          <w:trHeight w:val="694"/>
        </w:trPr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B416" w14:textId="033EA97E" w:rsidR="5B824752" w:rsidRPr="00D92DCD" w:rsidRDefault="00ED2E28" w:rsidP="00D92DC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</w:rPr>
              <w:t>Študentje bodo znali:</w:t>
            </w:r>
            <w:r w:rsidR="6BA0BC97"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 xml:space="preserve"> </w:t>
            </w:r>
          </w:p>
          <w:p w14:paraId="69608358" w14:textId="603B01DA" w:rsidR="6BA0BC97" w:rsidRPr="00D92DCD" w:rsidRDefault="6BA0BC97" w:rsidP="00D92DCD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Ustrezno uporabiti strokovno terminologijo projektnega managementa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355D84E4" w14:textId="52C304CD" w:rsidR="6BA0BC97" w:rsidRPr="00D92DCD" w:rsidRDefault="6BA0BC97" w:rsidP="00D92DCD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Vzpostaviti stik s podpornim okoljem za projektne delavce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17FC4C5F" w14:textId="1E9C08F0" w:rsidR="6BA0BC97" w:rsidRPr="00D92DCD" w:rsidRDefault="6BA0BC97" w:rsidP="00D92DCD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Uporabljati standarde projektnega managementa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22CA312D" w14:textId="630F9835" w:rsidR="6BA0BC97" w:rsidRPr="00D92DCD" w:rsidRDefault="6BA0BC97" w:rsidP="00D92DCD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Strategijo trajnostnega razvoja povezati s projekti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613E83F9" w14:textId="684F0BDB" w:rsidR="6BA0BC97" w:rsidRPr="00D92DCD" w:rsidRDefault="6BA0BC97" w:rsidP="00D92DCD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Izdelati zagonski elaborat projekta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6B1A2836" w14:textId="68CB72C5" w:rsidR="00FC3CAF" w:rsidRPr="00D92DCD" w:rsidRDefault="6BA0BC97" w:rsidP="00D92DCD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D92DCD">
              <w:rPr>
                <w:rFonts w:asciiTheme="minorHAnsi" w:eastAsia="Calibri" w:hAnsiTheme="minorHAnsi" w:cstheme="minorHAnsi"/>
                <w:sz w:val="20"/>
                <w:szCs w:val="20"/>
                <w:lang w:val="sl"/>
              </w:rPr>
              <w:t>Uporabljati programsko opremo za podporo delu na projektih</w:t>
            </w:r>
            <w:r w:rsidR="00D92DCD">
              <w:rPr>
                <w:rFonts w:asciiTheme="minorHAnsi" w:eastAsia="Calibri" w:hAnsiTheme="minorHAnsi" w:cstheme="minorHAnsi"/>
                <w:sz w:val="20"/>
                <w:szCs w:val="20"/>
                <w:lang w:val="sl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D519F5" w:rsidRPr="00D92DCD" w:rsidRDefault="00D519F5" w:rsidP="00D92DC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0E34BD94" w14:textId="77777777" w:rsidR="00D519F5" w:rsidRPr="00D92DCD" w:rsidRDefault="00D519F5" w:rsidP="00D92DC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1859909D" w14:textId="77777777" w:rsidR="00D519F5" w:rsidRPr="00D92DCD" w:rsidRDefault="00D519F5" w:rsidP="00D92DC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5689" w14:textId="15F8FD2D" w:rsidR="00D519F5" w:rsidRPr="00D92DCD" w:rsidRDefault="00ED2E28" w:rsidP="00D92DC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</w:rPr>
              <w:t>Students will know to:</w:t>
            </w:r>
            <w:r w:rsidR="7E504DA1"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 xml:space="preserve"> </w:t>
            </w:r>
          </w:p>
          <w:p w14:paraId="7116CF93" w14:textId="3E3D17ED" w:rsidR="00D519F5" w:rsidRPr="00D92DCD" w:rsidRDefault="7E504DA1" w:rsidP="00D92DCD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Appropriately use the professional terminology of project management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4431D0B9" w14:textId="48CBB2CB" w:rsidR="00D519F5" w:rsidRPr="00D92DCD" w:rsidRDefault="7E504DA1" w:rsidP="00D92DCD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Establish contact with the support environment for project workers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1DE70061" w14:textId="4996EB77" w:rsidR="00D519F5" w:rsidRPr="00D92DCD" w:rsidRDefault="7E504DA1" w:rsidP="00D92DCD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Use project management standards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01BBEBFF" w14:textId="3DD40647" w:rsidR="00D519F5" w:rsidRPr="00D92DCD" w:rsidRDefault="7E504DA1" w:rsidP="00D92DCD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connect the strategy of sustainable development with projects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531CF938" w14:textId="0A01A7AA" w:rsidR="00D519F5" w:rsidRPr="00D92DCD" w:rsidRDefault="7E504DA1" w:rsidP="00D92DCD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sl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Produce the project plan</w:t>
            </w:r>
            <w:r w:rsidR="00D92DCD">
              <w:rPr>
                <w:rFonts w:asciiTheme="minorHAnsi" w:hAnsiTheme="minorHAnsi" w:cstheme="minorHAnsi"/>
                <w:sz w:val="20"/>
                <w:szCs w:val="20"/>
                <w:lang w:val="sl"/>
              </w:rPr>
              <w:t>.</w:t>
            </w:r>
          </w:p>
          <w:p w14:paraId="1031C959" w14:textId="7C89DE60" w:rsidR="00D519F5" w:rsidRPr="00D92DCD" w:rsidRDefault="7E504DA1" w:rsidP="00D92DCD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D92DCD">
              <w:rPr>
                <w:rFonts w:asciiTheme="minorHAnsi" w:eastAsia="Calibri" w:hAnsiTheme="minorHAnsi" w:cstheme="minorHAnsi"/>
                <w:sz w:val="20"/>
                <w:szCs w:val="20"/>
                <w:lang w:val="sl"/>
              </w:rPr>
              <w:t>Use software to support work on projects</w:t>
            </w:r>
            <w:r w:rsidR="00D92DCD">
              <w:rPr>
                <w:rFonts w:asciiTheme="minorHAnsi" w:eastAsia="Calibri" w:hAnsiTheme="minorHAnsi" w:cstheme="minorHAnsi"/>
                <w:sz w:val="20"/>
                <w:szCs w:val="20"/>
                <w:lang w:val="sl"/>
              </w:rPr>
              <w:t>.</w:t>
            </w:r>
          </w:p>
        </w:tc>
      </w:tr>
      <w:tr w:rsidR="00D519F5" w:rsidRPr="00D92DCD" w14:paraId="28C61BBA" w14:textId="77777777" w:rsidTr="1CB9A335">
        <w:tc>
          <w:tcPr>
            <w:tcW w:w="472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F9B87AA" w14:textId="1CA787A7" w:rsidR="00D519F5" w:rsidRPr="00D92DCD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CB06FAE" w14:textId="77777777" w:rsidR="00D519F5" w:rsidRPr="00D92DCD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D519F5" w:rsidRPr="00D92DCD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03173A" w14:textId="77777777" w:rsidR="00D519F5" w:rsidRPr="00D92DCD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D519F5" w:rsidRPr="00D92DCD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DCDBC86" w14:textId="77777777" w:rsidR="00D519F5" w:rsidRPr="00D92DCD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D519F5" w:rsidRPr="00D92DCD" w14:paraId="4C66F302" w14:textId="77777777" w:rsidTr="1CB9A335">
        <w:trPr>
          <w:trHeight w:val="20"/>
        </w:trPr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3BF8" w14:textId="4B412CC4" w:rsidR="00161D43" w:rsidRPr="00D92DCD" w:rsidRDefault="00161D43" w:rsidP="00D92DC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it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lastRenderedPageBreak/>
              <w:t xml:space="preserve">Teoretična predavanja, praktične vaje, samostojno delo, seminarske naloge, vodene debate, </w:t>
            </w:r>
            <w:r w:rsidR="368E9C6F" w:rsidRPr="00D92DCD">
              <w:rPr>
                <w:rFonts w:asciiTheme="minorHAnsi" w:eastAsia="Calibri" w:hAnsiTheme="minorHAnsi" w:cstheme="minorHAnsi"/>
                <w:sz w:val="20"/>
                <w:szCs w:val="20"/>
                <w:lang w:val="it"/>
              </w:rPr>
              <w:t xml:space="preserve"> obrnjeno učenje, interaktivno učenje oziroma učenje z delom, uporaba programskega orodja za podporo izdelave zagonskega dokumenta.</w:t>
            </w:r>
          </w:p>
          <w:p w14:paraId="73E145EE" w14:textId="179C544E" w:rsidR="00161D43" w:rsidRPr="00D92DCD" w:rsidRDefault="00161D43" w:rsidP="00D92DC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7AD206A8" w14:textId="77777777" w:rsidR="00161D43" w:rsidRPr="00D92DCD" w:rsidRDefault="00161D43" w:rsidP="00D92DC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</w:rPr>
              <w:t xml:space="preserve">Predavanja: </w:t>
            </w:r>
            <w:r w:rsidRPr="00D92D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6656657F" w14:textId="77777777" w:rsidR="00161D43" w:rsidRPr="00D92DCD" w:rsidRDefault="00161D43" w:rsidP="00D92DC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A339AFB" w14:textId="1B80ACC1" w:rsidR="00D519F5" w:rsidRPr="00D92DCD" w:rsidRDefault="00161D43" w:rsidP="00D92DC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CD">
              <w:rPr>
                <w:rFonts w:asciiTheme="minorHAnsi" w:hAnsiTheme="minorHAnsi" w:cstheme="minorHAnsi"/>
                <w:sz w:val="20"/>
                <w:szCs w:val="20"/>
              </w:rPr>
              <w:t xml:space="preserve">Vaje: </w:t>
            </w:r>
            <w:r w:rsidRPr="00D92D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D519F5" w:rsidRPr="00D92DCD" w:rsidRDefault="00D519F5" w:rsidP="00D92DCD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0BD7" w14:textId="1E5F3F03" w:rsidR="00161D43" w:rsidRPr="00D92DCD" w:rsidRDefault="00161D43" w:rsidP="00D92DCD">
            <w:pPr>
              <w:snapToGrid w:val="0"/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  <w:r w:rsidRPr="00D92DCD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Theoretical lectures, practical tutorial, individual work, seminar work, guided discussions, </w:t>
            </w:r>
            <w:r w:rsidR="68C5BA81" w:rsidRPr="00D92DCD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 flipped classroom, interactive learning or learning by doing, use of a software tool to support the creation of a project plan.</w:t>
            </w:r>
          </w:p>
          <w:p w14:paraId="582FD020" w14:textId="1DA0540A" w:rsidR="00161D43" w:rsidRDefault="00161D43" w:rsidP="00D92DCD">
            <w:pPr>
              <w:snapToGrid w:val="0"/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</w:pPr>
          </w:p>
          <w:p w14:paraId="2AC4D887" w14:textId="77777777" w:rsidR="00D92DCD" w:rsidRPr="00D92DCD" w:rsidRDefault="00D92DCD" w:rsidP="00D92DCD">
            <w:pPr>
              <w:snapToGrid w:val="0"/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</w:pPr>
          </w:p>
          <w:p w14:paraId="3D502EDF" w14:textId="77777777" w:rsidR="00161D43" w:rsidRPr="00D92DCD" w:rsidRDefault="00161D43" w:rsidP="00D92DC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92D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4822F348" w14:textId="77777777" w:rsidR="00161D43" w:rsidRPr="00D92DCD" w:rsidRDefault="00161D43" w:rsidP="00D92DCD">
            <w:pPr>
              <w:snapToGrid w:val="0"/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</w:pPr>
          </w:p>
          <w:p w14:paraId="16E78F08" w14:textId="355CAD15" w:rsidR="00D519F5" w:rsidRPr="00D92DCD" w:rsidRDefault="00161D43" w:rsidP="00D92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2D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D519F5" w:rsidRPr="00D92DCD" w14:paraId="0566443A" w14:textId="77777777" w:rsidTr="1CB9A335"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D519F5" w:rsidRPr="00D92DCD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3DACF7C6" w14:textId="77777777" w:rsidR="00D519F5" w:rsidRPr="00D92DCD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420B6D" w14:textId="36F705F9" w:rsidR="00D519F5" w:rsidRPr="00D92DCD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CBFA" w14:textId="77777777" w:rsidR="00D519F5" w:rsidRPr="00D92DCD" w:rsidRDefault="00D519F5" w:rsidP="00D519F5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59BD2FDC" w14:textId="52781C70" w:rsidR="00D519F5" w:rsidRPr="00D92DCD" w:rsidRDefault="00D519F5" w:rsidP="00D519F5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D519F5" w:rsidRPr="00D92DCD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D519F5" w:rsidRPr="00D92DCD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173DEBF2" w14:textId="77777777" w:rsidR="00D519F5" w:rsidRPr="00D92DCD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2097A4" w14:textId="0F6E584B" w:rsidR="00D519F5" w:rsidRPr="00D92DCD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D92DCD" w:rsidRPr="00D92DCD" w14:paraId="52B92BAD" w14:textId="77777777" w:rsidTr="1CB9A335">
        <w:trPr>
          <w:trHeight w:val="2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E3D8" w14:textId="3D667341" w:rsidR="00161D43" w:rsidRPr="00D92DCD" w:rsidRDefault="00427861" w:rsidP="00D92DCD">
            <w:pPr>
              <w:pStyle w:val="Default"/>
              <w:numPr>
                <w:ilvl w:val="0"/>
                <w:numId w:val="5"/>
              </w:numPr>
              <w:autoSpaceDE/>
              <w:autoSpaceDN/>
              <w:adjustRightInd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92DC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Projekt</w:t>
            </w:r>
            <w:r w:rsidR="00161D43" w:rsidRPr="00D92DC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 </w:t>
            </w:r>
          </w:p>
          <w:p w14:paraId="73D37E4C" w14:textId="5AEA8BDE" w:rsidR="00D519F5" w:rsidRPr="00D92DCD" w:rsidRDefault="00161D43" w:rsidP="00D92DCD">
            <w:pPr>
              <w:numPr>
                <w:ilvl w:val="0"/>
                <w:numId w:val="5"/>
              </w:numPr>
              <w:spacing w:after="0"/>
              <w:ind w:right="113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92DC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Pisni izpit.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6300" w14:textId="44CB8219" w:rsidR="00D519F5" w:rsidRPr="00D92DCD" w:rsidRDefault="00066D6C" w:rsidP="00161D43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5</w:t>
            </w:r>
            <w:r w:rsidR="00161D43" w:rsidRPr="00D92DCD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0%</w:t>
            </w:r>
          </w:p>
          <w:p w14:paraId="6252E3BC" w14:textId="4E4AD937" w:rsidR="00FC3CAF" w:rsidRPr="00D92DCD" w:rsidRDefault="00066D6C" w:rsidP="00161D43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5</w:t>
            </w:r>
            <w:r w:rsidR="00161D43" w:rsidRPr="00D92DCD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0%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D592" w14:textId="4440EE41" w:rsidR="00161D43" w:rsidRPr="00D92DCD" w:rsidRDefault="00FA5B7E" w:rsidP="00D92DCD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92DC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Project</w:t>
            </w:r>
            <w:r w:rsidR="00D92DCD" w:rsidRPr="00D92DC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20F78515" w14:textId="5E9D3CED" w:rsidR="00D519F5" w:rsidRPr="00D92DCD" w:rsidRDefault="00161D43" w:rsidP="00D92DCD">
            <w:pPr>
              <w:numPr>
                <w:ilvl w:val="0"/>
                <w:numId w:val="5"/>
              </w:numPr>
              <w:spacing w:after="0"/>
              <w:ind w:right="113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92DC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Written exam.</w:t>
            </w:r>
          </w:p>
        </w:tc>
      </w:tr>
      <w:tr w:rsidR="00D519F5" w:rsidRPr="00D92DCD" w14:paraId="0D823691" w14:textId="77777777" w:rsidTr="1CB9A335">
        <w:tc>
          <w:tcPr>
            <w:tcW w:w="9695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5EAB2DC" w14:textId="77777777" w:rsidR="00D519F5" w:rsidRPr="00D92DCD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A33BA62" w14:textId="2E03E165" w:rsidR="00D519F5" w:rsidRPr="00D92DCD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92DC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D92DCD" w:rsidRPr="00D92DCD" w14:paraId="11013034" w14:textId="77777777" w:rsidTr="1CB9A335">
        <w:trPr>
          <w:trHeight w:val="294"/>
        </w:trPr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355B" w14:textId="0A173A16" w:rsidR="00193192" w:rsidRPr="00D92DCD" w:rsidRDefault="0060127D" w:rsidP="00D92DCD">
            <w:pPr>
              <w:pStyle w:val="Odstavekseznama"/>
              <w:ind w:left="0"/>
              <w:jc w:val="both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D92DCD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1. </w:t>
            </w:r>
            <w:r w:rsidR="00193192" w:rsidRPr="00D92DCD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val="en-US"/>
              </w:rPr>
              <w:t>GAJŠEK, Brigita, ŠINKO, Simona. The challenges of modern project management : a literature review. V: VREČKO, Igor (ur.), GAJŠEK, Brigita (ur.). The future of project management : adapting to modern needs. Newcastle upon Tyne: Cambridge Scholars Publishing, 2024. Str. 1-39.</w:t>
            </w:r>
          </w:p>
          <w:p w14:paraId="749CA1D9" w14:textId="77777777" w:rsidR="00D92DCD" w:rsidRPr="00D92DCD" w:rsidRDefault="0060127D" w:rsidP="00D92DCD">
            <w:pPr>
              <w:pStyle w:val="xmsolistparagraph"/>
              <w:shd w:val="clear" w:color="auto" w:fill="FFFFFF"/>
              <w:spacing w:before="0" w:beforeAutospacing="0" w:after="0" w:afterAutospacing="0"/>
              <w:jc w:val="both"/>
              <w:rPr>
                <w:rStyle w:val="xelementtoproof"/>
                <w:rFonts w:asciiTheme="minorHAnsi" w:hAnsiTheme="minorHAnsi" w:cstheme="minorHAnsi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D92DCD">
              <w:rPr>
                <w:rStyle w:val="xelementtoproof"/>
                <w:rFonts w:asciiTheme="minorHAnsi" w:hAnsiTheme="minorHAnsi" w:cs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>2. VREČKO, Igor (urednik), GAJŠEK, Brigita (urednik). The future of project management : adapting to modern needs. Newcastle upon Tyne: Cambridge Scholars Publishing, 2024. IX, 353 str., ilustr. ISBN 978-1-5275-5373-6, ISBN 1-5275-5373-6.</w:t>
            </w:r>
          </w:p>
          <w:p w14:paraId="46DF6DEC" w14:textId="77777777" w:rsidR="00D92DCD" w:rsidRPr="00D92DCD" w:rsidRDefault="0060127D" w:rsidP="00D92DCD">
            <w:pPr>
              <w:pStyle w:val="xmsolistparagraph"/>
              <w:shd w:val="clear" w:color="auto" w:fill="FFFFFF"/>
              <w:spacing w:before="0" w:beforeAutospacing="0" w:after="0" w:afterAutospacing="0"/>
              <w:jc w:val="both"/>
              <w:rPr>
                <w:rStyle w:val="xelementtoproof"/>
                <w:rFonts w:asciiTheme="minorHAnsi" w:hAnsiTheme="minorHAnsi" w:cstheme="minorHAnsi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D92DCD">
              <w:rPr>
                <w:rStyle w:val="xelementtoproof"/>
                <w:rFonts w:asciiTheme="minorHAnsi" w:hAnsiTheme="minorHAnsi" w:cs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>3. CVAHTE OJSTERŠEK, Tina, ŠINKO, Simona, GAJŠEK, Brigita. Determining learning outcomes relevant for logistics higher education on sustainability and industry 4.0. V: ĐUKIĆ, Goran (ur.), OPETUK, Tihomir (ur.). ICIL 2023 : International Conference on Industrial Logistics May 31 – June 02, 2023, Hotel Kolovare, Zadar, Croatia : conference proceedings. Zagreb: University of Zagreb, Faculty of Mechanical Engineering and Naval Architecture, 2023. Str. 38. ISBN 978-953-7738-89-1.</w:t>
            </w:r>
          </w:p>
          <w:p w14:paraId="41AC7B40" w14:textId="5868C877" w:rsidR="0060127D" w:rsidRPr="00D92DCD" w:rsidRDefault="0060127D" w:rsidP="00D92DCD">
            <w:pPr>
              <w:pStyle w:val="xmsolistparagraph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92DCD">
              <w:rPr>
                <w:rStyle w:val="xelementtoproof"/>
                <w:rFonts w:asciiTheme="minorHAnsi" w:hAnsiTheme="minorHAnsi" w:cs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>4. GAJŠEK, Brigita (avtor, vodja projekta), ŠINKO, Simona, CVAHTE OJSTERŠEK, Tina, FORTE, Mateja. WP2: detailed training need analysis and definition of training course design principles and curriculum : final report on WP2. Celje: [University of Maribor, Faculty of Logistics], 2023.</w:t>
            </w:r>
          </w:p>
        </w:tc>
      </w:tr>
    </w:tbl>
    <w:p w14:paraId="2B55261E" w14:textId="77777777" w:rsidR="005A11E4" w:rsidRPr="00D92DCD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sectPr w:rsidR="005A11E4" w:rsidRPr="00D92DCD" w:rsidSect="00276596">
      <w:footerReference w:type="defaul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394E3" w14:textId="77777777" w:rsidR="004E23EA" w:rsidRDefault="004E23EA" w:rsidP="00703ADE">
      <w:pPr>
        <w:spacing w:after="0"/>
      </w:pPr>
      <w:r>
        <w:separator/>
      </w:r>
    </w:p>
  </w:endnote>
  <w:endnote w:type="continuationSeparator" w:id="0">
    <w:p w14:paraId="717278F9" w14:textId="77777777" w:rsidR="004E23EA" w:rsidRDefault="004E23EA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35645CE4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D04B98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D04B98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DDE81" w14:textId="77777777" w:rsidR="004E23EA" w:rsidRDefault="004E23EA" w:rsidP="00703ADE">
      <w:pPr>
        <w:spacing w:after="0"/>
      </w:pPr>
      <w:r>
        <w:separator/>
      </w:r>
    </w:p>
  </w:footnote>
  <w:footnote w:type="continuationSeparator" w:id="0">
    <w:p w14:paraId="45E66C8C" w14:textId="77777777" w:rsidR="004E23EA" w:rsidRDefault="004E23EA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51B0"/>
    <w:multiLevelType w:val="hybridMultilevel"/>
    <w:tmpl w:val="8C843BB0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44FC02">
      <w:start w:val="1"/>
      <w:numFmt w:val="lowerLetter"/>
      <w:lvlText w:val="%2."/>
      <w:lvlJc w:val="left"/>
      <w:pPr>
        <w:ind w:left="1080" w:hanging="360"/>
      </w:pPr>
    </w:lvl>
    <w:lvl w:ilvl="2" w:tplc="844A9F8E">
      <w:start w:val="1"/>
      <w:numFmt w:val="lowerRoman"/>
      <w:lvlText w:val="%3."/>
      <w:lvlJc w:val="right"/>
      <w:pPr>
        <w:ind w:left="1800" w:hanging="180"/>
      </w:pPr>
    </w:lvl>
    <w:lvl w:ilvl="3" w:tplc="7BDE5868">
      <w:start w:val="1"/>
      <w:numFmt w:val="decimal"/>
      <w:lvlText w:val="%4."/>
      <w:lvlJc w:val="left"/>
      <w:pPr>
        <w:ind w:left="2520" w:hanging="360"/>
      </w:pPr>
    </w:lvl>
    <w:lvl w:ilvl="4" w:tplc="2598BC9E">
      <w:start w:val="1"/>
      <w:numFmt w:val="lowerLetter"/>
      <w:lvlText w:val="%5."/>
      <w:lvlJc w:val="left"/>
      <w:pPr>
        <w:ind w:left="3240" w:hanging="360"/>
      </w:pPr>
    </w:lvl>
    <w:lvl w:ilvl="5" w:tplc="B226CB58">
      <w:start w:val="1"/>
      <w:numFmt w:val="lowerRoman"/>
      <w:lvlText w:val="%6."/>
      <w:lvlJc w:val="right"/>
      <w:pPr>
        <w:ind w:left="3960" w:hanging="180"/>
      </w:pPr>
    </w:lvl>
    <w:lvl w:ilvl="6" w:tplc="7B748C70">
      <w:start w:val="1"/>
      <w:numFmt w:val="decimal"/>
      <w:lvlText w:val="%7."/>
      <w:lvlJc w:val="left"/>
      <w:pPr>
        <w:ind w:left="4680" w:hanging="360"/>
      </w:pPr>
    </w:lvl>
    <w:lvl w:ilvl="7" w:tplc="2F40329C">
      <w:start w:val="1"/>
      <w:numFmt w:val="lowerLetter"/>
      <w:lvlText w:val="%8."/>
      <w:lvlJc w:val="left"/>
      <w:pPr>
        <w:ind w:left="5400" w:hanging="360"/>
      </w:pPr>
    </w:lvl>
    <w:lvl w:ilvl="8" w:tplc="19263FA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44802BBE"/>
    <w:multiLevelType w:val="multilevel"/>
    <w:tmpl w:val="BA18D06C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3" w15:restartNumberingAfterBreak="0">
    <w:nsid w:val="4C1809D1"/>
    <w:multiLevelType w:val="hybridMultilevel"/>
    <w:tmpl w:val="3022171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B64375"/>
    <w:multiLevelType w:val="hybridMultilevel"/>
    <w:tmpl w:val="5D760EBA"/>
    <w:lvl w:ilvl="0" w:tplc="0424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5" w15:restartNumberingAfterBreak="0">
    <w:nsid w:val="5B494587"/>
    <w:multiLevelType w:val="hybridMultilevel"/>
    <w:tmpl w:val="2AD21EB0"/>
    <w:lvl w:ilvl="0" w:tplc="8AF2CE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522D8"/>
    <w:multiLevelType w:val="hybridMultilevel"/>
    <w:tmpl w:val="4B24265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8" w15:restartNumberingAfterBreak="0">
    <w:nsid w:val="6D437CFA"/>
    <w:multiLevelType w:val="hybridMultilevel"/>
    <w:tmpl w:val="CBFE763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01C9D"/>
    <w:multiLevelType w:val="hybridMultilevel"/>
    <w:tmpl w:val="B172EC5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3"/>
  </w:num>
  <w:num w:numId="6">
    <w:abstractNumId w:val="6"/>
  </w:num>
  <w:num w:numId="7">
    <w:abstractNumId w:val="2"/>
  </w:num>
  <w:num w:numId="8">
    <w:abstractNumId w:val="9"/>
  </w:num>
  <w:num w:numId="9">
    <w:abstractNumId w:val="4"/>
  </w:num>
  <w:num w:numId="10">
    <w:abstractNumId w:val="8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O1MDE3MjQys7Q0NzFW0lEKTi0uzszPAykwqwUA137odSwAAAA="/>
  </w:docVars>
  <w:rsids>
    <w:rsidRoot w:val="00703ADE"/>
    <w:rsid w:val="00031EB8"/>
    <w:rsid w:val="00033E9A"/>
    <w:rsid w:val="00035D86"/>
    <w:rsid w:val="00046B40"/>
    <w:rsid w:val="00053C25"/>
    <w:rsid w:val="00061ED7"/>
    <w:rsid w:val="000625CC"/>
    <w:rsid w:val="00066D6C"/>
    <w:rsid w:val="00067866"/>
    <w:rsid w:val="000761B7"/>
    <w:rsid w:val="0009073D"/>
    <w:rsid w:val="0009636B"/>
    <w:rsid w:val="000A160C"/>
    <w:rsid w:val="000A19DD"/>
    <w:rsid w:val="000A588B"/>
    <w:rsid w:val="000B0A40"/>
    <w:rsid w:val="000B4AA9"/>
    <w:rsid w:val="000B587A"/>
    <w:rsid w:val="000B67E3"/>
    <w:rsid w:val="000B6A23"/>
    <w:rsid w:val="000C440B"/>
    <w:rsid w:val="000E7D4E"/>
    <w:rsid w:val="000F1B74"/>
    <w:rsid w:val="000F40D2"/>
    <w:rsid w:val="000F6746"/>
    <w:rsid w:val="00103E49"/>
    <w:rsid w:val="0010411B"/>
    <w:rsid w:val="001101ED"/>
    <w:rsid w:val="001213B9"/>
    <w:rsid w:val="00135DE0"/>
    <w:rsid w:val="001577DF"/>
    <w:rsid w:val="00160EFE"/>
    <w:rsid w:val="0016104C"/>
    <w:rsid w:val="00161D43"/>
    <w:rsid w:val="001710DF"/>
    <w:rsid w:val="00173115"/>
    <w:rsid w:val="001762E9"/>
    <w:rsid w:val="0018344C"/>
    <w:rsid w:val="001848D1"/>
    <w:rsid w:val="0018780C"/>
    <w:rsid w:val="00193192"/>
    <w:rsid w:val="00196F28"/>
    <w:rsid w:val="001A3697"/>
    <w:rsid w:val="001B40D3"/>
    <w:rsid w:val="001B4E07"/>
    <w:rsid w:val="001C55C4"/>
    <w:rsid w:val="001C65D2"/>
    <w:rsid w:val="001E2782"/>
    <w:rsid w:val="001E2942"/>
    <w:rsid w:val="001E46A5"/>
    <w:rsid w:val="001E5BFE"/>
    <w:rsid w:val="001E5D21"/>
    <w:rsid w:val="001F3880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3444E"/>
    <w:rsid w:val="0024435E"/>
    <w:rsid w:val="00250591"/>
    <w:rsid w:val="002526FC"/>
    <w:rsid w:val="00252DF2"/>
    <w:rsid w:val="00254623"/>
    <w:rsid w:val="002548DB"/>
    <w:rsid w:val="002628FA"/>
    <w:rsid w:val="00272E27"/>
    <w:rsid w:val="00273DDF"/>
    <w:rsid w:val="00276596"/>
    <w:rsid w:val="0027778B"/>
    <w:rsid w:val="002805E7"/>
    <w:rsid w:val="0028075A"/>
    <w:rsid w:val="00283110"/>
    <w:rsid w:val="00292898"/>
    <w:rsid w:val="002B1109"/>
    <w:rsid w:val="002B19A5"/>
    <w:rsid w:val="002B452B"/>
    <w:rsid w:val="002B668D"/>
    <w:rsid w:val="002C44F3"/>
    <w:rsid w:val="002C7D0D"/>
    <w:rsid w:val="002E76E0"/>
    <w:rsid w:val="002F418C"/>
    <w:rsid w:val="002F465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0565"/>
    <w:rsid w:val="00355781"/>
    <w:rsid w:val="0035712C"/>
    <w:rsid w:val="00360075"/>
    <w:rsid w:val="00360354"/>
    <w:rsid w:val="0036175E"/>
    <w:rsid w:val="00377D01"/>
    <w:rsid w:val="00380ADC"/>
    <w:rsid w:val="003874C0"/>
    <w:rsid w:val="003950F5"/>
    <w:rsid w:val="003A04AB"/>
    <w:rsid w:val="003B3A02"/>
    <w:rsid w:val="003B7EBC"/>
    <w:rsid w:val="003C3F1B"/>
    <w:rsid w:val="003C437B"/>
    <w:rsid w:val="003C5A56"/>
    <w:rsid w:val="003C61AC"/>
    <w:rsid w:val="003D6370"/>
    <w:rsid w:val="003E3C8B"/>
    <w:rsid w:val="003F0EA3"/>
    <w:rsid w:val="003F326D"/>
    <w:rsid w:val="003F667E"/>
    <w:rsid w:val="0040317F"/>
    <w:rsid w:val="0040670E"/>
    <w:rsid w:val="004203B7"/>
    <w:rsid w:val="00425A8B"/>
    <w:rsid w:val="00427861"/>
    <w:rsid w:val="00435696"/>
    <w:rsid w:val="00451CC8"/>
    <w:rsid w:val="00467C3E"/>
    <w:rsid w:val="00467D47"/>
    <w:rsid w:val="0048408C"/>
    <w:rsid w:val="0049183D"/>
    <w:rsid w:val="004955D8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0D58"/>
    <w:rsid w:val="004C0F4C"/>
    <w:rsid w:val="004C1D5D"/>
    <w:rsid w:val="004C28F8"/>
    <w:rsid w:val="004C66E8"/>
    <w:rsid w:val="004D0F32"/>
    <w:rsid w:val="004D11DE"/>
    <w:rsid w:val="004E23EA"/>
    <w:rsid w:val="004F5050"/>
    <w:rsid w:val="00500DB6"/>
    <w:rsid w:val="005029C6"/>
    <w:rsid w:val="0051195D"/>
    <w:rsid w:val="00514311"/>
    <w:rsid w:val="00525339"/>
    <w:rsid w:val="00525A19"/>
    <w:rsid w:val="00525BD5"/>
    <w:rsid w:val="00525C1D"/>
    <w:rsid w:val="0055564E"/>
    <w:rsid w:val="00561120"/>
    <w:rsid w:val="00563340"/>
    <w:rsid w:val="005701F4"/>
    <w:rsid w:val="005703AA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4AE2"/>
    <w:rsid w:val="005C62B2"/>
    <w:rsid w:val="005D3E13"/>
    <w:rsid w:val="005D7191"/>
    <w:rsid w:val="005E10B4"/>
    <w:rsid w:val="005E17DC"/>
    <w:rsid w:val="005E3061"/>
    <w:rsid w:val="005F16AE"/>
    <w:rsid w:val="005F49D5"/>
    <w:rsid w:val="0060127D"/>
    <w:rsid w:val="006016DF"/>
    <w:rsid w:val="00606BB3"/>
    <w:rsid w:val="00611BF0"/>
    <w:rsid w:val="006135EC"/>
    <w:rsid w:val="0061471B"/>
    <w:rsid w:val="006261BD"/>
    <w:rsid w:val="00627C0D"/>
    <w:rsid w:val="00645458"/>
    <w:rsid w:val="0067410C"/>
    <w:rsid w:val="00683B5F"/>
    <w:rsid w:val="00685B29"/>
    <w:rsid w:val="006863A2"/>
    <w:rsid w:val="0068792F"/>
    <w:rsid w:val="0069578E"/>
    <w:rsid w:val="00697296"/>
    <w:rsid w:val="006A20F0"/>
    <w:rsid w:val="006A3CF6"/>
    <w:rsid w:val="006B5AC7"/>
    <w:rsid w:val="006B6B28"/>
    <w:rsid w:val="006C6387"/>
    <w:rsid w:val="006C734C"/>
    <w:rsid w:val="006E1095"/>
    <w:rsid w:val="006E6646"/>
    <w:rsid w:val="006E732F"/>
    <w:rsid w:val="006F0DF0"/>
    <w:rsid w:val="006F2D77"/>
    <w:rsid w:val="00701B0E"/>
    <w:rsid w:val="0070250F"/>
    <w:rsid w:val="00703ADE"/>
    <w:rsid w:val="00707193"/>
    <w:rsid w:val="00714E30"/>
    <w:rsid w:val="0072193C"/>
    <w:rsid w:val="007221B5"/>
    <w:rsid w:val="007264DD"/>
    <w:rsid w:val="00740C45"/>
    <w:rsid w:val="00743D06"/>
    <w:rsid w:val="0074545B"/>
    <w:rsid w:val="00754FB9"/>
    <w:rsid w:val="007615C8"/>
    <w:rsid w:val="0076751A"/>
    <w:rsid w:val="0078033D"/>
    <w:rsid w:val="00784B83"/>
    <w:rsid w:val="0078644D"/>
    <w:rsid w:val="00792301"/>
    <w:rsid w:val="0079494D"/>
    <w:rsid w:val="007A28AA"/>
    <w:rsid w:val="007A29FA"/>
    <w:rsid w:val="007A77A3"/>
    <w:rsid w:val="007B0935"/>
    <w:rsid w:val="007C7DAA"/>
    <w:rsid w:val="007D7287"/>
    <w:rsid w:val="007E49AE"/>
    <w:rsid w:val="007E647C"/>
    <w:rsid w:val="007F2C61"/>
    <w:rsid w:val="00802619"/>
    <w:rsid w:val="0080585E"/>
    <w:rsid w:val="008102C2"/>
    <w:rsid w:val="00811EFC"/>
    <w:rsid w:val="00811FB5"/>
    <w:rsid w:val="008157D7"/>
    <w:rsid w:val="008320B1"/>
    <w:rsid w:val="00847982"/>
    <w:rsid w:val="0085323E"/>
    <w:rsid w:val="00855585"/>
    <w:rsid w:val="00863826"/>
    <w:rsid w:val="00873A16"/>
    <w:rsid w:val="00873F0D"/>
    <w:rsid w:val="00874CA5"/>
    <w:rsid w:val="00877DC2"/>
    <w:rsid w:val="008A0A06"/>
    <w:rsid w:val="008A6780"/>
    <w:rsid w:val="008A7904"/>
    <w:rsid w:val="008B1383"/>
    <w:rsid w:val="008B2370"/>
    <w:rsid w:val="008C5AC5"/>
    <w:rsid w:val="008C735D"/>
    <w:rsid w:val="008C7766"/>
    <w:rsid w:val="008C7A40"/>
    <w:rsid w:val="008D2327"/>
    <w:rsid w:val="008D4F66"/>
    <w:rsid w:val="008F100C"/>
    <w:rsid w:val="009044E0"/>
    <w:rsid w:val="00905319"/>
    <w:rsid w:val="009060E2"/>
    <w:rsid w:val="00910644"/>
    <w:rsid w:val="00913A49"/>
    <w:rsid w:val="009222E8"/>
    <w:rsid w:val="009322AD"/>
    <w:rsid w:val="00933D74"/>
    <w:rsid w:val="00957F7A"/>
    <w:rsid w:val="00961B35"/>
    <w:rsid w:val="00961C9A"/>
    <w:rsid w:val="0096279B"/>
    <w:rsid w:val="00991CF4"/>
    <w:rsid w:val="009958CA"/>
    <w:rsid w:val="0099747B"/>
    <w:rsid w:val="00997FD8"/>
    <w:rsid w:val="009B077A"/>
    <w:rsid w:val="009B26AB"/>
    <w:rsid w:val="009B36F3"/>
    <w:rsid w:val="009C276B"/>
    <w:rsid w:val="009D11AD"/>
    <w:rsid w:val="009D174F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47212"/>
    <w:rsid w:val="00A52D9A"/>
    <w:rsid w:val="00A55388"/>
    <w:rsid w:val="00A5557A"/>
    <w:rsid w:val="00A55F7A"/>
    <w:rsid w:val="00A56956"/>
    <w:rsid w:val="00A57948"/>
    <w:rsid w:val="00A604B1"/>
    <w:rsid w:val="00A7104B"/>
    <w:rsid w:val="00A722F0"/>
    <w:rsid w:val="00A81452"/>
    <w:rsid w:val="00A82CBC"/>
    <w:rsid w:val="00A87467"/>
    <w:rsid w:val="00A87ADF"/>
    <w:rsid w:val="00A87CC4"/>
    <w:rsid w:val="00AC243A"/>
    <w:rsid w:val="00AC50D7"/>
    <w:rsid w:val="00AC7DE5"/>
    <w:rsid w:val="00AF382F"/>
    <w:rsid w:val="00B01725"/>
    <w:rsid w:val="00B05658"/>
    <w:rsid w:val="00B07275"/>
    <w:rsid w:val="00B07A68"/>
    <w:rsid w:val="00B1469E"/>
    <w:rsid w:val="00B32886"/>
    <w:rsid w:val="00B413D7"/>
    <w:rsid w:val="00B41FC2"/>
    <w:rsid w:val="00B44133"/>
    <w:rsid w:val="00B605A6"/>
    <w:rsid w:val="00B63E7C"/>
    <w:rsid w:val="00B64F30"/>
    <w:rsid w:val="00B65593"/>
    <w:rsid w:val="00B70B70"/>
    <w:rsid w:val="00B733D9"/>
    <w:rsid w:val="00B91C05"/>
    <w:rsid w:val="00B91C07"/>
    <w:rsid w:val="00B967D4"/>
    <w:rsid w:val="00BB5E59"/>
    <w:rsid w:val="00BC1823"/>
    <w:rsid w:val="00BC3476"/>
    <w:rsid w:val="00BC4876"/>
    <w:rsid w:val="00BC74F8"/>
    <w:rsid w:val="00BC7DC9"/>
    <w:rsid w:val="00BD50BF"/>
    <w:rsid w:val="00BE08A0"/>
    <w:rsid w:val="00BE32A6"/>
    <w:rsid w:val="00BF39FB"/>
    <w:rsid w:val="00BF5A0E"/>
    <w:rsid w:val="00BF7B2D"/>
    <w:rsid w:val="00C02466"/>
    <w:rsid w:val="00C037EE"/>
    <w:rsid w:val="00C0497F"/>
    <w:rsid w:val="00C06952"/>
    <w:rsid w:val="00C23384"/>
    <w:rsid w:val="00C26205"/>
    <w:rsid w:val="00C31227"/>
    <w:rsid w:val="00C35629"/>
    <w:rsid w:val="00C37B10"/>
    <w:rsid w:val="00C4086F"/>
    <w:rsid w:val="00C40A96"/>
    <w:rsid w:val="00C45A61"/>
    <w:rsid w:val="00C63A16"/>
    <w:rsid w:val="00C657FE"/>
    <w:rsid w:val="00C65B60"/>
    <w:rsid w:val="00C66975"/>
    <w:rsid w:val="00C72B00"/>
    <w:rsid w:val="00C73CAE"/>
    <w:rsid w:val="00C83735"/>
    <w:rsid w:val="00C92969"/>
    <w:rsid w:val="00C92B19"/>
    <w:rsid w:val="00C96720"/>
    <w:rsid w:val="00CA78F1"/>
    <w:rsid w:val="00CB4FA1"/>
    <w:rsid w:val="00CC2E15"/>
    <w:rsid w:val="00CC7B6E"/>
    <w:rsid w:val="00CC7D6E"/>
    <w:rsid w:val="00CD2EB4"/>
    <w:rsid w:val="00CD3B38"/>
    <w:rsid w:val="00CD40B9"/>
    <w:rsid w:val="00CE0FA9"/>
    <w:rsid w:val="00CE20E4"/>
    <w:rsid w:val="00CE4CA3"/>
    <w:rsid w:val="00CE5E00"/>
    <w:rsid w:val="00CE75F6"/>
    <w:rsid w:val="00CF07B9"/>
    <w:rsid w:val="00D023A0"/>
    <w:rsid w:val="00D04B98"/>
    <w:rsid w:val="00D07034"/>
    <w:rsid w:val="00D1099E"/>
    <w:rsid w:val="00D12BC2"/>
    <w:rsid w:val="00D15625"/>
    <w:rsid w:val="00D176A8"/>
    <w:rsid w:val="00D17CFB"/>
    <w:rsid w:val="00D216BD"/>
    <w:rsid w:val="00D36EFF"/>
    <w:rsid w:val="00D4141E"/>
    <w:rsid w:val="00D519F5"/>
    <w:rsid w:val="00D56DEF"/>
    <w:rsid w:val="00D634CF"/>
    <w:rsid w:val="00D656E4"/>
    <w:rsid w:val="00D670D7"/>
    <w:rsid w:val="00D67946"/>
    <w:rsid w:val="00D822FB"/>
    <w:rsid w:val="00D92DCD"/>
    <w:rsid w:val="00D94920"/>
    <w:rsid w:val="00DB4DAC"/>
    <w:rsid w:val="00DC294C"/>
    <w:rsid w:val="00DC6FE4"/>
    <w:rsid w:val="00DD03F7"/>
    <w:rsid w:val="00DD14ED"/>
    <w:rsid w:val="00DD1C7D"/>
    <w:rsid w:val="00DD37BA"/>
    <w:rsid w:val="00DD5C10"/>
    <w:rsid w:val="00DE4599"/>
    <w:rsid w:val="00DF070F"/>
    <w:rsid w:val="00DF0B31"/>
    <w:rsid w:val="00DF79E0"/>
    <w:rsid w:val="00E008D4"/>
    <w:rsid w:val="00E03C39"/>
    <w:rsid w:val="00E12978"/>
    <w:rsid w:val="00E12B7D"/>
    <w:rsid w:val="00E16E56"/>
    <w:rsid w:val="00E24F2B"/>
    <w:rsid w:val="00E2617D"/>
    <w:rsid w:val="00E26379"/>
    <w:rsid w:val="00E32D7E"/>
    <w:rsid w:val="00E3517F"/>
    <w:rsid w:val="00E61420"/>
    <w:rsid w:val="00E61E60"/>
    <w:rsid w:val="00E638E3"/>
    <w:rsid w:val="00E6704B"/>
    <w:rsid w:val="00E70FEA"/>
    <w:rsid w:val="00E76AEB"/>
    <w:rsid w:val="00E819B2"/>
    <w:rsid w:val="00E84030"/>
    <w:rsid w:val="00E8487A"/>
    <w:rsid w:val="00E856E6"/>
    <w:rsid w:val="00E919CA"/>
    <w:rsid w:val="00E935CE"/>
    <w:rsid w:val="00E93F6A"/>
    <w:rsid w:val="00EB3E05"/>
    <w:rsid w:val="00EB3F95"/>
    <w:rsid w:val="00EB4F49"/>
    <w:rsid w:val="00EB6B47"/>
    <w:rsid w:val="00EB7E3F"/>
    <w:rsid w:val="00EC06EF"/>
    <w:rsid w:val="00EC0DAE"/>
    <w:rsid w:val="00ED2560"/>
    <w:rsid w:val="00ED2E28"/>
    <w:rsid w:val="00ED74DD"/>
    <w:rsid w:val="00EF3270"/>
    <w:rsid w:val="00EF335F"/>
    <w:rsid w:val="00EF375E"/>
    <w:rsid w:val="00F02874"/>
    <w:rsid w:val="00F12416"/>
    <w:rsid w:val="00F128BD"/>
    <w:rsid w:val="00F221BC"/>
    <w:rsid w:val="00F36598"/>
    <w:rsid w:val="00F4075A"/>
    <w:rsid w:val="00F42CA1"/>
    <w:rsid w:val="00F44BC1"/>
    <w:rsid w:val="00F51390"/>
    <w:rsid w:val="00F57C69"/>
    <w:rsid w:val="00F71F5E"/>
    <w:rsid w:val="00F734B4"/>
    <w:rsid w:val="00F734DA"/>
    <w:rsid w:val="00F74CD5"/>
    <w:rsid w:val="00FA00CC"/>
    <w:rsid w:val="00FA10EF"/>
    <w:rsid w:val="00FA2AF8"/>
    <w:rsid w:val="00FA2FAA"/>
    <w:rsid w:val="00FA5B7E"/>
    <w:rsid w:val="00FA7685"/>
    <w:rsid w:val="00FA7E0F"/>
    <w:rsid w:val="00FB7865"/>
    <w:rsid w:val="00FC3CAF"/>
    <w:rsid w:val="00FC4F71"/>
    <w:rsid w:val="00FD4503"/>
    <w:rsid w:val="00FD7078"/>
    <w:rsid w:val="00FE166B"/>
    <w:rsid w:val="00FE4F6B"/>
    <w:rsid w:val="00FE50A1"/>
    <w:rsid w:val="00FE5CDE"/>
    <w:rsid w:val="00FF2043"/>
    <w:rsid w:val="00FF5622"/>
    <w:rsid w:val="00FF5A25"/>
    <w:rsid w:val="033886BA"/>
    <w:rsid w:val="06A79419"/>
    <w:rsid w:val="08101EBD"/>
    <w:rsid w:val="0C4E49FF"/>
    <w:rsid w:val="0EF66DFD"/>
    <w:rsid w:val="10923E5E"/>
    <w:rsid w:val="12893B1E"/>
    <w:rsid w:val="194D4B37"/>
    <w:rsid w:val="1C84EBF9"/>
    <w:rsid w:val="1CB9A335"/>
    <w:rsid w:val="1E20BC5A"/>
    <w:rsid w:val="1FBC8CBB"/>
    <w:rsid w:val="2A361C11"/>
    <w:rsid w:val="2C9A5E18"/>
    <w:rsid w:val="2CFBD766"/>
    <w:rsid w:val="368E9C6F"/>
    <w:rsid w:val="3995FE9B"/>
    <w:rsid w:val="3A542D61"/>
    <w:rsid w:val="3BEFFDC2"/>
    <w:rsid w:val="3BFB07A9"/>
    <w:rsid w:val="3D8BCE23"/>
    <w:rsid w:val="3EB44852"/>
    <w:rsid w:val="41606A27"/>
    <w:rsid w:val="490B258C"/>
    <w:rsid w:val="4CE0BC22"/>
    <w:rsid w:val="50CC63FE"/>
    <w:rsid w:val="54910D60"/>
    <w:rsid w:val="550C1C15"/>
    <w:rsid w:val="56259E80"/>
    <w:rsid w:val="59BF3F2A"/>
    <w:rsid w:val="5B824752"/>
    <w:rsid w:val="5BB59A44"/>
    <w:rsid w:val="5C8E17D6"/>
    <w:rsid w:val="5D3384AE"/>
    <w:rsid w:val="620DF78E"/>
    <w:rsid w:val="628AF952"/>
    <w:rsid w:val="68C5BA81"/>
    <w:rsid w:val="6BA0BC97"/>
    <w:rsid w:val="71BEC8C9"/>
    <w:rsid w:val="740D8141"/>
    <w:rsid w:val="755CA7E3"/>
    <w:rsid w:val="7A7417A5"/>
    <w:rsid w:val="7E504DA1"/>
    <w:rsid w:val="7EF3E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2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2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2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2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paragraph" w:customStyle="1" w:styleId="Slog1">
    <w:name w:val="Slog 1"/>
    <w:basedOn w:val="Navaden"/>
    <w:uiPriority w:val="99"/>
    <w:rsid w:val="00E638E3"/>
    <w:pPr>
      <w:numPr>
        <w:numId w:val="3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nhideWhenUsed/>
    <w:rsid w:val="001E5D21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rsid w:val="001E5D21"/>
  </w:style>
  <w:style w:type="paragraph" w:styleId="HTML-oblikovano">
    <w:name w:val="HTML Preformatted"/>
    <w:basedOn w:val="Navaden"/>
    <w:link w:val="HTML-oblikovanoZnak"/>
    <w:semiHidden/>
    <w:rsid w:val="0085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styleId="Hiperpovezava">
    <w:name w:val="Hyperlink"/>
    <w:rsid w:val="00DD37BA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BodyText1">
    <w:name w:val="Body Text1"/>
    <w:basedOn w:val="Navaden"/>
    <w:qFormat/>
    <w:rsid w:val="006C6387"/>
    <w:pPr>
      <w:widowControl w:val="0"/>
      <w:suppressAutoHyphens/>
    </w:pPr>
    <w:rPr>
      <w:rFonts w:ascii="Times New Roman" w:hAnsi="Times New Roman"/>
      <w:color w:val="00000A"/>
      <w:sz w:val="20"/>
      <w:szCs w:val="20"/>
      <w:lang w:val="en-US"/>
    </w:rPr>
  </w:style>
  <w:style w:type="paragraph" w:customStyle="1" w:styleId="Navaden1">
    <w:name w:val="Navaden1"/>
    <w:basedOn w:val="Navaden"/>
    <w:rsid w:val="00EB3F95"/>
    <w:pPr>
      <w:spacing w:after="0"/>
    </w:pPr>
    <w:rPr>
      <w:rFonts w:ascii="Arial" w:hAnsi="Arial" w:cs="Arial"/>
      <w:szCs w:val="20"/>
    </w:rPr>
  </w:style>
  <w:style w:type="paragraph" w:customStyle="1" w:styleId="alineja">
    <w:name w:val="alineja"/>
    <w:basedOn w:val="Navaden"/>
    <w:rsid w:val="00C37B10"/>
    <w:pPr>
      <w:numPr>
        <w:ilvl w:val="1"/>
        <w:numId w:val="4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shorttext">
    <w:name w:val="short_text"/>
    <w:basedOn w:val="Privzetapisavaodstavka"/>
    <w:rsid w:val="00A57948"/>
  </w:style>
  <w:style w:type="character" w:customStyle="1" w:styleId="hps">
    <w:name w:val="hps"/>
    <w:basedOn w:val="Privzetapisavaodstavka"/>
    <w:rsid w:val="00A57948"/>
  </w:style>
  <w:style w:type="paragraph" w:customStyle="1" w:styleId="Odstavekseznama1">
    <w:name w:val="Odstavek seznama1"/>
    <w:basedOn w:val="Navaden"/>
    <w:qFormat/>
    <w:rsid w:val="00A57948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paragraph" w:styleId="Blokbesedila">
    <w:name w:val="Block Text"/>
    <w:basedOn w:val="Navaden"/>
    <w:rsid w:val="00DF79E0"/>
    <w:pPr>
      <w:ind w:left="1440" w:right="1440"/>
    </w:pPr>
    <w:rPr>
      <w:rFonts w:ascii="Arial" w:hAnsi="Arial" w:cs="Arial"/>
      <w:b/>
      <w:sz w:val="20"/>
      <w:szCs w:val="20"/>
      <w:lang w:val="en-GB"/>
    </w:rPr>
  </w:style>
  <w:style w:type="character" w:customStyle="1" w:styleId="apple-converted-space">
    <w:name w:val="apple-converted-space"/>
    <w:basedOn w:val="Privzetapisavaodstavka"/>
    <w:rsid w:val="00DD14ED"/>
  </w:style>
  <w:style w:type="paragraph" w:styleId="Citat">
    <w:name w:val="Quote"/>
    <w:basedOn w:val="Navaden"/>
    <w:next w:val="Navaden"/>
    <w:link w:val="CitatZnak"/>
    <w:uiPriority w:val="29"/>
    <w:qFormat/>
    <w:rsid w:val="00FC3CAF"/>
    <w:pPr>
      <w:spacing w:before="200" w:after="0"/>
      <w:ind w:left="360" w:right="360"/>
    </w:pPr>
    <w:rPr>
      <w:rFonts w:ascii="Arial" w:hAnsi="Arial" w:cs="Arial"/>
      <w:b/>
      <w:i/>
      <w:iCs/>
      <w:sz w:val="20"/>
      <w:szCs w:val="20"/>
      <w:lang w:val="en-GB"/>
    </w:rPr>
  </w:style>
  <w:style w:type="character" w:customStyle="1" w:styleId="CitatZnak">
    <w:name w:val="Citat Znak"/>
    <w:basedOn w:val="Privzetapisavaodstavka"/>
    <w:link w:val="Citat"/>
    <w:uiPriority w:val="29"/>
    <w:rsid w:val="00FC3CAF"/>
    <w:rPr>
      <w:rFonts w:ascii="Arial" w:eastAsia="Times New Roman" w:hAnsi="Arial" w:cs="Arial"/>
      <w:b/>
      <w:i/>
      <w:iCs/>
      <w:sz w:val="20"/>
      <w:szCs w:val="20"/>
      <w:lang w:val="en-GB"/>
    </w:rPr>
  </w:style>
  <w:style w:type="paragraph" w:styleId="Revizija">
    <w:name w:val="Revision"/>
    <w:hidden/>
    <w:uiPriority w:val="99"/>
    <w:semiHidden/>
    <w:rsid w:val="00066D6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msolistparagraph">
    <w:name w:val="x_msolistparagraph"/>
    <w:basedOn w:val="Navaden"/>
    <w:rsid w:val="0060127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xelementtoproof">
    <w:name w:val="x_elementtoproof"/>
    <w:basedOn w:val="Privzetapisavaodstavka"/>
    <w:rsid w:val="00601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4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6C11C7F1F90409D5AFE7D234A0E4F" ma:contentTypeVersion="4" ma:contentTypeDescription="Ustvari nov dokument." ma:contentTypeScope="" ma:versionID="21d289060c218f8442021586ddff69bf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1f20f0abddeea6451b74f97eff5de2d3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FB388D-C728-45C0-B129-A5588605D4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690A29-9AC4-446B-8F46-14D3652FC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C8ECB3-F432-43F0-B3AE-1EBCD6F55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C133C8-FAEE-46CA-904E-72910A1FA8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4032</TotalTime>
  <Pages>3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7</cp:revision>
  <cp:lastPrinted>2019-01-30T13:00:00Z</cp:lastPrinted>
  <dcterms:created xsi:type="dcterms:W3CDTF">2026-01-14T10:41:00Z</dcterms:created>
  <dcterms:modified xsi:type="dcterms:W3CDTF">2026-03-18T09:56:00Z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  <property fmtid="{D5CDD505-2E9C-101B-9397-08002B2CF9AE}" pid="3" name="GrammarlyDocumentId">
    <vt:lpwstr>0ccf9c3f64d85259eb3662dcf3399e4a49c924cf4d66530e88e3df362c0bce0b</vt:lpwstr>
  </property>
</Properties>
</file>