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F52AD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F52AD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C434D2" w:rsidRPr="004F52AD" w14:paraId="36413FBF" w14:textId="77777777" w:rsidTr="00781C83">
        <w:tc>
          <w:tcPr>
            <w:tcW w:w="1797" w:type="dxa"/>
            <w:gridSpan w:val="2"/>
          </w:tcPr>
          <w:p w14:paraId="72C1DC59" w14:textId="77777777" w:rsidR="00C434D2" w:rsidRPr="004F52AD" w:rsidRDefault="00C434D2" w:rsidP="00C434D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1E14916" w:rsidR="00C434D2" w:rsidRPr="004F52AD" w:rsidRDefault="00C434D2" w:rsidP="00C434D2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TRANSPORT IN SKLADIŠČENJE</w:t>
            </w:r>
          </w:p>
        </w:tc>
      </w:tr>
      <w:tr w:rsidR="00C434D2" w:rsidRPr="004F52AD" w14:paraId="12BB578E" w14:textId="77777777" w:rsidTr="00781C83">
        <w:tc>
          <w:tcPr>
            <w:tcW w:w="1797" w:type="dxa"/>
            <w:gridSpan w:val="2"/>
          </w:tcPr>
          <w:p w14:paraId="003758B5" w14:textId="77777777" w:rsidR="00C434D2" w:rsidRPr="004F52AD" w:rsidRDefault="00C434D2" w:rsidP="00C434D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CDBD62E" w:rsidR="00C434D2" w:rsidRPr="004F52AD" w:rsidRDefault="00C434D2" w:rsidP="00C434D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Style w:val="Krepko"/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 xml:space="preserve">TRANSPORTATION AND WAREHOUSING </w:t>
            </w:r>
          </w:p>
        </w:tc>
      </w:tr>
      <w:tr w:rsidR="005A11E4" w:rsidRPr="004F52AD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4F52AD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4F52AD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4F52AD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4F52AD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4F52AD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4F52AD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4F52AD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4F52AD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4F52AD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4F52AD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4F52AD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4F52AD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4F52AD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F52AD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4F52AD" w:rsidRDefault="00516916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4F52AD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DBDC06" w:rsidR="005A11E4" w:rsidRPr="004F52AD" w:rsidRDefault="00734E0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4F52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4F52AD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F52AD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4F52AD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4F52AD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F52AD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F52AD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871EDA" w:rsidRPr="004F52AD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Pr="004F52AD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6 e</w:t>
            </w:r>
            <w:r w:rsidR="001F7FE8"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-P</w:t>
            </w:r>
          </w:p>
          <w:p w14:paraId="013B6061" w14:textId="7E941B26" w:rsidR="00516916" w:rsidRPr="004F52AD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4F52AD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</w:t>
            </w:r>
            <w:r w:rsidR="001F7FE8" w:rsidRPr="004F52A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0747B47D" w:rsidR="001F7FE8" w:rsidRPr="004F52AD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  <w:r w:rsidR="001F7FE8" w:rsidRPr="004F52A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4F52AD" w:rsidRDefault="00516916" w:rsidP="0010202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4F52AD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871EDA" w:rsidRPr="004F52AD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71EDA" w:rsidRPr="004F52AD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4F52AD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F52AD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F52AD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09680B6" w:rsidR="00516916" w:rsidRPr="004F52AD" w:rsidRDefault="00C434D2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TONE LERHER IN DARJA TOPOLŠEK</w:t>
            </w:r>
          </w:p>
        </w:tc>
      </w:tr>
      <w:tr w:rsidR="005A11E4" w:rsidRPr="004F52AD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4F52AD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E6B4A" w:rsidRPr="004F52AD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4F52AD" w:rsidRDefault="009E6B4A" w:rsidP="009E6B4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4F52AD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4F52AD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9E6B4A" w:rsidRPr="004F52AD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4F52AD" w:rsidRDefault="009E6B4A" w:rsidP="009E6B4A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4F52AD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4F52AD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4F52AD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4F52AD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9D0069" w:rsidRPr="009D0069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F81" w14:textId="77777777" w:rsidR="004F52AD" w:rsidRPr="009D0069" w:rsidRDefault="004F52AD" w:rsidP="0067791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D0069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  <w:p w14:paraId="37A37BFD" w14:textId="0E257749" w:rsidR="00677918" w:rsidRPr="009D0069" w:rsidRDefault="00677918" w:rsidP="0067791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D006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9D0069" w:rsidRDefault="00B63298" w:rsidP="0067791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8ED" w14:textId="77777777" w:rsidR="00677918" w:rsidRPr="009D0069" w:rsidRDefault="00677918" w:rsidP="0067791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D0069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  <w:p w14:paraId="28CBA30C" w14:textId="791AF4B3" w:rsidR="00677918" w:rsidRPr="009D0069" w:rsidRDefault="00677918" w:rsidP="0067791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D0069">
              <w:rPr>
                <w:rFonts w:asciiTheme="minorHAnsi" w:eastAsia="Calibri" w:hAnsiTheme="minorHAnsi" w:cstheme="minorHAnsi"/>
                <w:sz w:val="20"/>
                <w:szCs w:val="20"/>
              </w:rPr>
              <w:t>All parts of the exam must be positively assessed.</w:t>
            </w:r>
          </w:p>
        </w:tc>
      </w:tr>
      <w:tr w:rsidR="00B63298" w:rsidRPr="004F52AD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4F52AD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4F52AD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4F52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4F52AD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4F52AD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4F52AD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C434D2" w:rsidRPr="004F52AD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2FC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Stroški skladišča.</w:t>
            </w:r>
          </w:p>
          <w:p w14:paraId="4560FC30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Zdravstveni in varnostni program.</w:t>
            </w:r>
          </w:p>
          <w:p w14:paraId="34B79195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Skladiščni sistemi.</w:t>
            </w:r>
          </w:p>
          <w:p w14:paraId="0158DA4C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 xml:space="preserve">Skladiščna tehnologija. </w:t>
            </w:r>
          </w:p>
          <w:p w14:paraId="48BB4EEE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Skladiščne operacije.</w:t>
            </w:r>
          </w:p>
          <w:p w14:paraId="54CFD894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Komisioniranje.</w:t>
            </w:r>
          </w:p>
          <w:p w14:paraId="44B47C15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Upravljanje s tveganji v skladišču.</w:t>
            </w:r>
          </w:p>
          <w:p w14:paraId="5B09150F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Sistem upravljanja skladišča (WMS).</w:t>
            </w:r>
          </w:p>
          <w:p w14:paraId="0679BBB7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Način transporta.</w:t>
            </w:r>
          </w:p>
          <w:p w14:paraId="0723181A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Odločitve izbire modalite.</w:t>
            </w:r>
          </w:p>
          <w:p w14:paraId="68604EE5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Sporazumi o dobavitelju transporta.</w:t>
            </w:r>
          </w:p>
          <w:p w14:paraId="51BFA2E6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Načrtovanje transporta.</w:t>
            </w:r>
          </w:p>
          <w:p w14:paraId="3FD92720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Distribucijsko omrežje.</w:t>
            </w:r>
          </w:p>
          <w:p w14:paraId="08BEBABD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Sistemi upravljanja transporta (TMS).</w:t>
            </w:r>
          </w:p>
          <w:p w14:paraId="180E9C69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Organizacija transporta in poti.</w:t>
            </w:r>
          </w:p>
          <w:p w14:paraId="03932105" w14:textId="07207C75" w:rsidR="00C434D2" w:rsidRPr="004F52AD" w:rsidRDefault="00B416AF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T</w:t>
            </w:r>
            <w:r w:rsidR="00C434D2" w:rsidRPr="004F52AD">
              <w:rPr>
                <w:rFonts w:asciiTheme="minorHAnsi" w:hAnsiTheme="minorHAnsi" w:cstheme="minorHAnsi"/>
                <w:b w:val="0"/>
              </w:rPr>
              <w:t>r</w:t>
            </w:r>
            <w:r w:rsidRPr="004F52AD">
              <w:rPr>
                <w:rFonts w:asciiTheme="minorHAnsi" w:hAnsiTheme="minorHAnsi" w:cstheme="minorHAnsi"/>
                <w:b w:val="0"/>
              </w:rPr>
              <w:t>ansportno logistični terminali</w:t>
            </w:r>
            <w:r w:rsidR="00C434D2" w:rsidRPr="004F52AD">
              <w:rPr>
                <w:rFonts w:asciiTheme="minorHAnsi" w:hAnsiTheme="minorHAnsi" w:cstheme="minorHAnsi"/>
                <w:b w:val="0"/>
              </w:rPr>
              <w:t>.</w:t>
            </w:r>
          </w:p>
          <w:p w14:paraId="3E666B1F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Pametna mobilnost/Trajnostni transport.</w:t>
            </w:r>
          </w:p>
          <w:p w14:paraId="7A2867D7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</w:p>
          <w:p w14:paraId="7B248C4D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V okviru vaj študent:</w:t>
            </w:r>
          </w:p>
          <w:p w14:paraId="44276713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lastRenderedPageBreak/>
              <w:t>Izboljšuje vhodni tok blaga.</w:t>
            </w:r>
          </w:p>
          <w:p w14:paraId="36AA1C8B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Izbere primerne sisteme za skladiščenja blaga.</w:t>
            </w:r>
          </w:p>
          <w:p w14:paraId="3715D5C4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Izvaja program 5S v okolju skladišča.</w:t>
            </w:r>
          </w:p>
          <w:p w14:paraId="5BB68ECD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Določa ključne kazalnike uspešnosti (KPI) in izvaja aktivnosti za izboljšanje operacij skladiščenja.</w:t>
            </w:r>
          </w:p>
          <w:p w14:paraId="05913D12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Razume in izvaja ustrezne tehnologije na področju skladiščenja.</w:t>
            </w:r>
          </w:p>
          <w:p w14:paraId="2FE092EA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Izvaja sistem upravljanja skladišča (WMS).</w:t>
            </w:r>
          </w:p>
          <w:p w14:paraId="5570D766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Optimira izbiro načina transporta.</w:t>
            </w:r>
          </w:p>
          <w:p w14:paraId="65044D54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Ocenjuje tovorni trg in izbere ustrezne prevoznike.</w:t>
            </w:r>
          </w:p>
          <w:p w14:paraId="71177138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 xml:space="preserve">Optimira razpored transporta. </w:t>
            </w:r>
          </w:p>
          <w:p w14:paraId="2B5F6C27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Izbere ponudnike logističnih storitev.</w:t>
            </w:r>
          </w:p>
          <w:p w14:paraId="06C4E2EC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Oblikuje distribucijsko omrežje.</w:t>
            </w:r>
          </w:p>
          <w:p w14:paraId="4A42278A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 xml:space="preserve">Določa kazalnike uspešnosti (KPI) in izvaja aktivnosti za izboljšanje transporta. </w:t>
            </w:r>
          </w:p>
          <w:p w14:paraId="66F3AEA0" w14:textId="77777777" w:rsidR="00C434D2" w:rsidRPr="004F52AD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4F52AD">
              <w:rPr>
                <w:rFonts w:asciiTheme="minorHAnsi" w:hAnsiTheme="minorHAnsi" w:cstheme="minorHAnsi"/>
                <w:b w:val="0"/>
              </w:rPr>
              <w:t>Izbira in uporablja različne sisteme za upravljanje transporta (TMS).</w:t>
            </w:r>
          </w:p>
          <w:p w14:paraId="625112B6" w14:textId="68FC1768" w:rsidR="00C434D2" w:rsidRPr="004F52AD" w:rsidRDefault="00C434D2" w:rsidP="00C434D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865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Warehouse costs.</w:t>
            </w:r>
          </w:p>
          <w:p w14:paraId="7D4A877F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Health and safety programme.</w:t>
            </w:r>
          </w:p>
          <w:p w14:paraId="2F3D04CE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Storage systems.</w:t>
            </w:r>
          </w:p>
          <w:p w14:paraId="52EE1B71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Technology in warehousing.</w:t>
            </w:r>
          </w:p>
          <w:p w14:paraId="139F9844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Warehouse operations.</w:t>
            </w:r>
          </w:p>
          <w:p w14:paraId="6CA136DA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Order Picking.</w:t>
            </w:r>
          </w:p>
          <w:p w14:paraId="7FC23457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Risk management in warehouse. </w:t>
            </w:r>
          </w:p>
          <w:p w14:paraId="585EE437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Warehouse management system (WMS).</w:t>
            </w:r>
          </w:p>
          <w:p w14:paraId="4B660080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Transport mode.</w:t>
            </w:r>
          </w:p>
          <w:p w14:paraId="232E0545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Choices of modalities.</w:t>
            </w:r>
          </w:p>
          <w:p w14:paraId="378CE895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Transport supplier agreements.</w:t>
            </w:r>
          </w:p>
          <w:p w14:paraId="33C35EA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Transport scheduling.</w:t>
            </w:r>
          </w:p>
          <w:p w14:paraId="691384FC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Distribution network.</w:t>
            </w:r>
          </w:p>
          <w:p w14:paraId="2CE1A099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Transport management systems (TMS).</w:t>
            </w:r>
          </w:p>
          <w:p w14:paraId="66DADA62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Organization of transport and routes.</w:t>
            </w:r>
          </w:p>
          <w:p w14:paraId="74F8C268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Transport logistics terminals.</w:t>
            </w:r>
          </w:p>
          <w:p w14:paraId="10097E3C" w14:textId="77777777" w:rsidR="00677918" w:rsidRDefault="00A26E87" w:rsidP="00C434D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Smart mobility</w:t>
            </w:r>
            <w:r w:rsidR="00C434D2"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/green </w:t>
            </w: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transp</w:t>
            </w:r>
            <w:r w:rsidR="00C434D2"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</w:t>
            </w:r>
            <w:r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r</w:t>
            </w:r>
            <w:r w:rsidR="00C434D2" w:rsidRPr="004F52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 logistics.</w:t>
            </w:r>
          </w:p>
          <w:p w14:paraId="064703B3" w14:textId="573C8AC1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D659D80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At tutorials:</w:t>
            </w:r>
          </w:p>
          <w:p w14:paraId="6E582F88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Improves receipt of goods from suppliers.</w:t>
            </w:r>
          </w:p>
          <w:p w14:paraId="4824744F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Selects appropriate storage systems.</w:t>
            </w:r>
          </w:p>
          <w:p w14:paraId="398ED6F0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Implements a 5S programme in warehouse environment.</w:t>
            </w:r>
          </w:p>
          <w:p w14:paraId="37D87FA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Defines and implements Key Performance Indicators (KPIs) to improve warehouse operations.</w:t>
            </w:r>
          </w:p>
          <w:p w14:paraId="07A68BB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Understands and implements appropriate technology in warehousing.</w:t>
            </w:r>
          </w:p>
          <w:p w14:paraId="1B4B38C9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Selects and implements a warehouse management system (WMS). </w:t>
            </w:r>
          </w:p>
          <w:p w14:paraId="2FCE452C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Optimizes transport mode selection.</w:t>
            </w:r>
          </w:p>
          <w:p w14:paraId="17406DC5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Evaluates freight market and selects appropriate carriers.</w:t>
            </w:r>
          </w:p>
          <w:p w14:paraId="1DBFEEA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Optimises transport scheduling.</w:t>
            </w:r>
          </w:p>
          <w:p w14:paraId="6733D043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Selects logistics service providers.</w:t>
            </w:r>
          </w:p>
          <w:p w14:paraId="49C998BE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Designs a distribution network.</w:t>
            </w:r>
          </w:p>
          <w:p w14:paraId="55F59B45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Defines and implements Key Performance Indicators (KPIs) to improve transportation.</w:t>
            </w:r>
          </w:p>
          <w:p w14:paraId="68E25B91" w14:textId="4A5295A2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Selects and Implements a transport management systems (TMS).</w:t>
            </w:r>
          </w:p>
        </w:tc>
      </w:tr>
    </w:tbl>
    <w:p w14:paraId="34252FC4" w14:textId="339ACB93" w:rsidR="009E1DB7" w:rsidRPr="004F52AD" w:rsidRDefault="009E1DB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4F52AD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4F52AD" w:rsidRDefault="009E1DB7" w:rsidP="009E1DB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C434D2" w:rsidRPr="004F52AD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E88" w14:textId="77777777" w:rsidR="00725407" w:rsidRPr="004F52AD" w:rsidRDefault="00725407" w:rsidP="00950D72">
            <w:pPr>
              <w:pStyle w:val="Odstavekseznama"/>
              <w:numPr>
                <w:ilvl w:val="0"/>
                <w:numId w:val="33"/>
              </w:numPr>
              <w:ind w:left="230" w:hanging="23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Lerher, T. (2021). Skladiščno-komisionirni sistemi. Univerza v Mariboru, Fakulteta za strojništvo.</w:t>
            </w:r>
          </w:p>
          <w:p w14:paraId="35FEE926" w14:textId="77777777" w:rsidR="00725407" w:rsidRPr="004F52AD" w:rsidRDefault="00725407" w:rsidP="00950D72">
            <w:pPr>
              <w:pStyle w:val="Odstavekseznama"/>
              <w:numPr>
                <w:ilvl w:val="0"/>
                <w:numId w:val="33"/>
              </w:numPr>
              <w:ind w:left="230" w:hanging="23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Lerher, T. (2022). Avtomatska vozila in mobilni roboti v intralogistiki. Univerza v Mariboru, Fakulteta za strojništvo.</w:t>
            </w:r>
          </w:p>
          <w:p w14:paraId="1E214D76" w14:textId="77777777" w:rsidR="00725407" w:rsidRPr="004F52AD" w:rsidRDefault="00725407" w:rsidP="00950D72">
            <w:pPr>
              <w:pStyle w:val="Odstavekseznama"/>
              <w:numPr>
                <w:ilvl w:val="0"/>
                <w:numId w:val="33"/>
              </w:numPr>
              <w:ind w:left="230" w:hanging="23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Martin, H. (2021). Technische Transport- und Lagerlogistik, Springer Vieweg.</w:t>
            </w:r>
          </w:p>
          <w:p w14:paraId="7EA57A82" w14:textId="77777777" w:rsidR="00725407" w:rsidRPr="004F52AD" w:rsidRDefault="00725407" w:rsidP="00950D72">
            <w:pPr>
              <w:pStyle w:val="Default"/>
              <w:numPr>
                <w:ilvl w:val="0"/>
                <w:numId w:val="33"/>
              </w:numPr>
              <w:ind w:left="230" w:hanging="23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4F52AD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Bartholdi, J. J. &amp; Hackman, S. T. (2019). Warehouse and distribution science, Release 0.98.1 The Supply Chain &amp; Logistics Institute, H. Milton Stewart School of Industrial and Systems Engineering, Georgia Institute of Technology Atlanta, USA.</w:t>
            </w:r>
          </w:p>
          <w:p w14:paraId="63A60D01" w14:textId="36826504" w:rsidR="00725407" w:rsidRPr="004F52AD" w:rsidRDefault="00725407" w:rsidP="00950D7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30" w:hanging="23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Hendrickson, J. (2019). Transportation management. Ohio : Heartland Professional Services.</w:t>
            </w:r>
          </w:p>
          <w:p w14:paraId="184E7F18" w14:textId="1214B63E" w:rsidR="00C434D2" w:rsidRPr="00677918" w:rsidRDefault="00725407" w:rsidP="00677918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30" w:hanging="23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Council of Supply Chain Management Professionals. (2014). The definitive guide to transportation : principles, strategies, and decisions for the effective flow of goods and services. New Jersey : Pearson Education.</w:t>
            </w:r>
          </w:p>
        </w:tc>
      </w:tr>
      <w:tr w:rsidR="00516916" w:rsidRPr="004F52AD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37EC76C" w14:textId="29E6FAF2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51F3F523" w14:textId="121D1BD3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C434D2" w:rsidRPr="004F52AD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AF3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Cilji:</w:t>
            </w:r>
          </w:p>
          <w:p w14:paraId="216E1C14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 xml:space="preserve">Predstavitev metod in tehnik upravljanja skladišč. </w:t>
            </w:r>
          </w:p>
          <w:p w14:paraId="1837EFE7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Izboljšanje znanja na področju optimizacije transporta.</w:t>
            </w:r>
          </w:p>
          <w:p w14:paraId="34FB3315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Predstavitev informacijskih sistemov na področju skladiščenja in transporta.</w:t>
            </w:r>
          </w:p>
          <w:p w14:paraId="23E36F04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Izboljšanje znanja in spretnosti na področju poslovnih prevozov in gospodarskih vplivov.</w:t>
            </w:r>
          </w:p>
          <w:p w14:paraId="6726C3BE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Izboljšanje znanja in spretnosti na področju fizičnih, tehnoloških, procesnih in varnostnih vidikov skladiščnega/distribucijskega poslovanja.</w:t>
            </w:r>
          </w:p>
          <w:p w14:paraId="55304150" w14:textId="6C10A4FE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468C7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Kompetence:</w:t>
            </w:r>
          </w:p>
          <w:p w14:paraId="28880C2C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Študent je sposoben izboljšati logistične procese na področju transporta in skladiščenja.</w:t>
            </w:r>
          </w:p>
          <w:p w14:paraId="0647C463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Študent je sposoben pridobiti informacije, ki vplivajo na procese transporta in skladiščenja.</w:t>
            </w:r>
          </w:p>
          <w:p w14:paraId="0A45B99F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Študent ima ustrezen odnos do dela in sodelavcev.</w:t>
            </w:r>
          </w:p>
          <w:p w14:paraId="59471CD3" w14:textId="2FEED052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Študent je sposoben vključevati inovacije v transportne operacije.</w:t>
            </w:r>
          </w:p>
          <w:p w14:paraId="582EF3EA" w14:textId="48582C26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47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objectives:</w:t>
            </w:r>
          </w:p>
          <w:p w14:paraId="672FD76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Presenting methods and techniques in warehouse management. </w:t>
            </w:r>
          </w:p>
          <w:p w14:paraId="31682413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skills in transport optimizing.</w:t>
            </w:r>
          </w:p>
          <w:p w14:paraId="033CBE94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Presenting IT systems in warehousing and transportation.</w:t>
            </w:r>
          </w:p>
          <w:p w14:paraId="4C67E6CB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skills and knowledge in the field of business transportation and its economic impacts.</w:t>
            </w:r>
          </w:p>
          <w:p w14:paraId="490DC7F9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skills and knowledge in the fields of physical, technological, process and safety considerations of warehouse/distribution operations.</w:t>
            </w:r>
          </w:p>
          <w:p w14:paraId="30BD7E37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709FC6E4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Competences:</w:t>
            </w:r>
          </w:p>
          <w:p w14:paraId="3C9DFA89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improve logistics processes in area of transportation and warehousing.</w:t>
            </w:r>
          </w:p>
          <w:p w14:paraId="13A12E37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select important information which has an influence on transport and warehouse processes.</w:t>
            </w:r>
          </w:p>
          <w:p w14:paraId="2976C2A8" w14:textId="77777777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an impeccable attitude to work and coworkers.</w:t>
            </w:r>
          </w:p>
          <w:p w14:paraId="41C5AAA2" w14:textId="4C16763B" w:rsidR="00C434D2" w:rsidRPr="004F52AD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include innovations in transportation operations.</w:t>
            </w:r>
          </w:p>
        </w:tc>
      </w:tr>
      <w:tr w:rsidR="00516916" w:rsidRPr="004F52AD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16916" w:rsidRPr="004F52AD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132870" w:rsidRPr="004F52AD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1F1" w14:textId="741FA904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Znanje in razumevanje:</w:t>
            </w:r>
          </w:p>
          <w:p w14:paraId="1C61DBC5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Študent ima znanje o metodah in tehnikah, ki se uporabljajo pri upravljanju skladišč in transporta.</w:t>
            </w:r>
          </w:p>
          <w:p w14:paraId="7138D9B9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Študent pozna cilje upravljanja skladišč in transporta.</w:t>
            </w:r>
          </w:p>
          <w:p w14:paraId="2D058126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Študent pozna strukture odločanja, ki se uporabljajo pri upravljanju skladišč in transporta.</w:t>
            </w:r>
          </w:p>
          <w:p w14:paraId="47385ADB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</w:rPr>
              <w:t>Študent razume vlogo zasebnih voznih parkov, špediterjev in posrednikov.</w:t>
            </w:r>
          </w:p>
          <w:p w14:paraId="58026B68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razume vlogo IT v transportnih operacijah.</w:t>
            </w:r>
          </w:p>
          <w:p w14:paraId="6FDF6B8A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razume temeljne vidike mednarodnega transporta.</w:t>
            </w:r>
          </w:p>
          <w:p w14:paraId="692D8983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razume izbirne in transportne postopke ter opremo za ravnanje z materiali.</w:t>
            </w:r>
          </w:p>
          <w:p w14:paraId="106C4A04" w14:textId="23FA3ED6" w:rsidR="00132870" w:rsidRPr="004F52AD" w:rsidRDefault="00132870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52496691" w14:textId="7301606E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16DD42D7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66C11AEC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Prenesljive/ključne spretnosti in drugi atributi:</w:t>
            </w:r>
          </w:p>
          <w:p w14:paraId="4A384033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izboljšati transportne in skladiščne procese z uporabo informacijskih sistemov.</w:t>
            </w:r>
          </w:p>
          <w:p w14:paraId="6B03C508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oceniti učinkovitost različnih odločitev na področju transporta in skladiščenja.</w:t>
            </w:r>
          </w:p>
          <w:p w14:paraId="0AAAC250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uporabiti standarde za reševanje logističnih izzivov na področju transporta in skladiščenja.</w:t>
            </w:r>
          </w:p>
          <w:p w14:paraId="53ED3B06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prepoznati edinstvene značilnosti, prednosti in slabosti različnih načinov transporta.</w:t>
            </w:r>
          </w:p>
          <w:p w14:paraId="4EFE255A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Študent je sposoben opisati stroške in narediti cenovno obravnavo različnih možnosti  transporta. </w:t>
            </w:r>
          </w:p>
          <w:p w14:paraId="06EBD52D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razume kazalnike za merjenje kakovosti in učinkovitosti transportnih storitev.</w:t>
            </w:r>
          </w:p>
          <w:p w14:paraId="205DCCE8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Študent zna razložiti reprezentativne tehnike skladiščenja in tehnik manipuliranja, meritve uspešnosti in vlogo distribucijskih operacij. </w:t>
            </w:r>
          </w:p>
          <w:p w14:paraId="498AA48A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identificirati ključne operacije znotraj skladišča in njihove odnose.</w:t>
            </w:r>
          </w:p>
          <w:p w14:paraId="7ED6B17E" w14:textId="454A72D5" w:rsidR="00863453" w:rsidRPr="004F52AD" w:rsidRDefault="00863453" w:rsidP="00A26E8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identificirati in razlož</w:t>
            </w:r>
            <w:r w:rsidR="00A26E87"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iti različne modele obratovanja</w:t>
            </w:r>
            <w:r w:rsidRPr="004F52A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/lastništva skladišč.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32870" w:rsidRPr="004F52AD" w:rsidRDefault="00132870" w:rsidP="0086345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12A" w14:textId="2CFE1D9B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7A3C591C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 knowledge about methods and techniques used in warehouse and transport management.</w:t>
            </w:r>
          </w:p>
          <w:p w14:paraId="78337CFD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 knows the main aims of warehouse and transport management.</w:t>
            </w:r>
          </w:p>
          <w:p w14:paraId="6A4EF390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a decision structures used in warehouse and transport management.</w:t>
            </w:r>
          </w:p>
          <w:p w14:paraId="71E2CCAD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role of private fleets, freight forwarders and brokers.</w:t>
            </w:r>
          </w:p>
          <w:p w14:paraId="24D3023C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role of IT in the transportation operations.</w:t>
            </w:r>
          </w:p>
          <w:p w14:paraId="4E09752A" w14:textId="5F14C731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basic</w:t>
            </w:r>
            <w:r w:rsidR="00A26E87"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of international transportation considerations.</w:t>
            </w:r>
          </w:p>
          <w:p w14:paraId="5BE09D07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picking and shipping processes and material handling equipment.</w:t>
            </w:r>
          </w:p>
          <w:p w14:paraId="3B8C1D46" w14:textId="77777777" w:rsidR="00132870" w:rsidRPr="004F52AD" w:rsidRDefault="00132870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3D219132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Transferable/Key Skills and other attributes:</w:t>
            </w:r>
          </w:p>
          <w:p w14:paraId="6EA0953F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improve transport and warehousing processes with using IT systems.</w:t>
            </w:r>
          </w:p>
          <w:p w14:paraId="218A80EF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assess effectiveness of different decisions variants in area of transportation and warehousing.</w:t>
            </w:r>
          </w:p>
          <w:p w14:paraId="59810BCB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use  standards to solve logistics problems in area of transportation and warehousing.</w:t>
            </w:r>
          </w:p>
          <w:p w14:paraId="46AE42B6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identify the unique features, advantages and disadvantages of the various modes of transport.</w:t>
            </w:r>
          </w:p>
          <w:p w14:paraId="26422366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is able to describe the cost and pricing consideration of various transportation options. </w:t>
            </w:r>
          </w:p>
          <w:p w14:paraId="5254CD61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demonstrates metrics to measure transportation service quality and efficiency.</w:t>
            </w:r>
          </w:p>
          <w:p w14:paraId="1A57ED77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explains the facility configuration consideration, representative storage and handing techniques, performance metrics, and the role of distribution operations. </w:t>
            </w:r>
          </w:p>
          <w:p w14:paraId="3A3D9EEF" w14:textId="77777777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identify key operations within a warehouse and their relations.</w:t>
            </w:r>
          </w:p>
          <w:p w14:paraId="7EBB4AB1" w14:textId="69071335" w:rsidR="00863453" w:rsidRPr="004F52AD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identify and explain the different warehouse operating/ownership models.</w:t>
            </w:r>
          </w:p>
        </w:tc>
      </w:tr>
      <w:tr w:rsidR="00734E00" w:rsidRPr="004F52AD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734E00" w:rsidRPr="004F52AD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734E00" w:rsidRPr="004F52AD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734E00" w:rsidRPr="004F52AD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734E00" w:rsidRPr="004F52AD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734E00" w:rsidRPr="004F52AD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734E00" w:rsidRPr="004F52AD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34E00" w:rsidRPr="004F52AD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734E00" w:rsidRPr="004F52AD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734E00" w:rsidRPr="004F52AD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339AFB" w14:textId="24E18898" w:rsidR="00734E00" w:rsidRPr="004F52AD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34E00" w:rsidRPr="004F52AD" w:rsidRDefault="00734E00" w:rsidP="00734E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734E00" w:rsidRPr="004F52AD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A614029" w14:textId="77777777" w:rsidR="00734E00" w:rsidRPr="004F52AD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16E78F08" w14:textId="1FE72CD4" w:rsidR="00734E00" w:rsidRPr="004F52AD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2A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Pr="004F52AD" w:rsidRDefault="005232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4F52AD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Pr="004F52AD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9918D47" w:rsidR="0052326B" w:rsidRPr="004F52AD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4F52AD" w:rsidRDefault="0052326B" w:rsidP="0052326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52326B" w:rsidRPr="004F52AD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Pr="004F52AD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D97D149" w:rsidR="0052326B" w:rsidRPr="004F52AD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77EAB" w:rsidRPr="00B77EAB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D0" w14:textId="14E9F0FC" w:rsidR="00863453" w:rsidRPr="00B77EAB" w:rsidRDefault="00B77EAB" w:rsidP="00420040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D11866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aziskovalna naloga</w:t>
            </w: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73D37E4C" w14:textId="14D17AD8" w:rsidR="00235374" w:rsidRPr="00B77EAB" w:rsidRDefault="00B77EAB" w:rsidP="00A66960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</w:t>
            </w:r>
            <w:r w:rsidR="0093098C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stni izpit</w:t>
            </w: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="0093098C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DD2" w14:textId="61532AF1" w:rsidR="00203EC4" w:rsidRPr="00B77EAB" w:rsidRDefault="00D11866" w:rsidP="0013287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7EA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</w:t>
            </w:r>
            <w:r w:rsidR="00863453" w:rsidRPr="00B77EA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</w:t>
            </w:r>
            <w:r w:rsidR="00420040" w:rsidRPr="00B77EA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863453" w:rsidRPr="00B77EA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6252E3BC" w14:textId="60A3FC76" w:rsidR="00863453" w:rsidRPr="00B77EAB" w:rsidRDefault="00A349D7" w:rsidP="00132870">
            <w:pPr>
              <w:spacing w:after="0"/>
              <w:jc w:val="center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B77EA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50 %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06D" w14:textId="3F0993DD" w:rsidR="00863453" w:rsidRPr="00B77EAB" w:rsidRDefault="00B77EAB" w:rsidP="00863453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b/>
                <w:strike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914D73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esearch paper</w:t>
            </w: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0F78515" w14:textId="6BB9FDF3" w:rsidR="00334AE8" w:rsidRPr="00B77EAB" w:rsidRDefault="00B77EAB" w:rsidP="00A66960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</w:t>
            </w:r>
            <w:r w:rsidR="001B28A2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ral exam</w:t>
            </w: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1C9E1879" w14:textId="702E0086" w:rsidR="005A11E4" w:rsidRPr="004F52AD" w:rsidRDefault="005A11E4" w:rsidP="00622F0C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F52AD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F52AD" w:rsidRDefault="005A11E4" w:rsidP="00622F0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F52A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lastRenderedPageBreak/>
              <w:t xml:space="preserve">Reference nosilca / Course coordinator's references: </w:t>
            </w:r>
          </w:p>
        </w:tc>
      </w:tr>
      <w:tr w:rsidR="00B77EAB" w:rsidRPr="00B77EAB" w14:paraId="7CA3B049" w14:textId="77777777" w:rsidTr="00AE11AF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E40" w14:textId="02F7471F" w:rsidR="003B6452" w:rsidRPr="00B77EAB" w:rsidRDefault="003B6452" w:rsidP="003B6452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ŽAGAR, Anja, MOTALN, Marko, BELŠAK, Aleš, JERMAN, Boris, TING, Ching-Jung, LERHER, Tone. A simulation model of automated storage and retrieval systems for long and heavy loads. Applied sciences. Dec. 2025, vol. 16, iss. 1, [article no.] 248, 24 str., ilustr. ISSN 2076-3417. https://dk.um.si/IzpisGradiva.php?id=97013, DOI: 10.3390/app16010248. [COBISS.SI-ID 266630659]</w:t>
            </w:r>
            <w:r w:rsidR="00B77EAB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6F57F459" w14:textId="793ADDE4" w:rsidR="005511C7" w:rsidRPr="00B77EAB" w:rsidRDefault="004478D4" w:rsidP="003B6452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MAROLT, Jakob, SGARBOSSA, Fabio, JIMENEZ, Jesus A., SHAROTRY, Abhimanyu, LERHER, Tone. Analytical model and swapping policy assessment of a vertical lift module – buffer integrated storage system. International journal of production research. [Online ed.]. 2024, str. 1-20, ilustr. ISSN 1366-588X. DOI: 10.1080/00207543.2024.2396513. [COBISS.SI-ID 208594947].</w:t>
            </w:r>
          </w:p>
          <w:p w14:paraId="048E363D" w14:textId="3A3B43CF" w:rsidR="004478D4" w:rsidRPr="00B77EAB" w:rsidRDefault="005839F7" w:rsidP="003B6452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BURINSKIENE, Aurelija, LERHER, Tone. Improving retail warehouse activity by using product delivery data. Processes. [Online ed.]. 17 June 2021, vol. 9, iss. 6, str. 1-16, ilustr. ISSN 2227-9717. DOI: 10.3390/pr9061061. [COBISS.SI-ID 67651075]</w:t>
            </w:r>
            <w:r w:rsidR="00B92894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52437B7D" w14:textId="63701F77" w:rsidR="000E3EFB" w:rsidRPr="00B77EAB" w:rsidRDefault="000E3EFB" w:rsidP="000E3EF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CVAHTE OJSTERŠEK, Tina, BABIĆ, Darko, AREH, Igor, BABIĆ, Dario, TOPOLŠEK, Darja. A comparative analysis of voluntary in-vehicle distractions of drivers' visual attention. Transportation research. Part F, Traffic psychology and behaviour. [Print ed.]. Aug. 2023, vol. 97, str. 44-58, ilustr. ISSN 1369-8478. </w:t>
            </w:r>
            <w:hyperlink r:id="rId7" w:tooltip="https://www.sciencedirect.com/science/article/pii/S1369847823001390" w:history="1">
              <w:r w:rsidRPr="00B77EAB"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t>https://www.sciencedirect.com/science/article/pii/S1369847823001390</w:t>
              </w:r>
            </w:hyperlink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DOI: </w:t>
            </w:r>
            <w:hyperlink r:id="rId8" w:tooltip="https://dx.doi.org/10.1016/j.trf.2023.07.001" w:history="1">
              <w:r w:rsidRPr="00B77EAB"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t>10.1016/j.trf.2023.07.001</w:t>
              </w:r>
            </w:hyperlink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[COBISS.SI-ID </w:t>
            </w:r>
            <w:hyperlink r:id="rId9" w:tooltip="https://plus-legacy.cobiss.net/cobiss/si/sl/bib/158982915" w:history="1">
              <w:r w:rsidRPr="00B77EAB"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t>158982915</w:t>
              </w:r>
            </w:hyperlink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]</w:t>
            </w:r>
            <w:r w:rsidR="00B77EAB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51DFEF49" w14:textId="5F7402B4" w:rsidR="000E3EFB" w:rsidRPr="00B77EAB" w:rsidRDefault="000E3EFB" w:rsidP="000E3EF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KOVAČIČ, Boštjan, DOLER, Damjan, TOPOLŠEK, Darja. Optimization and development of the model for monitoring the deformations on the airport runways. Processes. [Online ed.]. May 2021, vol. 9, iss. 5 (833), str. 1-17, ilustr. ISSN 2227-9717. DOI: </w:t>
            </w:r>
            <w:hyperlink r:id="rId10" w:tooltip="https://dx.doi.org/10.3390/pr9050833" w:history="1">
              <w:r w:rsidRPr="00B77EAB"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t>10.3390/pr9050833</w:t>
              </w:r>
            </w:hyperlink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[COBISS.SI-ID </w:t>
            </w:r>
            <w:hyperlink r:id="rId11" w:tooltip="https://plus-legacy.cobiss.net/cobiss/si/sl/bib/63486979" w:history="1">
              <w:r w:rsidRPr="00B77EAB"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t>63486979</w:t>
              </w:r>
            </w:hyperlink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]</w:t>
            </w:r>
            <w:r w:rsidR="00B77EAB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4A3C0BF6" w14:textId="064D3BC8" w:rsidR="000E3EFB" w:rsidRPr="00B77EAB" w:rsidRDefault="000E3EFB" w:rsidP="00B77EA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CVAHTE OJSTERŠEK, Tina, TOPOLŠEK, Darja. Kako distribuirati produkte? : O optimalni in trajnostni distribucijski strategiji = How to distribute products? : On an optimal and sustainable distribution strategy. V: OBRECHT, Matevž (ur.). Strategije in pristopi večanja odpornosti in prožnosti oskrbovalnih verig. 1. izd. Maribor: Univerza v Mariboru, Univerzitetna založba, 2025. Str. [77]-95, ilustr. ISBN 978-961-286-973-1. DOI: </w:t>
            </w:r>
            <w:hyperlink r:id="rId12" w:tooltip="https://dx.doi.org/10.18690/um.fl.3.2025.5" w:history="1">
              <w:r w:rsidRPr="00B77EAB"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t>10.18690/um.fl.3.2025.5</w:t>
              </w:r>
            </w:hyperlink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[COBISS.SI-ID </w:t>
            </w:r>
            <w:hyperlink r:id="rId13" w:tooltip="https://plus-legacy.cobiss.net/cobiss/si/sl/bib/233300483" w:history="1">
              <w:r w:rsidRPr="00B77EAB"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t>233300483</w:t>
              </w:r>
            </w:hyperlink>
            <w:r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]</w:t>
            </w:r>
            <w:r w:rsidR="00B77EAB" w:rsidRPr="00B77E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2B55261E" w14:textId="77777777" w:rsidR="005A11E4" w:rsidRPr="004F52AD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4F52AD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4F52AD" w:rsidSect="00276596">
      <w:footerReference w:type="defaul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B8DE" w14:textId="77777777" w:rsidR="00E42CC3" w:rsidRDefault="00E42CC3" w:rsidP="00703ADE">
      <w:pPr>
        <w:spacing w:after="0"/>
      </w:pPr>
      <w:r>
        <w:separator/>
      </w:r>
    </w:p>
  </w:endnote>
  <w:endnote w:type="continuationSeparator" w:id="0">
    <w:p w14:paraId="738B3074" w14:textId="77777777" w:rsidR="00E42CC3" w:rsidRDefault="00E42CC3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60CC67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33CCF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33CCF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4FCD" w14:textId="77777777" w:rsidR="00E42CC3" w:rsidRDefault="00E42CC3" w:rsidP="00703ADE">
      <w:pPr>
        <w:spacing w:after="0"/>
      </w:pPr>
      <w:r>
        <w:separator/>
      </w:r>
    </w:p>
  </w:footnote>
  <w:footnote w:type="continuationSeparator" w:id="0">
    <w:p w14:paraId="4F9BE72A" w14:textId="77777777" w:rsidR="00E42CC3" w:rsidRDefault="00E42CC3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2FCAAC04"/>
    <w:lvl w:ilvl="0" w:tplc="9DFEAE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64BE560E"/>
    <w:lvl w:ilvl="0" w:tplc="DA5CA9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74299"/>
    <w:multiLevelType w:val="hybridMultilevel"/>
    <w:tmpl w:val="39BEAE18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773F7"/>
    <w:multiLevelType w:val="hybridMultilevel"/>
    <w:tmpl w:val="0130F708"/>
    <w:lvl w:ilvl="0" w:tplc="8006C7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46E7B"/>
    <w:multiLevelType w:val="hybridMultilevel"/>
    <w:tmpl w:val="4F6C68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8"/>
  </w:num>
  <w:num w:numId="4">
    <w:abstractNumId w:val="5"/>
  </w:num>
  <w:num w:numId="5">
    <w:abstractNumId w:val="2"/>
  </w:num>
  <w:num w:numId="6">
    <w:abstractNumId w:val="23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20"/>
  </w:num>
  <w:num w:numId="14">
    <w:abstractNumId w:val="27"/>
  </w:num>
  <w:num w:numId="15">
    <w:abstractNumId w:val="16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30"/>
  </w:num>
  <w:num w:numId="22">
    <w:abstractNumId w:val="26"/>
  </w:num>
  <w:num w:numId="23">
    <w:abstractNumId w:val="15"/>
  </w:num>
  <w:num w:numId="24">
    <w:abstractNumId w:val="22"/>
  </w:num>
  <w:num w:numId="25">
    <w:abstractNumId w:val="17"/>
  </w:num>
  <w:num w:numId="26">
    <w:abstractNumId w:val="21"/>
  </w:num>
  <w:num w:numId="27">
    <w:abstractNumId w:val="19"/>
  </w:num>
  <w:num w:numId="28">
    <w:abstractNumId w:val="7"/>
  </w:num>
  <w:num w:numId="29">
    <w:abstractNumId w:val="18"/>
  </w:num>
  <w:num w:numId="30">
    <w:abstractNumId w:val="33"/>
  </w:num>
  <w:num w:numId="31">
    <w:abstractNumId w:val="14"/>
  </w:num>
  <w:num w:numId="32">
    <w:abstractNumId w:val="25"/>
  </w:num>
  <w:num w:numId="33">
    <w:abstractNumId w:val="32"/>
  </w:num>
  <w:num w:numId="34">
    <w:abstractNumId w:val="31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0NTc1MTExMrA0MDFS0lEKTi0uzszPAykwNKgFAIWmAMEtAAAA"/>
  </w:docVars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81A1F"/>
    <w:rsid w:val="0009073D"/>
    <w:rsid w:val="00090D1C"/>
    <w:rsid w:val="0009636B"/>
    <w:rsid w:val="000A19DD"/>
    <w:rsid w:val="000B0A40"/>
    <w:rsid w:val="000B587A"/>
    <w:rsid w:val="000B67E3"/>
    <w:rsid w:val="000B6A23"/>
    <w:rsid w:val="000E3EFB"/>
    <w:rsid w:val="000E7D4E"/>
    <w:rsid w:val="000F1B74"/>
    <w:rsid w:val="000F219D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0C19"/>
    <w:rsid w:val="00132870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28A2"/>
    <w:rsid w:val="001B2DDD"/>
    <w:rsid w:val="001B40D3"/>
    <w:rsid w:val="001B4E07"/>
    <w:rsid w:val="001C2F25"/>
    <w:rsid w:val="001C4698"/>
    <w:rsid w:val="001C55C4"/>
    <w:rsid w:val="001C59F1"/>
    <w:rsid w:val="001C65D2"/>
    <w:rsid w:val="001C6D13"/>
    <w:rsid w:val="001E2942"/>
    <w:rsid w:val="001E46A5"/>
    <w:rsid w:val="001E5BFE"/>
    <w:rsid w:val="001F39D3"/>
    <w:rsid w:val="001F3A75"/>
    <w:rsid w:val="001F3E26"/>
    <w:rsid w:val="001F7FE8"/>
    <w:rsid w:val="00203EC4"/>
    <w:rsid w:val="00205467"/>
    <w:rsid w:val="0021144D"/>
    <w:rsid w:val="00212A2D"/>
    <w:rsid w:val="00216CD3"/>
    <w:rsid w:val="00217CEC"/>
    <w:rsid w:val="0022024F"/>
    <w:rsid w:val="002235E2"/>
    <w:rsid w:val="00223EAB"/>
    <w:rsid w:val="00235374"/>
    <w:rsid w:val="0023759A"/>
    <w:rsid w:val="00243B64"/>
    <w:rsid w:val="00243C6A"/>
    <w:rsid w:val="0024553F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E6417"/>
    <w:rsid w:val="002F418C"/>
    <w:rsid w:val="002F465F"/>
    <w:rsid w:val="003037B1"/>
    <w:rsid w:val="003168D8"/>
    <w:rsid w:val="00317A91"/>
    <w:rsid w:val="00324BE4"/>
    <w:rsid w:val="0033062E"/>
    <w:rsid w:val="00332EA1"/>
    <w:rsid w:val="00334AE8"/>
    <w:rsid w:val="00334FD5"/>
    <w:rsid w:val="00341880"/>
    <w:rsid w:val="0034259D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619FB"/>
    <w:rsid w:val="00377D01"/>
    <w:rsid w:val="003874C0"/>
    <w:rsid w:val="003B6452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36FD"/>
    <w:rsid w:val="00420040"/>
    <w:rsid w:val="004203B7"/>
    <w:rsid w:val="004246C2"/>
    <w:rsid w:val="00425A8B"/>
    <w:rsid w:val="00425D4B"/>
    <w:rsid w:val="00433CCF"/>
    <w:rsid w:val="00435696"/>
    <w:rsid w:val="004478D4"/>
    <w:rsid w:val="00451CC8"/>
    <w:rsid w:val="00467C3E"/>
    <w:rsid w:val="00467D47"/>
    <w:rsid w:val="0048408C"/>
    <w:rsid w:val="0049183D"/>
    <w:rsid w:val="00496262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4F52AD"/>
    <w:rsid w:val="00500DB6"/>
    <w:rsid w:val="005029C6"/>
    <w:rsid w:val="00514311"/>
    <w:rsid w:val="00516916"/>
    <w:rsid w:val="0052326B"/>
    <w:rsid w:val="00525A19"/>
    <w:rsid w:val="00525BD5"/>
    <w:rsid w:val="00525C1D"/>
    <w:rsid w:val="005511C7"/>
    <w:rsid w:val="00563340"/>
    <w:rsid w:val="005701F4"/>
    <w:rsid w:val="0057190E"/>
    <w:rsid w:val="00571C50"/>
    <w:rsid w:val="005745BC"/>
    <w:rsid w:val="00577563"/>
    <w:rsid w:val="00581E1B"/>
    <w:rsid w:val="005839F7"/>
    <w:rsid w:val="00586B02"/>
    <w:rsid w:val="00587381"/>
    <w:rsid w:val="00597F23"/>
    <w:rsid w:val="005A013D"/>
    <w:rsid w:val="005A11E4"/>
    <w:rsid w:val="005A5638"/>
    <w:rsid w:val="005A57A2"/>
    <w:rsid w:val="005A6F45"/>
    <w:rsid w:val="005A7A79"/>
    <w:rsid w:val="005C04B5"/>
    <w:rsid w:val="005C15C1"/>
    <w:rsid w:val="005C62B2"/>
    <w:rsid w:val="005D09EC"/>
    <w:rsid w:val="005D3E13"/>
    <w:rsid w:val="005D7191"/>
    <w:rsid w:val="005E3061"/>
    <w:rsid w:val="005F16AE"/>
    <w:rsid w:val="005F49D5"/>
    <w:rsid w:val="006016DF"/>
    <w:rsid w:val="00604830"/>
    <w:rsid w:val="00606BB3"/>
    <w:rsid w:val="006135EC"/>
    <w:rsid w:val="0061471B"/>
    <w:rsid w:val="00617D1A"/>
    <w:rsid w:val="0062264E"/>
    <w:rsid w:val="00622F0C"/>
    <w:rsid w:val="006261BD"/>
    <w:rsid w:val="00627C0D"/>
    <w:rsid w:val="00632249"/>
    <w:rsid w:val="0064086A"/>
    <w:rsid w:val="00645458"/>
    <w:rsid w:val="00667ED1"/>
    <w:rsid w:val="0067410C"/>
    <w:rsid w:val="00677918"/>
    <w:rsid w:val="00683329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5407"/>
    <w:rsid w:val="007264DD"/>
    <w:rsid w:val="00734E00"/>
    <w:rsid w:val="00743D06"/>
    <w:rsid w:val="0074545B"/>
    <w:rsid w:val="00747BA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022C"/>
    <w:rsid w:val="00854394"/>
    <w:rsid w:val="0085546F"/>
    <w:rsid w:val="00855585"/>
    <w:rsid w:val="00863453"/>
    <w:rsid w:val="00863826"/>
    <w:rsid w:val="008669ED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44E0"/>
    <w:rsid w:val="009060E2"/>
    <w:rsid w:val="00910644"/>
    <w:rsid w:val="009112EA"/>
    <w:rsid w:val="00913A49"/>
    <w:rsid w:val="00914D73"/>
    <w:rsid w:val="009222E8"/>
    <w:rsid w:val="0093098C"/>
    <w:rsid w:val="009322AD"/>
    <w:rsid w:val="00950D72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0069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26E87"/>
    <w:rsid w:val="00A340FC"/>
    <w:rsid w:val="00A349D7"/>
    <w:rsid w:val="00A34B64"/>
    <w:rsid w:val="00A369B5"/>
    <w:rsid w:val="00A47212"/>
    <w:rsid w:val="00A52D9A"/>
    <w:rsid w:val="00A5557A"/>
    <w:rsid w:val="00A56956"/>
    <w:rsid w:val="00A57D74"/>
    <w:rsid w:val="00A604B1"/>
    <w:rsid w:val="00A6198D"/>
    <w:rsid w:val="00A66960"/>
    <w:rsid w:val="00A722F0"/>
    <w:rsid w:val="00A81452"/>
    <w:rsid w:val="00A87467"/>
    <w:rsid w:val="00A87ADF"/>
    <w:rsid w:val="00A87CC4"/>
    <w:rsid w:val="00A95C47"/>
    <w:rsid w:val="00AC1847"/>
    <w:rsid w:val="00AC243A"/>
    <w:rsid w:val="00AC457E"/>
    <w:rsid w:val="00AC50D7"/>
    <w:rsid w:val="00AC7DE5"/>
    <w:rsid w:val="00AE11AF"/>
    <w:rsid w:val="00AF16C5"/>
    <w:rsid w:val="00AF382F"/>
    <w:rsid w:val="00B01725"/>
    <w:rsid w:val="00B05658"/>
    <w:rsid w:val="00B07275"/>
    <w:rsid w:val="00B07A68"/>
    <w:rsid w:val="00B10542"/>
    <w:rsid w:val="00B22BAA"/>
    <w:rsid w:val="00B32886"/>
    <w:rsid w:val="00B416AF"/>
    <w:rsid w:val="00B41FC2"/>
    <w:rsid w:val="00B44133"/>
    <w:rsid w:val="00B63298"/>
    <w:rsid w:val="00B63E7C"/>
    <w:rsid w:val="00B70B70"/>
    <w:rsid w:val="00B733D9"/>
    <w:rsid w:val="00B77EAB"/>
    <w:rsid w:val="00B82FC1"/>
    <w:rsid w:val="00B92894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27374"/>
    <w:rsid w:val="00C31227"/>
    <w:rsid w:val="00C35629"/>
    <w:rsid w:val="00C4086F"/>
    <w:rsid w:val="00C434D2"/>
    <w:rsid w:val="00C63A16"/>
    <w:rsid w:val="00C65B60"/>
    <w:rsid w:val="00C72B00"/>
    <w:rsid w:val="00C73CAE"/>
    <w:rsid w:val="00C80F10"/>
    <w:rsid w:val="00C83735"/>
    <w:rsid w:val="00C92969"/>
    <w:rsid w:val="00CA337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1866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96427"/>
    <w:rsid w:val="00DA432A"/>
    <w:rsid w:val="00DB2805"/>
    <w:rsid w:val="00DC294C"/>
    <w:rsid w:val="00DC3652"/>
    <w:rsid w:val="00DD03F7"/>
    <w:rsid w:val="00DE77C4"/>
    <w:rsid w:val="00DF0B31"/>
    <w:rsid w:val="00E03C39"/>
    <w:rsid w:val="00E07DF8"/>
    <w:rsid w:val="00E12B7D"/>
    <w:rsid w:val="00E14D58"/>
    <w:rsid w:val="00E24F2B"/>
    <w:rsid w:val="00E26379"/>
    <w:rsid w:val="00E326F4"/>
    <w:rsid w:val="00E32D7E"/>
    <w:rsid w:val="00E33A20"/>
    <w:rsid w:val="00E3517F"/>
    <w:rsid w:val="00E42CC3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E3922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97C6D"/>
    <w:rsid w:val="00FA00CC"/>
    <w:rsid w:val="00FA10EF"/>
    <w:rsid w:val="00FA2FAA"/>
    <w:rsid w:val="00FA6D77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  <w:style w:type="paragraph" w:styleId="Revizija">
    <w:name w:val="Revision"/>
    <w:hidden/>
    <w:uiPriority w:val="99"/>
    <w:semiHidden/>
    <w:rsid w:val="00212A2D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0E3EFB"/>
    <w:rPr>
      <w:color w:val="605E5C"/>
      <w:shd w:val="clear" w:color="auto" w:fill="E1DFDD"/>
    </w:rPr>
  </w:style>
  <w:style w:type="character" w:customStyle="1" w:styleId="xelementtoproof">
    <w:name w:val="x_elementtoproof"/>
    <w:basedOn w:val="Privzetapisavaodstavka"/>
    <w:rsid w:val="000E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016/j.trf.2023.07.001" TargetMode="External"/><Relationship Id="rId13" Type="http://schemas.openxmlformats.org/officeDocument/2006/relationships/hyperlink" Target="https://plus-legacy.cobiss.net/cobiss/si/sl/bib/23330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1369847823001390" TargetMode="External"/><Relationship Id="rId12" Type="http://schemas.openxmlformats.org/officeDocument/2006/relationships/hyperlink" Target="https://dx.doi.org/10.18690/um.fl.3.2025.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-legacy.cobiss.net/cobiss/si/sl/bib/634869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x.doi.org/10.3390/pr9050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-legacy.cobiss.net/cobiss/si/sl/bib/1589829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13</cp:revision>
  <cp:lastPrinted>2019-01-30T13:00:00Z</cp:lastPrinted>
  <dcterms:created xsi:type="dcterms:W3CDTF">2026-01-16T12:03:00Z</dcterms:created>
  <dcterms:modified xsi:type="dcterms:W3CDTF">2026-03-13T12:30:00Z</dcterms:modified>
</cp:coreProperties>
</file>