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473"/>
        <w:gridCol w:w="481"/>
        <w:gridCol w:w="9"/>
        <w:gridCol w:w="143"/>
        <w:gridCol w:w="785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1E3ACA" w14:paraId="605D34DD" w14:textId="77777777" w:rsidTr="00B850FA"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1E3ACA" w:rsidRDefault="005A11E4" w:rsidP="004A33B9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PREDMETA</w:t>
            </w: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D04A41" w:rsidRPr="001E3ACA" w14:paraId="36413FBF" w14:textId="77777777" w:rsidTr="00B850FA">
        <w:tc>
          <w:tcPr>
            <w:tcW w:w="1797" w:type="dxa"/>
            <w:gridSpan w:val="2"/>
          </w:tcPr>
          <w:p w14:paraId="72C1DC59" w14:textId="77777777" w:rsidR="00D04A41" w:rsidRPr="001E3ACA" w:rsidRDefault="00D04A41" w:rsidP="00D04A4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40A9E46A" w:rsidR="00D04A41" w:rsidRPr="001E3ACA" w:rsidRDefault="00D04A41" w:rsidP="00D04A41">
            <w:pPr>
              <w:spacing w:after="0"/>
              <w:jc w:val="both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1E3ACA">
              <w:rPr>
                <w:rFonts w:asciiTheme="minorHAnsi" w:hAnsiTheme="minorHAnsi"/>
                <w:sz w:val="20"/>
                <w:szCs w:val="20"/>
              </w:rPr>
              <w:t>POVRATNA LOGISTIKA</w:t>
            </w:r>
          </w:p>
        </w:tc>
      </w:tr>
      <w:tr w:rsidR="00D04A41" w:rsidRPr="001E3ACA" w14:paraId="12BB578E" w14:textId="77777777" w:rsidTr="00B850FA">
        <w:tc>
          <w:tcPr>
            <w:tcW w:w="1797" w:type="dxa"/>
            <w:gridSpan w:val="2"/>
          </w:tcPr>
          <w:p w14:paraId="003758B5" w14:textId="77777777" w:rsidR="00D04A41" w:rsidRPr="001E3ACA" w:rsidRDefault="00D04A41" w:rsidP="00D04A4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045338BA" w:rsidR="00D04A41" w:rsidRPr="001E3ACA" w:rsidRDefault="00D04A41" w:rsidP="00D04A41">
            <w:pPr>
              <w:spacing w:after="0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1E3ACA">
              <w:rPr>
                <w:rFonts w:asciiTheme="minorHAnsi" w:hAnsiTheme="minorHAnsi"/>
                <w:sz w:val="20"/>
                <w:szCs w:val="20"/>
              </w:rPr>
              <w:t>REVERSE LOGISTICS</w:t>
            </w:r>
          </w:p>
        </w:tc>
      </w:tr>
      <w:tr w:rsidR="00322283" w:rsidRPr="001E3ACA" w14:paraId="0BB44B80" w14:textId="77777777" w:rsidTr="00B850FA">
        <w:tc>
          <w:tcPr>
            <w:tcW w:w="3305" w:type="dxa"/>
            <w:gridSpan w:val="6"/>
            <w:vAlign w:val="center"/>
          </w:tcPr>
          <w:p w14:paraId="381AAD97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8"/>
            <w:vAlign w:val="center"/>
          </w:tcPr>
          <w:p w14:paraId="72824CE0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322283" w:rsidRPr="001E3ACA" w14:paraId="5EC26D3D" w14:textId="77777777" w:rsidTr="00B850FA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322283" w:rsidRPr="001E3ACA" w14:paraId="23FFFBED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54A979A1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1E3AC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LOGISTIKA SISTEMOV 3. stopnja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23D8FDE3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54180CC9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Cs/>
                <w:sz w:val="20"/>
                <w:szCs w:val="20"/>
                <w:lang w:eastAsia="sl-SI"/>
              </w:rPr>
              <w:t>1. in 2.</w:t>
            </w:r>
          </w:p>
        </w:tc>
      </w:tr>
      <w:tr w:rsidR="00322283" w:rsidRPr="001E3ACA" w14:paraId="4AE235F2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4ABED15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1E3ACA">
              <w:rPr>
                <w:rFonts w:asciiTheme="minorHAnsi" w:hAnsiTheme="minorHAnsi" w:cstheme="minorHAnsi"/>
                <w:sz w:val="20"/>
                <w:szCs w:val="20"/>
                <w:lang w:val="en-GB" w:eastAsia="sl-SI"/>
              </w:rPr>
              <w:t>SYSTEM LOGISTICS 3</w:t>
            </w:r>
            <w:r w:rsidRPr="001E3ACA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 w:eastAsia="sl-SI"/>
              </w:rPr>
              <w:t xml:space="preserve">rd </w:t>
            </w:r>
            <w:r w:rsidRPr="001E3AC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degree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3625B4E4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34F44643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Cs/>
                <w:sz w:val="20"/>
                <w:szCs w:val="20"/>
                <w:lang w:eastAsia="sl-SI"/>
              </w:rPr>
              <w:t>1. in 2.</w:t>
            </w:r>
          </w:p>
        </w:tc>
      </w:tr>
      <w:tr w:rsidR="00322283" w:rsidRPr="001E3ACA" w14:paraId="1E148366" w14:textId="77777777" w:rsidTr="00B850FA">
        <w:trPr>
          <w:trHeight w:val="103"/>
        </w:trPr>
        <w:tc>
          <w:tcPr>
            <w:tcW w:w="9690" w:type="dxa"/>
            <w:gridSpan w:val="19"/>
          </w:tcPr>
          <w:p w14:paraId="633C5EFA" w14:textId="77777777" w:rsidR="00322283" w:rsidRPr="001E3ACA" w:rsidRDefault="00322283" w:rsidP="0032228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22283" w:rsidRPr="001E3ACA" w14:paraId="53363266" w14:textId="77777777" w:rsidTr="00B850FA">
        <w:trPr>
          <w:trHeight w:val="270"/>
        </w:trPr>
        <w:tc>
          <w:tcPr>
            <w:tcW w:w="5716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322283" w:rsidRPr="001E3ACA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322283" w:rsidRPr="001E3ACA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049F8526" w:rsidR="00322283" w:rsidRPr="001E3ACA" w:rsidRDefault="00322283" w:rsidP="0032228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sz w:val="20"/>
                <w:szCs w:val="20"/>
                <w:lang w:eastAsia="sl-SI"/>
              </w:rPr>
              <w:t>IZBIRNI</w:t>
            </w:r>
          </w:p>
        </w:tc>
      </w:tr>
      <w:tr w:rsidR="00322283" w:rsidRPr="001E3ACA" w14:paraId="6024E532" w14:textId="77777777" w:rsidTr="00B850FA">
        <w:trPr>
          <w:trHeight w:val="270"/>
        </w:trPr>
        <w:tc>
          <w:tcPr>
            <w:tcW w:w="5716" w:type="dxa"/>
            <w:gridSpan w:val="13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322283" w:rsidRPr="001E3ACA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714BEB3F" w:rsidR="00322283" w:rsidRPr="001E3ACA" w:rsidRDefault="00322283" w:rsidP="00322283">
            <w:pPr>
              <w:spacing w:after="0"/>
              <w:rPr>
                <w:rFonts w:eastAsia="Calibri" w:cs="Calibri"/>
                <w:sz w:val="20"/>
                <w:szCs w:val="20"/>
                <w:lang w:val="en-GB" w:eastAsia="sl-SI"/>
              </w:rPr>
            </w:pPr>
            <w:r w:rsidRPr="001E3ACA">
              <w:rPr>
                <w:rFonts w:eastAsia="Calibri" w:cs="Calibri"/>
                <w:sz w:val="20"/>
                <w:szCs w:val="20"/>
                <w:lang w:val="en-GB" w:eastAsia="sl-SI"/>
              </w:rPr>
              <w:t>ELECTIVE</w:t>
            </w:r>
          </w:p>
        </w:tc>
      </w:tr>
      <w:tr w:rsidR="00322283" w:rsidRPr="001E3ACA" w14:paraId="6B1B7C32" w14:textId="77777777" w:rsidTr="00B850FA">
        <w:tc>
          <w:tcPr>
            <w:tcW w:w="5716" w:type="dxa"/>
            <w:gridSpan w:val="13"/>
          </w:tcPr>
          <w:p w14:paraId="02799658" w14:textId="77777777" w:rsidR="00322283" w:rsidRPr="001E3ACA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322283" w:rsidRPr="001E3ACA" w:rsidRDefault="00322283" w:rsidP="0032228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322283" w:rsidRPr="001E3ACA" w14:paraId="5DB8E894" w14:textId="77777777" w:rsidTr="00B850FA">
        <w:tc>
          <w:tcPr>
            <w:tcW w:w="571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322283" w:rsidRPr="001E3ACA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12FDB128" w:rsidR="00322283" w:rsidRPr="001E3ACA" w:rsidRDefault="00322283" w:rsidP="0032228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sz w:val="20"/>
                <w:szCs w:val="20"/>
                <w:lang w:eastAsia="sl-SI"/>
              </w:rPr>
              <w:t>DR</w:t>
            </w:r>
          </w:p>
        </w:tc>
      </w:tr>
      <w:tr w:rsidR="00322283" w:rsidRPr="001E3ACA" w14:paraId="5FC48C48" w14:textId="77777777" w:rsidTr="00B850FA">
        <w:tc>
          <w:tcPr>
            <w:tcW w:w="9690" w:type="dxa"/>
            <w:gridSpan w:val="19"/>
          </w:tcPr>
          <w:p w14:paraId="19BF6CFB" w14:textId="77777777" w:rsidR="00322283" w:rsidRPr="001E3ACA" w:rsidRDefault="00322283" w:rsidP="0032228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322283" w:rsidRPr="001E3ACA" w14:paraId="69EB4177" w14:textId="77777777" w:rsidTr="00B850FA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322283" w:rsidRPr="001E3ACA" w14:paraId="6C3C0BA4" w14:textId="77777777" w:rsidTr="00B850FA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B6061" w14:textId="2AC7716C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Cs/>
                <w:sz w:val="20"/>
                <w:szCs w:val="20"/>
                <w:lang w:eastAsia="sl-SI"/>
              </w:rPr>
              <w:t>20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088CBFE9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40570225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6E92F703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Cs/>
                <w:sz w:val="20"/>
                <w:szCs w:val="20"/>
                <w:lang w:eastAsia="sl-SI"/>
              </w:rPr>
              <w:t>160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0886C81A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1E3AC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322283" w:rsidRPr="001E3ACA" w14:paraId="33611488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F3BE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AV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8F39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LV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RV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22283" w:rsidRPr="001E3ACA" w14:paraId="3AFC1636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1ECF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E39C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322283" w:rsidRPr="001E3ACA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22283" w:rsidRPr="001E3ACA" w14:paraId="6194853B" w14:textId="77777777" w:rsidTr="00B850FA">
        <w:tc>
          <w:tcPr>
            <w:tcW w:w="9690" w:type="dxa"/>
            <w:gridSpan w:val="19"/>
          </w:tcPr>
          <w:p w14:paraId="73ECE184" w14:textId="77777777" w:rsidR="00322283" w:rsidRPr="001E3ACA" w:rsidRDefault="00322283" w:rsidP="0032228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22283" w:rsidRPr="001E3ACA" w14:paraId="695F6595" w14:textId="77777777" w:rsidTr="00B850FA">
        <w:tc>
          <w:tcPr>
            <w:tcW w:w="3305" w:type="dxa"/>
            <w:gridSpan w:val="6"/>
          </w:tcPr>
          <w:p w14:paraId="19C80114" w14:textId="77777777" w:rsidR="00322283" w:rsidRPr="001E3ACA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5C2BC4D6" w:rsidR="00322283" w:rsidRPr="001E3ACA" w:rsidRDefault="00D04A41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ANDREJ LISEC</w:t>
            </w:r>
          </w:p>
        </w:tc>
      </w:tr>
      <w:tr w:rsidR="00322283" w:rsidRPr="001E3ACA" w14:paraId="373ADDF1" w14:textId="77777777" w:rsidTr="00B850FA">
        <w:tc>
          <w:tcPr>
            <w:tcW w:w="9690" w:type="dxa"/>
            <w:gridSpan w:val="19"/>
          </w:tcPr>
          <w:p w14:paraId="0BC8F3BA" w14:textId="77777777" w:rsidR="00322283" w:rsidRPr="001E3ACA" w:rsidRDefault="00322283" w:rsidP="00322283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322283" w:rsidRPr="001E3ACA" w14:paraId="2546E5AF" w14:textId="77777777" w:rsidTr="00B850FA">
        <w:tc>
          <w:tcPr>
            <w:tcW w:w="2296" w:type="dxa"/>
            <w:gridSpan w:val="3"/>
            <w:vMerge w:val="restart"/>
          </w:tcPr>
          <w:p w14:paraId="6861494E" w14:textId="77777777" w:rsidR="00322283" w:rsidRPr="001E3ACA" w:rsidRDefault="00322283" w:rsidP="0032228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6"/>
          </w:tcPr>
          <w:p w14:paraId="77461E9B" w14:textId="77777777" w:rsidR="00322283" w:rsidRPr="001E3ACA" w:rsidRDefault="00322283" w:rsidP="00322283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0A24DFC" w:rsidR="00322283" w:rsidRPr="001E3ACA" w:rsidRDefault="00322283" w:rsidP="00322283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1E3AC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SLOVENSKI/SLOVENE</w:t>
            </w:r>
          </w:p>
        </w:tc>
      </w:tr>
      <w:tr w:rsidR="00322283" w:rsidRPr="001E3ACA" w14:paraId="0712B376" w14:textId="77777777" w:rsidTr="00B850FA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322283" w:rsidRPr="001E3ACA" w:rsidRDefault="00322283" w:rsidP="0032228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6"/>
          </w:tcPr>
          <w:p w14:paraId="3A2F1B73" w14:textId="77777777" w:rsidR="00322283" w:rsidRPr="001E3ACA" w:rsidRDefault="00322283" w:rsidP="00322283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5ED5C303" w:rsidR="00322283" w:rsidRPr="001E3ACA" w:rsidRDefault="00322283" w:rsidP="00322283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1E3AC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SLOVENSKI/SLOVENE</w:t>
            </w:r>
          </w:p>
        </w:tc>
      </w:tr>
      <w:tr w:rsidR="00322283" w:rsidRPr="001E3ACA" w14:paraId="0BB418C6" w14:textId="77777777" w:rsidTr="00B850FA">
        <w:tc>
          <w:tcPr>
            <w:tcW w:w="47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322283" w:rsidRPr="001E3ACA" w:rsidRDefault="00322283" w:rsidP="0032228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322283" w:rsidRPr="001E3ACA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322283" w:rsidRPr="001E3ACA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1D3BA6F" w14:textId="77777777" w:rsidR="00322283" w:rsidRPr="001E3ACA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322283" w:rsidRPr="001E3ACA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98F9CD" w14:textId="77777777" w:rsidR="00322283" w:rsidRPr="001E3ACA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1E3ACA" w:rsidRPr="001E3ACA" w14:paraId="273ADA0E" w14:textId="77777777" w:rsidTr="00B850FA">
        <w:trPr>
          <w:trHeight w:val="275"/>
        </w:trPr>
        <w:tc>
          <w:tcPr>
            <w:tcW w:w="47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461FE045" w:rsidR="009B19EA" w:rsidRPr="001E3ACA" w:rsidRDefault="009B19EA" w:rsidP="009B19EA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1E3ACA">
              <w:rPr>
                <w:rFonts w:asciiTheme="minorHAnsi" w:eastAsia="Calibri" w:hAnsiTheme="minorHAnsi"/>
                <w:bCs/>
                <w:sz w:val="20"/>
                <w:szCs w:val="20"/>
              </w:rPr>
              <w:t>Vsi deli izpita morajo biti pozitivno ocenjeni.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322283" w:rsidRPr="001E3ACA" w:rsidRDefault="00322283" w:rsidP="009B19EA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5E1BE83E" w:rsidR="009B19EA" w:rsidRPr="001E3ACA" w:rsidRDefault="009B19EA" w:rsidP="009B19EA">
            <w:pPr>
              <w:spacing w:after="0"/>
              <w:jc w:val="both"/>
              <w:rPr>
                <w:rFonts w:eastAsia="Calibri"/>
                <w:strike/>
                <w:sz w:val="20"/>
                <w:szCs w:val="20"/>
                <w:lang w:eastAsia="sl-SI"/>
              </w:rPr>
            </w:pPr>
            <w:r w:rsidRPr="001E3ACA">
              <w:rPr>
                <w:rFonts w:asciiTheme="minorHAnsi" w:eastAsia="Calibri" w:hAnsiTheme="minorHAnsi"/>
                <w:sz w:val="20"/>
                <w:szCs w:val="20"/>
              </w:rPr>
              <w:t>All parts of the exam must be positively assessed.</w:t>
            </w:r>
          </w:p>
        </w:tc>
      </w:tr>
      <w:tr w:rsidR="00322283" w:rsidRPr="001E3ACA" w14:paraId="32638BBD" w14:textId="77777777" w:rsidTr="00B850FA">
        <w:trPr>
          <w:trHeight w:val="137"/>
        </w:trPr>
        <w:tc>
          <w:tcPr>
            <w:tcW w:w="47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322283" w:rsidRPr="001E3ACA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8DA8183" w14:textId="77777777" w:rsidR="00322283" w:rsidRPr="001E3ACA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1E3ACA">
              <w:rPr>
                <w:rFonts w:eastAsia="Calibri" w:cs="Calibr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322283" w:rsidRPr="001E3ACA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322283" w:rsidRPr="001E3ACA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2F3726" w14:textId="77777777" w:rsidR="00322283" w:rsidRPr="001E3ACA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D04A41" w:rsidRPr="001E3ACA" w14:paraId="4EDFC7EE" w14:textId="77777777" w:rsidTr="00B850FA">
        <w:trPr>
          <w:trHeight w:val="1119"/>
        </w:trPr>
        <w:tc>
          <w:tcPr>
            <w:tcW w:w="47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CA7A" w14:textId="77777777" w:rsidR="00D04A41" w:rsidRPr="001E3ACA" w:rsidRDefault="00D04A41" w:rsidP="00D04A41">
            <w:pPr>
              <w:pStyle w:val="Odstavekseznama"/>
              <w:numPr>
                <w:ilvl w:val="0"/>
                <w:numId w:val="1"/>
              </w:numPr>
              <w:ind w:left="219" w:hanging="2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E3ACA">
              <w:rPr>
                <w:rFonts w:asciiTheme="minorHAnsi" w:hAnsiTheme="minorHAnsi"/>
                <w:sz w:val="20"/>
                <w:szCs w:val="20"/>
              </w:rPr>
              <w:t>Pomen reverzibilne logistike v logistični verigi.</w:t>
            </w:r>
          </w:p>
          <w:p w14:paraId="49308A27" w14:textId="77777777" w:rsidR="00D04A41" w:rsidRPr="001E3ACA" w:rsidRDefault="00D04A41" w:rsidP="00D04A41">
            <w:pPr>
              <w:pStyle w:val="Odstavekseznama"/>
              <w:numPr>
                <w:ilvl w:val="0"/>
                <w:numId w:val="1"/>
              </w:numPr>
              <w:ind w:left="219" w:hanging="2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E3ACA">
              <w:rPr>
                <w:rFonts w:asciiTheme="minorHAnsi" w:hAnsiTheme="minorHAnsi"/>
                <w:sz w:val="20"/>
                <w:szCs w:val="20"/>
              </w:rPr>
              <w:t>Sodobni trendi reverzibilne logistike.</w:t>
            </w:r>
          </w:p>
          <w:p w14:paraId="6630E038" w14:textId="77777777" w:rsidR="00D04A41" w:rsidRPr="001E3ACA" w:rsidRDefault="00D04A41" w:rsidP="00D04A41">
            <w:pPr>
              <w:pStyle w:val="Odstavekseznama"/>
              <w:numPr>
                <w:ilvl w:val="0"/>
                <w:numId w:val="1"/>
              </w:numPr>
              <w:ind w:left="219" w:hanging="2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E3ACA">
              <w:rPr>
                <w:rFonts w:asciiTheme="minorHAnsi" w:hAnsiTheme="minorHAnsi"/>
                <w:sz w:val="20"/>
                <w:szCs w:val="20"/>
              </w:rPr>
              <w:t>Embalaža za večkratno uporabo.</w:t>
            </w:r>
          </w:p>
          <w:p w14:paraId="7C16AD51" w14:textId="77777777" w:rsidR="00D04A41" w:rsidRPr="001E3ACA" w:rsidRDefault="00D04A41" w:rsidP="00D04A41">
            <w:pPr>
              <w:pStyle w:val="Odstavekseznama"/>
              <w:numPr>
                <w:ilvl w:val="0"/>
                <w:numId w:val="1"/>
              </w:numPr>
              <w:ind w:left="219" w:hanging="2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E3ACA">
              <w:rPr>
                <w:rFonts w:asciiTheme="minorHAnsi" w:hAnsiTheme="minorHAnsi"/>
                <w:sz w:val="20"/>
                <w:szCs w:val="20"/>
              </w:rPr>
              <w:t>Recikliranje.</w:t>
            </w:r>
          </w:p>
          <w:p w14:paraId="0D03E8A0" w14:textId="70C39A3B" w:rsidR="00D04A41" w:rsidRPr="001E3ACA" w:rsidRDefault="00D04A41" w:rsidP="00D04A41">
            <w:pPr>
              <w:pStyle w:val="Odstavekseznama"/>
              <w:numPr>
                <w:ilvl w:val="0"/>
                <w:numId w:val="1"/>
              </w:numPr>
              <w:ind w:left="219" w:hanging="2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E3ACA">
              <w:rPr>
                <w:rFonts w:asciiTheme="minorHAnsi" w:hAnsiTheme="minorHAnsi"/>
                <w:sz w:val="20"/>
                <w:szCs w:val="20"/>
              </w:rPr>
              <w:t>Problematika nevarnih odpadkov.</w:t>
            </w:r>
          </w:p>
          <w:p w14:paraId="625112B6" w14:textId="17B818D4" w:rsidR="00D04A41" w:rsidRPr="001E3ACA" w:rsidRDefault="00D04A41" w:rsidP="00D04A41">
            <w:pPr>
              <w:pStyle w:val="Odstavekseznama"/>
              <w:numPr>
                <w:ilvl w:val="0"/>
                <w:numId w:val="1"/>
              </w:numPr>
              <w:ind w:left="219" w:hanging="2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E3ACA">
              <w:rPr>
                <w:rFonts w:asciiTheme="minorHAnsi" w:hAnsiTheme="minorHAnsi"/>
                <w:sz w:val="20"/>
                <w:szCs w:val="20"/>
              </w:rPr>
              <w:t>Načrtovanje in modeliranje odvoza odpadkov.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D04A41" w:rsidRPr="001E3ACA" w:rsidRDefault="00D04A41" w:rsidP="00D04A41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C57B" w14:textId="77777777" w:rsidR="00D04A41" w:rsidRPr="001E3ACA" w:rsidRDefault="00D04A41" w:rsidP="00D04A41">
            <w:pPr>
              <w:pStyle w:val="Odstavekseznama"/>
              <w:numPr>
                <w:ilvl w:val="0"/>
                <w:numId w:val="2"/>
              </w:numPr>
              <w:ind w:left="360"/>
              <w:jc w:val="both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E3ACA">
              <w:rPr>
                <w:rFonts w:asciiTheme="minorHAnsi" w:hAnsiTheme="minorHAnsi"/>
                <w:sz w:val="20"/>
                <w:szCs w:val="20"/>
                <w:lang w:val="en-GB"/>
              </w:rPr>
              <w:t>The importance of reversible logistics in the logistics chain.</w:t>
            </w:r>
          </w:p>
          <w:p w14:paraId="6F34C4D7" w14:textId="77777777" w:rsidR="00D04A41" w:rsidRPr="001E3ACA" w:rsidRDefault="00D04A41" w:rsidP="00D04A41">
            <w:pPr>
              <w:pStyle w:val="Odstavekseznama"/>
              <w:numPr>
                <w:ilvl w:val="0"/>
                <w:numId w:val="2"/>
              </w:numPr>
              <w:ind w:left="360"/>
              <w:jc w:val="both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E3ACA">
              <w:rPr>
                <w:rFonts w:asciiTheme="minorHAnsi" w:hAnsiTheme="minorHAnsi"/>
                <w:sz w:val="20"/>
                <w:szCs w:val="20"/>
                <w:lang w:val="en-GB"/>
              </w:rPr>
              <w:t>Modern trends in reversible logistics.</w:t>
            </w:r>
          </w:p>
          <w:p w14:paraId="56705F0B" w14:textId="77777777" w:rsidR="00D04A41" w:rsidRPr="001E3ACA" w:rsidRDefault="00D04A41" w:rsidP="00D04A41">
            <w:pPr>
              <w:pStyle w:val="Odstavekseznama"/>
              <w:numPr>
                <w:ilvl w:val="0"/>
                <w:numId w:val="2"/>
              </w:numPr>
              <w:ind w:left="360"/>
              <w:jc w:val="both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E3ACA">
              <w:rPr>
                <w:rFonts w:asciiTheme="minorHAnsi" w:hAnsiTheme="minorHAnsi"/>
                <w:sz w:val="20"/>
                <w:szCs w:val="20"/>
                <w:lang w:val="en-GB"/>
              </w:rPr>
              <w:t>Reusable packaging.</w:t>
            </w:r>
          </w:p>
          <w:p w14:paraId="2FFB1B6A" w14:textId="77777777" w:rsidR="00D04A41" w:rsidRPr="001E3ACA" w:rsidRDefault="00D04A41" w:rsidP="00D04A41">
            <w:pPr>
              <w:pStyle w:val="Odstavekseznama"/>
              <w:numPr>
                <w:ilvl w:val="0"/>
                <w:numId w:val="2"/>
              </w:numPr>
              <w:ind w:left="360"/>
              <w:jc w:val="both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E3ACA">
              <w:rPr>
                <w:rFonts w:asciiTheme="minorHAnsi" w:hAnsiTheme="minorHAnsi"/>
                <w:sz w:val="20"/>
                <w:szCs w:val="20"/>
                <w:lang w:val="en-GB"/>
              </w:rPr>
              <w:t>Recycling.</w:t>
            </w:r>
          </w:p>
          <w:p w14:paraId="4F5772FF" w14:textId="1B407750" w:rsidR="00D04A41" w:rsidRPr="001E3ACA" w:rsidRDefault="00D04A41" w:rsidP="00D04A41">
            <w:pPr>
              <w:pStyle w:val="Odstavekseznama"/>
              <w:numPr>
                <w:ilvl w:val="0"/>
                <w:numId w:val="2"/>
              </w:numPr>
              <w:ind w:left="360"/>
              <w:jc w:val="both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E3ACA">
              <w:rPr>
                <w:rFonts w:asciiTheme="minorHAnsi" w:hAnsiTheme="minorHAnsi"/>
                <w:sz w:val="20"/>
                <w:szCs w:val="20"/>
                <w:lang w:val="en-GB"/>
              </w:rPr>
              <w:t>Problems of hazardous waste.</w:t>
            </w:r>
          </w:p>
          <w:p w14:paraId="68E25B91" w14:textId="752F0280" w:rsidR="00D04A41" w:rsidRPr="001E3ACA" w:rsidRDefault="00D04A41" w:rsidP="00D04A41">
            <w:pPr>
              <w:pStyle w:val="Odstavekseznama"/>
              <w:numPr>
                <w:ilvl w:val="0"/>
                <w:numId w:val="2"/>
              </w:numPr>
              <w:ind w:left="360"/>
              <w:jc w:val="both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E3ACA">
              <w:rPr>
                <w:rFonts w:asciiTheme="minorHAnsi" w:hAnsiTheme="minorHAnsi"/>
                <w:sz w:val="20"/>
                <w:szCs w:val="20"/>
                <w:lang w:val="en-GB"/>
              </w:rPr>
              <w:t>Planning and modelling of waste removal.</w:t>
            </w:r>
          </w:p>
        </w:tc>
      </w:tr>
      <w:tr w:rsidR="00322283" w:rsidRPr="001E3ACA" w14:paraId="50F6CFCC" w14:textId="77777777" w:rsidTr="00B850FA">
        <w:tc>
          <w:tcPr>
            <w:tcW w:w="9690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7A05D1C5" w14:textId="23A1120E" w:rsidR="00322283" w:rsidRPr="001E3ACA" w:rsidRDefault="00322283" w:rsidP="00322283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4C4D6A60" w14:textId="11C201E0" w:rsidR="00322283" w:rsidRPr="001E3ACA" w:rsidRDefault="00322283" w:rsidP="00322283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sz w:val="20"/>
                <w:szCs w:val="20"/>
                <w:lang w:eastAsia="sl-SI"/>
              </w:rPr>
              <w:br w:type="page"/>
            </w: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D04A41" w:rsidRPr="001E3ACA" w14:paraId="72A86B5E" w14:textId="77777777" w:rsidTr="00322283">
        <w:trPr>
          <w:trHeight w:val="20"/>
        </w:trPr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77B0" w14:textId="6E5D8031" w:rsidR="00D04DFC" w:rsidRPr="001E3ACA" w:rsidRDefault="00D04DFC" w:rsidP="00D04A41">
            <w:pPr>
              <w:pStyle w:val="Default"/>
              <w:numPr>
                <w:ilvl w:val="0"/>
                <w:numId w:val="3"/>
              </w:numPr>
              <w:ind w:left="36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3AC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Dyckhoff, H., Lackes, R., &amp; Reese, J. (Eds.). (2004). </w:t>
            </w:r>
            <w:r w:rsidRPr="001E3AC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Supply chain management and reverse logistics</w:t>
            </w:r>
            <w:r w:rsidRPr="001E3AC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. Springer.</w:t>
            </w:r>
          </w:p>
          <w:p w14:paraId="31973FA0" w14:textId="4247085D" w:rsidR="00D04DFC" w:rsidRPr="001E3ACA" w:rsidRDefault="00D04DFC" w:rsidP="00D04A41">
            <w:pPr>
              <w:pStyle w:val="Default"/>
              <w:numPr>
                <w:ilvl w:val="0"/>
                <w:numId w:val="3"/>
              </w:numPr>
              <w:ind w:left="36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3AC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Dekker, R. (Ed.). (2010). </w:t>
            </w:r>
            <w:r w:rsidRPr="001E3AC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Reverse logistics: quantitative models for closed-loop supply chains.</w:t>
            </w:r>
            <w:r w:rsidR="0040585A" w:rsidRPr="001E3AC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1E3AC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Springer.</w:t>
            </w:r>
          </w:p>
          <w:p w14:paraId="6A1CEC76" w14:textId="0486CE1B" w:rsidR="00D04DFC" w:rsidRPr="001E3ACA" w:rsidRDefault="00D04DFC" w:rsidP="00D04A41">
            <w:pPr>
              <w:pStyle w:val="Default"/>
              <w:numPr>
                <w:ilvl w:val="0"/>
                <w:numId w:val="3"/>
              </w:numPr>
              <w:ind w:left="360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E3AC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Lisec, A., Antić, S., Campuzano Bolarín, F., &amp; Pejić, V. (2018). An approach to packaging waste reverse logistics: case of Slovenia. </w:t>
            </w:r>
            <w:r w:rsidRPr="001E3AC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Transport</w:t>
            </w:r>
            <w:r w:rsidRPr="001E3AC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, </w:t>
            </w:r>
            <w:r w:rsidRPr="001E3AC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33</w:t>
            </w:r>
            <w:r w:rsidRPr="001E3AC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(5), 1104–1112. doi:10.3846/16484142.2017.1326404</w:t>
            </w:r>
            <w:r w:rsidR="002B3AF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322283" w:rsidRPr="001E3ACA" w14:paraId="17101D27" w14:textId="77777777" w:rsidTr="00B850FA">
        <w:trPr>
          <w:trHeight w:val="73"/>
        </w:trPr>
        <w:tc>
          <w:tcPr>
            <w:tcW w:w="47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322283" w:rsidRPr="001E3ACA" w:rsidRDefault="00322283" w:rsidP="0032228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322283" w:rsidRPr="001E3ACA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322283" w:rsidRPr="001E3ACA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322283" w:rsidRPr="001E3ACA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1F3F523" w14:textId="77777777" w:rsidR="00322283" w:rsidRPr="001E3ACA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D04A41" w:rsidRPr="001E3ACA" w14:paraId="572FDB32" w14:textId="77777777" w:rsidTr="00287663">
        <w:trPr>
          <w:trHeight w:val="553"/>
        </w:trPr>
        <w:tc>
          <w:tcPr>
            <w:tcW w:w="47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EE07" w14:textId="18C15426" w:rsidR="00D04A41" w:rsidRPr="001E3ACA" w:rsidRDefault="00D04A41" w:rsidP="00D04A41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E3ACA">
              <w:rPr>
                <w:rFonts w:asciiTheme="minorHAnsi" w:hAnsiTheme="minorHAnsi"/>
                <w:sz w:val="20"/>
                <w:szCs w:val="20"/>
              </w:rPr>
              <w:t>Podati povezana znanja reverzibilne logistike s poudarkom na odpadkih.</w:t>
            </w:r>
          </w:p>
          <w:p w14:paraId="582EF3EA" w14:textId="4BA2F0A0" w:rsidR="00D04A41" w:rsidRPr="001E3ACA" w:rsidRDefault="00D04A41" w:rsidP="00D04A41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E3ACA">
              <w:rPr>
                <w:rFonts w:asciiTheme="minorHAnsi" w:hAnsiTheme="minorHAnsi"/>
                <w:sz w:val="20"/>
                <w:szCs w:val="20"/>
              </w:rPr>
              <w:t>Razviti sposobnost študentov za samostojno znanstveno-raziskovalno reševanje problemov reverzibilne logistike.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D04A41" w:rsidRPr="001E3ACA" w:rsidRDefault="00D04A41" w:rsidP="00D04A41">
            <w:pPr>
              <w:spacing w:after="0"/>
              <w:jc w:val="both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D180" w14:textId="7C27A9B0" w:rsidR="00D04A41" w:rsidRPr="001E3ACA" w:rsidRDefault="00D04A41" w:rsidP="00D04A41">
            <w:pPr>
              <w:pStyle w:val="Odstavekseznama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 w:hanging="283"/>
              <w:jc w:val="both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E3ACA">
              <w:rPr>
                <w:rFonts w:asciiTheme="minorHAnsi" w:hAnsiTheme="minorHAnsi"/>
                <w:sz w:val="20"/>
                <w:szCs w:val="20"/>
                <w:lang w:val="en-GB"/>
              </w:rPr>
              <w:t>To provide integrated knowledge of reverse logistics on focus of waste.</w:t>
            </w:r>
          </w:p>
          <w:p w14:paraId="41C5AAA2" w14:textId="2A3663B4" w:rsidR="00D04A41" w:rsidRPr="001E3ACA" w:rsidRDefault="00D04A41" w:rsidP="00D04A41">
            <w:pPr>
              <w:pStyle w:val="Odstavekseznama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 w:hanging="283"/>
              <w:jc w:val="both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E3ACA">
              <w:rPr>
                <w:rFonts w:asciiTheme="minorHAnsi" w:hAnsiTheme="minorHAnsi"/>
                <w:sz w:val="20"/>
                <w:szCs w:val="20"/>
                <w:lang w:val="en-GB"/>
              </w:rPr>
              <w:t>To develop student's capabilities of independent scientific-research solution solving on reverse logistics.</w:t>
            </w:r>
          </w:p>
        </w:tc>
      </w:tr>
    </w:tbl>
    <w:p w14:paraId="106AF4F6" w14:textId="77777777" w:rsidR="001E3ACA" w:rsidRDefault="001E3ACA">
      <w:r>
        <w:br w:type="page"/>
      </w:r>
    </w:p>
    <w:tbl>
      <w:tblPr>
        <w:tblW w:w="9690" w:type="dxa"/>
        <w:tblInd w:w="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8"/>
        <w:gridCol w:w="708"/>
        <w:gridCol w:w="143"/>
        <w:gridCol w:w="709"/>
        <w:gridCol w:w="4112"/>
      </w:tblGrid>
      <w:tr w:rsidR="00322283" w:rsidRPr="001E3ACA" w14:paraId="2732D8B1" w14:textId="77777777" w:rsidTr="001E3ACA">
        <w:trPr>
          <w:trHeight w:val="117"/>
        </w:trPr>
        <w:tc>
          <w:tcPr>
            <w:tcW w:w="4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445BCA41" w:rsidR="00322283" w:rsidRPr="001E3ACA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57D9C8" w14:textId="77777777" w:rsidR="00322283" w:rsidRPr="001E3ACA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322283" w:rsidRPr="001E3ACA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426D774D" w14:textId="77777777" w:rsidR="00322283" w:rsidRPr="001E3ACA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322283" w:rsidRPr="001E3ACA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589EC16" w14:textId="77777777" w:rsidR="00322283" w:rsidRPr="001E3ACA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3F09F5" w:rsidRPr="001E3ACA" w14:paraId="355E000C" w14:textId="77777777" w:rsidTr="001E3ACA">
        <w:trPr>
          <w:trHeight w:val="20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39697E" w14:textId="77777777" w:rsidR="003F09F5" w:rsidRPr="001E3ACA" w:rsidRDefault="003F09F5" w:rsidP="003F09F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Theme="minorHAnsi" w:hAnsiTheme="minorHAnsi"/>
                <w:b/>
                <w:sz w:val="20"/>
                <w:szCs w:val="20"/>
              </w:rPr>
            </w:pPr>
            <w:r w:rsidRPr="001E3ACA">
              <w:rPr>
                <w:rFonts w:asciiTheme="minorHAnsi" w:hAnsiTheme="minorHAnsi"/>
                <w:sz w:val="20"/>
                <w:szCs w:val="20"/>
              </w:rPr>
              <w:t xml:space="preserve">Znanje in razumevanje: </w:t>
            </w:r>
          </w:p>
          <w:p w14:paraId="20910298" w14:textId="77777777" w:rsidR="003F09F5" w:rsidRPr="001E3ACA" w:rsidRDefault="003F09F5" w:rsidP="003F09F5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E3ACA">
              <w:rPr>
                <w:rFonts w:asciiTheme="minorHAnsi" w:hAnsiTheme="minorHAnsi"/>
                <w:sz w:val="20"/>
                <w:szCs w:val="20"/>
              </w:rPr>
              <w:t>Poznavanje reverzibilne logistike v oskrbovalni verigi.</w:t>
            </w:r>
          </w:p>
          <w:p w14:paraId="761D4E18" w14:textId="67990D33" w:rsidR="003F09F5" w:rsidRPr="001E3ACA" w:rsidRDefault="003F09F5" w:rsidP="003F09F5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E3ACA">
              <w:rPr>
                <w:rFonts w:asciiTheme="minorHAnsi" w:hAnsiTheme="minorHAnsi"/>
                <w:sz w:val="20"/>
                <w:szCs w:val="20"/>
              </w:rPr>
              <w:t>Znati znanstveno in raziskovalno predvideti in uporabiti napredne metode, modele, tehnike pri načrtovanju, oblikovanju reverzibilne logistike.</w:t>
            </w:r>
          </w:p>
          <w:p w14:paraId="46DEA773" w14:textId="710032A5" w:rsidR="003F09F5" w:rsidRPr="001E3ACA" w:rsidRDefault="003F09F5" w:rsidP="003F09F5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E3ACA">
              <w:rPr>
                <w:rFonts w:asciiTheme="minorHAnsi" w:hAnsiTheme="minorHAnsi"/>
                <w:sz w:val="20"/>
                <w:szCs w:val="20"/>
              </w:rPr>
              <w:t>Povezovanje teoretičnih znanj in analitičnih/</w:t>
            </w:r>
            <w:r w:rsidR="008524ED" w:rsidRPr="001E3ACA">
              <w:rPr>
                <w:rFonts w:asciiTheme="minorHAnsi" w:hAnsiTheme="minorHAnsi"/>
                <w:sz w:val="20"/>
                <w:szCs w:val="20"/>
              </w:rPr>
              <w:t>matematičnih</w:t>
            </w:r>
            <w:r w:rsidRPr="001E3ACA">
              <w:rPr>
                <w:rFonts w:asciiTheme="minorHAnsi" w:hAnsiTheme="minorHAnsi"/>
                <w:sz w:val="20"/>
                <w:szCs w:val="20"/>
              </w:rPr>
              <w:t xml:space="preserve"> modelov.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3F09F5" w:rsidRPr="001E3ACA" w:rsidRDefault="003F09F5" w:rsidP="003F09F5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0E34BD94" w14:textId="77777777" w:rsidR="003F09F5" w:rsidRPr="001E3ACA" w:rsidRDefault="003F09F5" w:rsidP="003F09F5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1859909D" w14:textId="77777777" w:rsidR="003F09F5" w:rsidRPr="001E3ACA" w:rsidRDefault="003F09F5" w:rsidP="003F09F5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43687D" w14:textId="77777777" w:rsidR="003F09F5" w:rsidRPr="001E3ACA" w:rsidRDefault="003F09F5" w:rsidP="003F09F5">
            <w:pPr>
              <w:pStyle w:val="alineja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  <w:lang w:val="en-GB"/>
              </w:rPr>
            </w:pPr>
            <w:r w:rsidRPr="001E3ACA">
              <w:rPr>
                <w:rFonts w:asciiTheme="minorHAnsi" w:hAnsiTheme="minorHAnsi" w:cstheme="minorHAnsi"/>
                <w:sz w:val="20"/>
                <w:lang w:val="en-GB"/>
              </w:rPr>
              <w:t>Knowledge and understanding:</w:t>
            </w:r>
          </w:p>
          <w:p w14:paraId="130C6F29" w14:textId="77777777" w:rsidR="003F09F5" w:rsidRPr="001E3ACA" w:rsidRDefault="003F09F5" w:rsidP="003F09F5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E3AC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Knowledge of reverse logistics in supply chain.</w:t>
            </w:r>
          </w:p>
          <w:p w14:paraId="5F113329" w14:textId="77777777" w:rsidR="003F09F5" w:rsidRPr="001E3ACA" w:rsidRDefault="003F09F5" w:rsidP="003F09F5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E3AC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Knowledge of proper scientific-research anticipation and application of advanced methods, models, techniques by planning, design of reverse logistics.</w:t>
            </w:r>
          </w:p>
          <w:p w14:paraId="31E49FBC" w14:textId="77777777" w:rsidR="003F09F5" w:rsidRPr="001E3ACA" w:rsidRDefault="003F09F5" w:rsidP="003F09F5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E3ACA">
              <w:rPr>
                <w:rFonts w:asciiTheme="minorHAnsi" w:hAnsiTheme="minorHAnsi" w:cstheme="minorHAnsi"/>
                <w:sz w:val="20"/>
                <w:szCs w:val="20"/>
                <w:lang w:val="en"/>
              </w:rPr>
              <w:t>Integration of theoretical knowledge and analytical/ numerical models.</w:t>
            </w:r>
          </w:p>
          <w:p w14:paraId="06D50644" w14:textId="3D25740B" w:rsidR="003F09F5" w:rsidRPr="001E3ACA" w:rsidRDefault="003F09F5" w:rsidP="003F09F5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3F09F5" w:rsidRPr="001E3ACA" w14:paraId="7BF0CAA8" w14:textId="77777777" w:rsidTr="001E3ACA">
        <w:trPr>
          <w:trHeight w:val="496"/>
        </w:trPr>
        <w:tc>
          <w:tcPr>
            <w:tcW w:w="47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BB53" w14:textId="77777777" w:rsidR="003F09F5" w:rsidRPr="001E3ACA" w:rsidRDefault="003F09F5" w:rsidP="003F09F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Theme="minorHAnsi" w:hAnsiTheme="minorHAnsi"/>
                <w:b/>
                <w:sz w:val="20"/>
                <w:szCs w:val="20"/>
              </w:rPr>
            </w:pPr>
            <w:r w:rsidRPr="001E3ACA">
              <w:rPr>
                <w:rFonts w:asciiTheme="minorHAnsi" w:hAnsiTheme="minorHAnsi"/>
                <w:sz w:val="20"/>
                <w:szCs w:val="20"/>
              </w:rPr>
              <w:t xml:space="preserve">Prenesljive/ključne spretnosti in drugi atributi: </w:t>
            </w:r>
          </w:p>
          <w:p w14:paraId="2EF232B3" w14:textId="56F3CDD8" w:rsidR="003F09F5" w:rsidRPr="001E3ACA" w:rsidRDefault="003F09F5" w:rsidP="003F09F5">
            <w:pPr>
              <w:pStyle w:val="Odstavekseznama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E3ACA">
              <w:rPr>
                <w:rFonts w:asciiTheme="minorHAnsi" w:hAnsiTheme="minorHAnsi"/>
                <w:sz w:val="20"/>
                <w:szCs w:val="20"/>
              </w:rPr>
              <w:t>Potrebno znanje za načrtovanje, oblikovanje, modeliranje reverzibilne logistike.</w:t>
            </w:r>
          </w:p>
          <w:p w14:paraId="145CD9A4" w14:textId="5A13F127" w:rsidR="003F09F5" w:rsidRPr="001E3ACA" w:rsidRDefault="003F09F5" w:rsidP="003F09F5">
            <w:pPr>
              <w:pStyle w:val="Odstavekseznama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E3ACA">
              <w:rPr>
                <w:rFonts w:asciiTheme="minorHAnsi" w:hAnsiTheme="minorHAnsi"/>
                <w:sz w:val="20"/>
                <w:szCs w:val="20"/>
              </w:rPr>
              <w:t>Poznavanje in uporaba naprednih računalniško podprtih orodjih.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3F09F5" w:rsidRPr="001E3ACA" w:rsidRDefault="003F09F5" w:rsidP="003F09F5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048F" w14:textId="77777777" w:rsidR="003F09F5" w:rsidRPr="001E3ACA" w:rsidRDefault="003F09F5" w:rsidP="003F09F5">
            <w:pPr>
              <w:pStyle w:val="alineja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  <w:lang w:val="en-GB"/>
              </w:rPr>
            </w:pPr>
            <w:r w:rsidRPr="001E3ACA">
              <w:rPr>
                <w:rFonts w:asciiTheme="minorHAnsi" w:hAnsiTheme="minorHAnsi"/>
                <w:sz w:val="20"/>
              </w:rPr>
              <w:t xml:space="preserve"> </w:t>
            </w:r>
            <w:r w:rsidRPr="001E3ACA">
              <w:rPr>
                <w:rFonts w:asciiTheme="minorHAnsi" w:hAnsiTheme="minorHAnsi" w:cstheme="minorHAnsi"/>
                <w:sz w:val="20"/>
                <w:lang w:val="en-GB"/>
              </w:rPr>
              <w:t>Transferable/Key Skills and other attributes:</w:t>
            </w:r>
          </w:p>
          <w:p w14:paraId="7EE3CFF1" w14:textId="41882FA3" w:rsidR="003F09F5" w:rsidRPr="001E3ACA" w:rsidRDefault="003F09F5" w:rsidP="003F09F5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E3ACA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The necessary </w:t>
            </w:r>
            <w:r w:rsidRPr="001E3AC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engineering knowledge for planning, designing, modelling of reverse logistics.</w:t>
            </w:r>
          </w:p>
          <w:p w14:paraId="58EC4A72" w14:textId="226059B4" w:rsidR="003F09F5" w:rsidRPr="001E3ACA" w:rsidRDefault="003F09F5" w:rsidP="003F09F5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E3AC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The knowledge and the application of the advanced </w:t>
            </w:r>
            <w:r w:rsidRPr="001E3ACA">
              <w:rPr>
                <w:rFonts w:asciiTheme="minorHAnsi" w:hAnsiTheme="minorHAnsi" w:cstheme="minorHAnsi"/>
                <w:sz w:val="20"/>
                <w:szCs w:val="20"/>
                <w:lang w:val="en"/>
              </w:rPr>
              <w:t>computer-aided tools.</w:t>
            </w:r>
          </w:p>
        </w:tc>
      </w:tr>
      <w:tr w:rsidR="003F09F5" w:rsidRPr="001E3ACA" w14:paraId="28C61BBA" w14:textId="77777777" w:rsidTr="001E3ACA">
        <w:tc>
          <w:tcPr>
            <w:tcW w:w="4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3F09F5" w:rsidRPr="001E3ACA" w:rsidRDefault="003F09F5" w:rsidP="003F09F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CB06FAE" w14:textId="77777777" w:rsidR="003F09F5" w:rsidRPr="001E3ACA" w:rsidRDefault="003F09F5" w:rsidP="003F09F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3F09F5" w:rsidRPr="001E3ACA" w:rsidRDefault="003F09F5" w:rsidP="003F09F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A03173A" w14:textId="77777777" w:rsidR="003F09F5" w:rsidRPr="001E3ACA" w:rsidRDefault="003F09F5" w:rsidP="003F09F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3F09F5" w:rsidRPr="001E3ACA" w:rsidRDefault="003F09F5" w:rsidP="003F09F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DCDBC86" w14:textId="77777777" w:rsidR="003F09F5" w:rsidRPr="001E3ACA" w:rsidRDefault="003F09F5" w:rsidP="003F09F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3F09F5" w:rsidRPr="001E3ACA" w14:paraId="4C66F302" w14:textId="77777777" w:rsidTr="001E3ACA">
        <w:trPr>
          <w:trHeight w:val="246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41B7" w14:textId="3A0C0341" w:rsidR="003F09F5" w:rsidRPr="002B3AF7" w:rsidRDefault="003F09F5" w:rsidP="002B3AF7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E3ACA">
              <w:rPr>
                <w:rFonts w:asciiTheme="minorHAnsi" w:hAnsiTheme="minorHAnsi" w:cstheme="minorHAnsi"/>
                <w:bCs/>
                <w:sz w:val="20"/>
                <w:szCs w:val="20"/>
              </w:rPr>
              <w:t>Predavanja.</w:t>
            </w:r>
            <w:r w:rsidR="00A91161" w:rsidRPr="001E3AC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344FE7BE" w14:textId="0A5B9CD9" w:rsidR="003F09F5" w:rsidRPr="002B3AF7" w:rsidRDefault="003F09F5" w:rsidP="003F09F5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3AF7">
              <w:rPr>
                <w:rFonts w:asciiTheme="minorHAnsi" w:hAnsiTheme="minorHAnsi" w:cstheme="minorHAnsi"/>
                <w:bCs/>
                <w:sz w:val="20"/>
                <w:szCs w:val="20"/>
              </w:rPr>
              <w:t>Samostojno delo.</w:t>
            </w:r>
          </w:p>
          <w:p w14:paraId="2A339AFB" w14:textId="60603221" w:rsidR="003F09F5" w:rsidRPr="002B3AF7" w:rsidRDefault="003F09F5" w:rsidP="003F09F5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3AF7">
              <w:rPr>
                <w:rFonts w:asciiTheme="minorHAnsi" w:hAnsiTheme="minorHAnsi" w:cstheme="minorHAnsi"/>
                <w:bCs/>
                <w:sz w:val="20"/>
                <w:szCs w:val="20"/>
              </w:rPr>
              <w:t>Projektno delo ali znanstveni članek.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3F09F5" w:rsidRPr="001E3ACA" w:rsidRDefault="003F09F5" w:rsidP="003F09F5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C477" w14:textId="4701CB7D" w:rsidR="003F09F5" w:rsidRPr="002B3AF7" w:rsidRDefault="003F09F5" w:rsidP="002B3AF7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3AF7">
              <w:rPr>
                <w:rFonts w:asciiTheme="minorHAnsi" w:hAnsiTheme="minorHAnsi" w:cstheme="minorHAnsi"/>
                <w:bCs/>
                <w:sz w:val="20"/>
                <w:szCs w:val="20"/>
              </w:rPr>
              <w:t>Lectures.</w:t>
            </w:r>
          </w:p>
          <w:p w14:paraId="06FAD493" w14:textId="77777777" w:rsidR="002B3AF7" w:rsidRPr="002B3AF7" w:rsidRDefault="003F09F5" w:rsidP="002B3AF7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3AF7">
              <w:rPr>
                <w:rFonts w:asciiTheme="minorHAnsi" w:hAnsiTheme="minorHAnsi" w:cstheme="minorHAnsi"/>
                <w:bCs/>
                <w:sz w:val="20"/>
                <w:szCs w:val="20"/>
              </w:rPr>
              <w:t>Individual work.</w:t>
            </w:r>
          </w:p>
          <w:p w14:paraId="16E78F08" w14:textId="5498DA48" w:rsidR="003F09F5" w:rsidRPr="002B3AF7" w:rsidRDefault="003F09F5" w:rsidP="002B3AF7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3AF7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Project work or scientific paper.</w:t>
            </w:r>
          </w:p>
        </w:tc>
      </w:tr>
      <w:tr w:rsidR="003F09F5" w:rsidRPr="001E3ACA" w14:paraId="0566443A" w14:textId="77777777" w:rsidTr="001E3ACA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3F09F5" w:rsidRPr="001E3ACA" w:rsidRDefault="003F09F5" w:rsidP="003F09F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6C2DEB5" w14:textId="77777777" w:rsidR="003F09F5" w:rsidRPr="001E3ACA" w:rsidRDefault="003F09F5" w:rsidP="003F09F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D420B6D" w14:textId="1AB0ABFE" w:rsidR="003F09F5" w:rsidRPr="001E3ACA" w:rsidRDefault="003F09F5" w:rsidP="003F09F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57A74" w14:textId="77777777" w:rsidR="003F09F5" w:rsidRPr="001E3ACA" w:rsidRDefault="003F09F5" w:rsidP="003F09F5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59BD2FDC" w14:textId="0BA8C335" w:rsidR="003F09F5" w:rsidRPr="001E3ACA" w:rsidRDefault="003F09F5" w:rsidP="003F09F5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3F09F5" w:rsidRPr="001E3ACA" w:rsidRDefault="003F09F5" w:rsidP="003F09F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3F09F5" w:rsidRPr="001E3ACA" w:rsidRDefault="003F09F5" w:rsidP="003F09F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424F696" w14:textId="77777777" w:rsidR="003F09F5" w:rsidRPr="001E3ACA" w:rsidRDefault="003F09F5" w:rsidP="003F09F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2097A4" w14:textId="5AEA289D" w:rsidR="003F09F5" w:rsidRPr="001E3ACA" w:rsidRDefault="003F09F5" w:rsidP="003F09F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1E3ACA" w:rsidRPr="001E3ACA" w14:paraId="52B92BAD" w14:textId="77777777" w:rsidTr="001E3ACA">
        <w:trPr>
          <w:trHeight w:val="310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90E8" w14:textId="4FAFAF12" w:rsidR="003F09F5" w:rsidRPr="001E3ACA" w:rsidRDefault="009B19EA" w:rsidP="003F09F5">
            <w:pPr>
              <w:pStyle w:val="Odstavekseznama"/>
              <w:numPr>
                <w:ilvl w:val="0"/>
                <w:numId w:val="34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1E3ACA">
              <w:rPr>
                <w:rFonts w:asciiTheme="minorHAnsi" w:hAnsiTheme="minorHAnsi"/>
                <w:sz w:val="20"/>
                <w:szCs w:val="20"/>
              </w:rPr>
              <w:t>R</w:t>
            </w:r>
            <w:r w:rsidR="00AA0664" w:rsidRPr="001E3ACA">
              <w:rPr>
                <w:rFonts w:asciiTheme="minorHAnsi" w:hAnsiTheme="minorHAnsi"/>
                <w:sz w:val="20"/>
                <w:szCs w:val="20"/>
              </w:rPr>
              <w:t>aziskovalna naloga</w:t>
            </w:r>
            <w:r w:rsidR="001E3ACA" w:rsidRPr="001E3ACA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73D37E4C" w14:textId="1EF41408" w:rsidR="001D148B" w:rsidRPr="001E3ACA" w:rsidRDefault="001E3ACA" w:rsidP="007F658A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E3ACA"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="001D148B" w:rsidRPr="001E3ACA">
              <w:rPr>
                <w:rFonts w:asciiTheme="minorHAnsi" w:hAnsiTheme="minorHAnsi" w:cstheme="minorHAnsi"/>
                <w:bCs/>
                <w:sz w:val="20"/>
                <w:szCs w:val="20"/>
              </w:rPr>
              <w:t>isni izpit</w:t>
            </w:r>
            <w:r w:rsidRPr="001E3ACA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A67" w14:textId="077C4E1F" w:rsidR="008620F8" w:rsidRPr="001E3ACA" w:rsidRDefault="003F09F5" w:rsidP="003F09F5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sz w:val="20"/>
                <w:szCs w:val="20"/>
                <w:lang w:eastAsia="sl-SI"/>
              </w:rPr>
              <w:t>50%</w:t>
            </w:r>
          </w:p>
          <w:p w14:paraId="6252E3BC" w14:textId="0ABA569A" w:rsidR="003F09F5" w:rsidRPr="001E3ACA" w:rsidRDefault="003F09F5" w:rsidP="003F09F5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sz w:val="20"/>
                <w:szCs w:val="20"/>
                <w:lang w:eastAsia="sl-SI"/>
              </w:rPr>
              <w:t>50%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3659" w14:textId="0F827DDC" w:rsidR="008620F8" w:rsidRPr="001E3ACA" w:rsidRDefault="009B19EA" w:rsidP="008620F8">
            <w:pPr>
              <w:pStyle w:val="Odstavekseznama"/>
              <w:numPr>
                <w:ilvl w:val="0"/>
                <w:numId w:val="35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1E3ACA">
              <w:rPr>
                <w:rFonts w:asciiTheme="minorHAnsi" w:hAnsiTheme="minorHAnsi"/>
                <w:sz w:val="20"/>
                <w:szCs w:val="20"/>
              </w:rPr>
              <w:t>R</w:t>
            </w:r>
            <w:r w:rsidR="00C37D28" w:rsidRPr="001E3ACA">
              <w:rPr>
                <w:rFonts w:asciiTheme="minorHAnsi" w:hAnsiTheme="minorHAnsi"/>
                <w:sz w:val="20"/>
                <w:szCs w:val="20"/>
              </w:rPr>
              <w:t xml:space="preserve">esearch </w:t>
            </w:r>
            <w:r w:rsidR="001D148B" w:rsidRPr="001E3ACA">
              <w:rPr>
                <w:rFonts w:asciiTheme="minorHAnsi" w:hAnsiTheme="minorHAnsi"/>
                <w:sz w:val="20"/>
                <w:szCs w:val="20"/>
              </w:rPr>
              <w:t>paper</w:t>
            </w:r>
            <w:r w:rsidR="001E3ACA" w:rsidRPr="001E3ACA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20F78515" w14:textId="1C230B7C" w:rsidR="00497173" w:rsidRPr="001E3ACA" w:rsidRDefault="009B19EA" w:rsidP="007F658A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E3ACA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W</w:t>
            </w:r>
            <w:r w:rsidR="001D148B" w:rsidRPr="001E3ACA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ritten exam</w:t>
            </w:r>
            <w:r w:rsidR="001E3ACA" w:rsidRPr="001E3ACA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.</w:t>
            </w:r>
          </w:p>
        </w:tc>
      </w:tr>
    </w:tbl>
    <w:p w14:paraId="24CD7CC4" w14:textId="77777777" w:rsidR="005A11E4" w:rsidRPr="001E3ACA" w:rsidRDefault="005A11E4" w:rsidP="005A11E4">
      <w:pPr>
        <w:spacing w:after="0"/>
        <w:rPr>
          <w:rFonts w:eastAsia="Calibri"/>
          <w:sz w:val="20"/>
          <w:szCs w:val="20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1E3ACA" w14:paraId="0D823691" w14:textId="77777777" w:rsidTr="00D434A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1E3ACA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1E3ACA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1E3ACA" w:rsidRPr="001E3ACA" w14:paraId="11013034" w14:textId="77777777" w:rsidTr="00D434A7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FC63" w14:textId="77777777" w:rsidR="007D33BD" w:rsidRPr="001E3ACA" w:rsidRDefault="007D33BD" w:rsidP="001E3ACA">
            <w:pPr>
              <w:pStyle w:val="Odstavekseznama"/>
              <w:numPr>
                <w:ilvl w:val="0"/>
                <w:numId w:val="41"/>
              </w:numPr>
              <w:ind w:left="365" w:hanging="365"/>
              <w:jc w:val="both"/>
              <w:rPr>
                <w:rFonts w:cs="Calibri"/>
                <w:sz w:val="20"/>
                <w:szCs w:val="20"/>
              </w:rPr>
            </w:pPr>
            <w:r w:rsidRPr="001E3ACA">
              <w:rPr>
                <w:rFonts w:cs="Calibri"/>
                <w:sz w:val="20"/>
                <w:szCs w:val="20"/>
              </w:rPr>
              <w:t>DABEES, Ahmed, BARAKAT, Mahmoud, EL BARKY, Sahar Sobhy, LISEC, Andrej. A Framework for adopting a sustainable reverse logistics service quality for reverse logistics service providers : a systematic literature review. Sustainability. Feb. 2023, vol. 15, issue 3, [article no. 1755], str. 1-16, ilustr. ISSN 2071-1050. https://www.mdpi.com/2071-1050/15/3/1755, DOI: 10.3390/su15031755. [COBISS.SI-ID 142740739].</w:t>
            </w:r>
          </w:p>
          <w:p w14:paraId="5837A64E" w14:textId="0FB48847" w:rsidR="007D33BD" w:rsidRPr="001E3ACA" w:rsidRDefault="00A134C7" w:rsidP="001E3ACA">
            <w:pPr>
              <w:pStyle w:val="Odstavekseznama"/>
              <w:numPr>
                <w:ilvl w:val="0"/>
                <w:numId w:val="41"/>
              </w:numPr>
              <w:ind w:left="373" w:hanging="373"/>
              <w:jc w:val="both"/>
              <w:rPr>
                <w:rFonts w:cs="Calibri"/>
                <w:sz w:val="20"/>
                <w:szCs w:val="20"/>
              </w:rPr>
            </w:pPr>
            <w:r w:rsidRPr="001E3ACA">
              <w:rPr>
                <w:rFonts w:cs="Calibri"/>
                <w:sz w:val="20"/>
                <w:szCs w:val="20"/>
              </w:rPr>
              <w:t>VIMPOLŠEK, Boštjan, LISEC, Andrej. CATWOOD – reverse logistics process model for quantitative assessment of recovered wood management. Promet. [Print ed.]. 2022, vol. 34, no. 6, str. 881-892, ilustr. ISSN 0353-5320. https://traffic2.fpz.hr/index.php/PROMTT/article/view/149, DOI: /10.7307/ptt.v34i6.4101. [COBISS.SI-ID 132965635].</w:t>
            </w:r>
          </w:p>
          <w:p w14:paraId="7EFE8799" w14:textId="5E67E742" w:rsidR="00A134C7" w:rsidRPr="001E3ACA" w:rsidRDefault="00201923" w:rsidP="001E3ACA">
            <w:pPr>
              <w:pStyle w:val="Odstavekseznama"/>
              <w:numPr>
                <w:ilvl w:val="0"/>
                <w:numId w:val="41"/>
              </w:numPr>
              <w:ind w:left="373" w:hanging="373"/>
              <w:jc w:val="both"/>
              <w:rPr>
                <w:rFonts w:cs="Calibri"/>
                <w:sz w:val="20"/>
                <w:szCs w:val="20"/>
              </w:rPr>
            </w:pPr>
            <w:r w:rsidRPr="001E3ACA">
              <w:rPr>
                <w:rFonts w:cs="Calibri"/>
                <w:sz w:val="20"/>
                <w:szCs w:val="20"/>
              </w:rPr>
              <w:t>VIMPOLŠEK, Boštjan, ANDROJNA, Andrej, LISEC, Andrej. Modelling of post–consumer wood sorting and manipulation : computational conception and case study. Wood research. 2022, vol. 67, no. 3, str. 472-487. ISSN 2729-8906. DOI: 10.37763/wr.1336-4561/67.3.472487. [COBISS.SI-ID 114020611].</w:t>
            </w:r>
          </w:p>
          <w:p w14:paraId="03E385D7" w14:textId="563788DC" w:rsidR="00201923" w:rsidRPr="001E3ACA" w:rsidRDefault="00E377BC" w:rsidP="001E3ACA">
            <w:pPr>
              <w:pStyle w:val="Odstavekseznama"/>
              <w:numPr>
                <w:ilvl w:val="0"/>
                <w:numId w:val="41"/>
              </w:numPr>
              <w:ind w:left="373" w:hanging="373"/>
              <w:jc w:val="both"/>
              <w:rPr>
                <w:rFonts w:cs="Calibri"/>
                <w:sz w:val="20"/>
                <w:szCs w:val="20"/>
              </w:rPr>
            </w:pPr>
            <w:r w:rsidRPr="001E3ACA">
              <w:rPr>
                <w:rFonts w:cs="Calibri"/>
                <w:sz w:val="20"/>
                <w:szCs w:val="20"/>
              </w:rPr>
              <w:t>ANTIĆ, Slobodan, DJORDJEVIC MILUTINOVIC, Lena, LISEC, Andrej. Dynamic discrete inventory control model with deterministic and stochastic demand in pharmaceutical distribution. Applied sciences. 2020, vol. 12, iss. 3, str. [1]-27, ilustr. ISSN 2076-3417. https://doi.org/10.3390/app12031536, DOI: 10.3390/app12031536. [COBISS.SI-ID 95844355].</w:t>
            </w:r>
          </w:p>
          <w:p w14:paraId="41AC7B40" w14:textId="17EC4F99" w:rsidR="00A821CB" w:rsidRPr="001E3ACA" w:rsidRDefault="00783A9F" w:rsidP="001E3ACA">
            <w:pPr>
              <w:pStyle w:val="Odstavekseznama"/>
              <w:numPr>
                <w:ilvl w:val="0"/>
                <w:numId w:val="41"/>
              </w:numPr>
              <w:ind w:left="373" w:hanging="373"/>
              <w:jc w:val="both"/>
              <w:rPr>
                <w:rFonts w:cs="Calibri"/>
                <w:sz w:val="20"/>
                <w:szCs w:val="20"/>
              </w:rPr>
            </w:pPr>
            <w:r w:rsidRPr="001E3ACA">
              <w:rPr>
                <w:rFonts w:cs="Calibri"/>
                <w:sz w:val="20"/>
                <w:szCs w:val="20"/>
              </w:rPr>
              <w:t>ĐORĐEVIĆ MILUTINOVIĆ, Lena, MAKAJIĆ-NIKOLIĆ, Dragana, ANTIĆ, Slobodan, ŽIVIĆ, Marija, LISEC, Andrej. Control model for ground crew scheduling problem at small airports : case of Serbia. Transport. [Online ed.]. 2021, vol. 36, iss. 3, str. [235]-245, ilustr. ISSN 1648-3480. https://doi.org/10.3846/transport.2021.15369, DOI: 10.3846/transport.2021.15369. [COBISS.SI-ID 78039811].</w:t>
            </w:r>
          </w:p>
        </w:tc>
      </w:tr>
    </w:tbl>
    <w:p w14:paraId="2B55261E" w14:textId="77777777" w:rsidR="005A11E4" w:rsidRPr="001E3ACA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01D00855" w14:textId="77777777" w:rsidR="00F57C69" w:rsidRPr="001E3ACA" w:rsidRDefault="00F57C69" w:rsidP="00A25CCF">
      <w:pPr>
        <w:pStyle w:val="Pripomba"/>
        <w:rPr>
          <w:color w:val="C00000"/>
          <w:sz w:val="20"/>
          <w:szCs w:val="20"/>
        </w:rPr>
      </w:pPr>
    </w:p>
    <w:sectPr w:rsidR="00F57C69" w:rsidRPr="001E3ACA" w:rsidSect="00276596">
      <w:footerReference w:type="defaul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FF07C" w14:textId="77777777" w:rsidR="00BA289A" w:rsidRDefault="00BA289A" w:rsidP="00703ADE">
      <w:pPr>
        <w:spacing w:after="0"/>
      </w:pPr>
      <w:r>
        <w:separator/>
      </w:r>
    </w:p>
  </w:endnote>
  <w:endnote w:type="continuationSeparator" w:id="0">
    <w:p w14:paraId="1A1AD042" w14:textId="77777777" w:rsidR="00BA289A" w:rsidRDefault="00BA289A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1D72B383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A821CB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A821CB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726E7" w14:textId="77777777" w:rsidR="00BA289A" w:rsidRDefault="00BA289A" w:rsidP="00703ADE">
      <w:pPr>
        <w:spacing w:after="0"/>
      </w:pPr>
      <w:r>
        <w:separator/>
      </w:r>
    </w:p>
  </w:footnote>
  <w:footnote w:type="continuationSeparator" w:id="0">
    <w:p w14:paraId="354CDA31" w14:textId="77777777" w:rsidR="00BA289A" w:rsidRDefault="00BA289A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A851A0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424240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70F8D2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8"/>
    <w:multiLevelType w:val="singleLevel"/>
    <w:tmpl w:val="6EECB6DC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A6AEDF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B66C35"/>
    <w:multiLevelType w:val="hybridMultilevel"/>
    <w:tmpl w:val="0158CF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379C3"/>
    <w:multiLevelType w:val="hybridMultilevel"/>
    <w:tmpl w:val="FCDC2DB4"/>
    <w:lvl w:ilvl="0" w:tplc="92C89EF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583CF7"/>
    <w:multiLevelType w:val="hybridMultilevel"/>
    <w:tmpl w:val="F08496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8D4A3E"/>
    <w:multiLevelType w:val="hybridMultilevel"/>
    <w:tmpl w:val="6B52B116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46712"/>
    <w:multiLevelType w:val="hybridMultilevel"/>
    <w:tmpl w:val="B04272CC"/>
    <w:lvl w:ilvl="0" w:tplc="92C89EF2">
      <w:start w:val="1"/>
      <w:numFmt w:val="bullet"/>
      <w:lvlText w:val="−"/>
      <w:lvlJc w:val="left"/>
      <w:pPr>
        <w:ind w:left="502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1523375"/>
    <w:multiLevelType w:val="hybridMultilevel"/>
    <w:tmpl w:val="474451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2257F"/>
    <w:multiLevelType w:val="hybridMultilevel"/>
    <w:tmpl w:val="13CE33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7F0CC1"/>
    <w:multiLevelType w:val="hybridMultilevel"/>
    <w:tmpl w:val="A522B1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B16F0"/>
    <w:multiLevelType w:val="hybridMultilevel"/>
    <w:tmpl w:val="373A21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D2606"/>
    <w:multiLevelType w:val="hybridMultilevel"/>
    <w:tmpl w:val="E7B6E4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1A32B1"/>
    <w:multiLevelType w:val="hybridMultilevel"/>
    <w:tmpl w:val="C61E210A"/>
    <w:lvl w:ilvl="0" w:tplc="F462195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28C41756"/>
    <w:multiLevelType w:val="hybridMultilevel"/>
    <w:tmpl w:val="FEF008C4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511DC"/>
    <w:multiLevelType w:val="hybridMultilevel"/>
    <w:tmpl w:val="CE5A1260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D1469"/>
    <w:multiLevelType w:val="hybridMultilevel"/>
    <w:tmpl w:val="4DDC4094"/>
    <w:lvl w:ilvl="0" w:tplc="ED44F1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D72BC"/>
    <w:multiLevelType w:val="hybridMultilevel"/>
    <w:tmpl w:val="85824088"/>
    <w:lvl w:ilvl="0" w:tplc="27BA90E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38112C"/>
    <w:multiLevelType w:val="hybridMultilevel"/>
    <w:tmpl w:val="DC4E4102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B3C89"/>
    <w:multiLevelType w:val="hybridMultilevel"/>
    <w:tmpl w:val="413E3402"/>
    <w:lvl w:ilvl="0" w:tplc="92C89EF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F756B9"/>
    <w:multiLevelType w:val="hybridMultilevel"/>
    <w:tmpl w:val="6E229AE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76338A"/>
    <w:multiLevelType w:val="hybridMultilevel"/>
    <w:tmpl w:val="F7225B6C"/>
    <w:lvl w:ilvl="0" w:tplc="92C89EF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BA5B96"/>
    <w:multiLevelType w:val="hybridMultilevel"/>
    <w:tmpl w:val="D7EE7C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D308EF"/>
    <w:multiLevelType w:val="hybridMultilevel"/>
    <w:tmpl w:val="C77EC14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4D55A7"/>
    <w:multiLevelType w:val="hybridMultilevel"/>
    <w:tmpl w:val="77BE32D6"/>
    <w:lvl w:ilvl="0" w:tplc="0424000F">
      <w:start w:val="1"/>
      <w:numFmt w:val="decimal"/>
      <w:lvlText w:val="%1."/>
      <w:lvlJc w:val="left"/>
      <w:pPr>
        <w:ind w:left="915" w:hanging="360"/>
      </w:pPr>
    </w:lvl>
    <w:lvl w:ilvl="1" w:tplc="20000019" w:tentative="1">
      <w:start w:val="1"/>
      <w:numFmt w:val="lowerLetter"/>
      <w:lvlText w:val="%2."/>
      <w:lvlJc w:val="left"/>
      <w:pPr>
        <w:ind w:left="1635" w:hanging="360"/>
      </w:pPr>
    </w:lvl>
    <w:lvl w:ilvl="2" w:tplc="2000001B" w:tentative="1">
      <w:start w:val="1"/>
      <w:numFmt w:val="lowerRoman"/>
      <w:lvlText w:val="%3."/>
      <w:lvlJc w:val="right"/>
      <w:pPr>
        <w:ind w:left="2355" w:hanging="180"/>
      </w:pPr>
    </w:lvl>
    <w:lvl w:ilvl="3" w:tplc="2000000F" w:tentative="1">
      <w:start w:val="1"/>
      <w:numFmt w:val="decimal"/>
      <w:lvlText w:val="%4."/>
      <w:lvlJc w:val="left"/>
      <w:pPr>
        <w:ind w:left="3075" w:hanging="360"/>
      </w:pPr>
    </w:lvl>
    <w:lvl w:ilvl="4" w:tplc="20000019" w:tentative="1">
      <w:start w:val="1"/>
      <w:numFmt w:val="lowerLetter"/>
      <w:lvlText w:val="%5."/>
      <w:lvlJc w:val="left"/>
      <w:pPr>
        <w:ind w:left="3795" w:hanging="360"/>
      </w:pPr>
    </w:lvl>
    <w:lvl w:ilvl="5" w:tplc="2000001B" w:tentative="1">
      <w:start w:val="1"/>
      <w:numFmt w:val="lowerRoman"/>
      <w:lvlText w:val="%6."/>
      <w:lvlJc w:val="right"/>
      <w:pPr>
        <w:ind w:left="4515" w:hanging="180"/>
      </w:pPr>
    </w:lvl>
    <w:lvl w:ilvl="6" w:tplc="2000000F" w:tentative="1">
      <w:start w:val="1"/>
      <w:numFmt w:val="decimal"/>
      <w:lvlText w:val="%7."/>
      <w:lvlJc w:val="left"/>
      <w:pPr>
        <w:ind w:left="5235" w:hanging="360"/>
      </w:pPr>
    </w:lvl>
    <w:lvl w:ilvl="7" w:tplc="20000019" w:tentative="1">
      <w:start w:val="1"/>
      <w:numFmt w:val="lowerLetter"/>
      <w:lvlText w:val="%8."/>
      <w:lvlJc w:val="left"/>
      <w:pPr>
        <w:ind w:left="5955" w:hanging="360"/>
      </w:pPr>
    </w:lvl>
    <w:lvl w:ilvl="8" w:tplc="200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7" w15:restartNumberingAfterBreak="0">
    <w:nsid w:val="5D4E39FA"/>
    <w:multiLevelType w:val="hybridMultilevel"/>
    <w:tmpl w:val="110C62B0"/>
    <w:lvl w:ilvl="0" w:tplc="4358072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57642E"/>
    <w:multiLevelType w:val="multilevel"/>
    <w:tmpl w:val="1C7E89B2"/>
    <w:lvl w:ilvl="0">
      <w:numFmt w:val="decimal"/>
      <w:lvlText w:val=""/>
      <w:lvlJc w:val="left"/>
    </w:lvl>
    <w:lvl w:ilvl="1">
      <w:numFmt w:val="decimal"/>
      <w:pStyle w:val="Naslo2ZnakZnak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1524DD7"/>
    <w:multiLevelType w:val="hybridMultilevel"/>
    <w:tmpl w:val="3EDCED0C"/>
    <w:lvl w:ilvl="0" w:tplc="17E405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454CB"/>
    <w:multiLevelType w:val="hybridMultilevel"/>
    <w:tmpl w:val="81DE9DE2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32A0A"/>
    <w:multiLevelType w:val="hybridMultilevel"/>
    <w:tmpl w:val="4DDC4094"/>
    <w:lvl w:ilvl="0" w:tplc="ED44F1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D40E8"/>
    <w:multiLevelType w:val="hybridMultilevel"/>
    <w:tmpl w:val="0E1EEC60"/>
    <w:lvl w:ilvl="0" w:tplc="F462195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3" w15:restartNumberingAfterBreak="0">
    <w:nsid w:val="6AC55793"/>
    <w:multiLevelType w:val="multilevel"/>
    <w:tmpl w:val="E9B0A19C"/>
    <w:lvl w:ilvl="0">
      <w:numFmt w:val="decimal"/>
      <w:pStyle w:val="Naslo1ZnakZnak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D1421C"/>
    <w:multiLevelType w:val="hybridMultilevel"/>
    <w:tmpl w:val="50F2D1BA"/>
    <w:lvl w:ilvl="0" w:tplc="92C89EF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546389"/>
    <w:multiLevelType w:val="hybridMultilevel"/>
    <w:tmpl w:val="4C6C3512"/>
    <w:lvl w:ilvl="0" w:tplc="92C89EF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46284B"/>
    <w:multiLevelType w:val="hybridMultilevel"/>
    <w:tmpl w:val="0846C0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17521"/>
    <w:multiLevelType w:val="hybridMultilevel"/>
    <w:tmpl w:val="9B62A0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9C6CF6"/>
    <w:multiLevelType w:val="hybridMultilevel"/>
    <w:tmpl w:val="F0CC73B0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2C6496"/>
    <w:multiLevelType w:val="hybridMultilevel"/>
    <w:tmpl w:val="246476D0"/>
    <w:lvl w:ilvl="0" w:tplc="92C89EF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E70B64"/>
    <w:multiLevelType w:val="hybridMultilevel"/>
    <w:tmpl w:val="129899A4"/>
    <w:lvl w:ilvl="0" w:tplc="DCC03D46">
      <w:start w:val="1"/>
      <w:numFmt w:val="decimal"/>
      <w:lvlText w:val="%1."/>
      <w:lvlJc w:val="left"/>
      <w:pPr>
        <w:ind w:left="405" w:hanging="360"/>
      </w:pPr>
      <w:rPr>
        <w:rFonts w:ascii="Arial" w:hAnsi="Arial" w:cs="Arial" w:hint="default"/>
        <w:b w:val="0"/>
        <w:sz w:val="19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FFB1613"/>
    <w:multiLevelType w:val="hybridMultilevel"/>
    <w:tmpl w:val="4DDC4094"/>
    <w:lvl w:ilvl="0" w:tplc="ED44F1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9"/>
  </w:num>
  <w:num w:numId="3">
    <w:abstractNumId w:val="17"/>
  </w:num>
  <w:num w:numId="4">
    <w:abstractNumId w:val="30"/>
  </w:num>
  <w:num w:numId="5">
    <w:abstractNumId w:val="37"/>
  </w:num>
  <w:num w:numId="6">
    <w:abstractNumId w:val="9"/>
  </w:num>
  <w:num w:numId="7">
    <w:abstractNumId w:val="16"/>
  </w:num>
  <w:num w:numId="8">
    <w:abstractNumId w:val="20"/>
  </w:num>
  <w:num w:numId="9">
    <w:abstractNumId w:val="18"/>
  </w:num>
  <w:num w:numId="10">
    <w:abstractNumId w:val="3"/>
  </w:num>
  <w:num w:numId="11">
    <w:abstractNumId w:val="33"/>
  </w:num>
  <w:num w:numId="12">
    <w:abstractNumId w:val="28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4"/>
  </w:num>
  <w:num w:numId="18">
    <w:abstractNumId w:val="29"/>
  </w:num>
  <w:num w:numId="19">
    <w:abstractNumId w:val="41"/>
  </w:num>
  <w:num w:numId="20">
    <w:abstractNumId w:val="15"/>
  </w:num>
  <w:num w:numId="21">
    <w:abstractNumId w:val="32"/>
  </w:num>
  <w:num w:numId="22">
    <w:abstractNumId w:val="7"/>
  </w:num>
  <w:num w:numId="23">
    <w:abstractNumId w:val="24"/>
  </w:num>
  <w:num w:numId="24">
    <w:abstractNumId w:val="25"/>
  </w:num>
  <w:num w:numId="25">
    <w:abstractNumId w:val="11"/>
  </w:num>
  <w:num w:numId="26">
    <w:abstractNumId w:val="22"/>
  </w:num>
  <w:num w:numId="27">
    <w:abstractNumId w:val="36"/>
  </w:num>
  <w:num w:numId="28">
    <w:abstractNumId w:val="38"/>
  </w:num>
  <w:num w:numId="29">
    <w:abstractNumId w:val="13"/>
  </w:num>
  <w:num w:numId="30">
    <w:abstractNumId w:val="12"/>
  </w:num>
  <w:num w:numId="31">
    <w:abstractNumId w:val="10"/>
  </w:num>
  <w:num w:numId="32">
    <w:abstractNumId w:val="5"/>
  </w:num>
  <w:num w:numId="33">
    <w:abstractNumId w:val="21"/>
  </w:num>
  <w:num w:numId="34">
    <w:abstractNumId w:val="35"/>
  </w:num>
  <w:num w:numId="35">
    <w:abstractNumId w:val="40"/>
  </w:num>
  <w:num w:numId="36">
    <w:abstractNumId w:val="14"/>
  </w:num>
  <w:num w:numId="37">
    <w:abstractNumId w:val="23"/>
  </w:num>
  <w:num w:numId="38">
    <w:abstractNumId w:val="6"/>
  </w:num>
  <w:num w:numId="39">
    <w:abstractNumId w:val="31"/>
  </w:num>
  <w:num w:numId="40">
    <w:abstractNumId w:val="42"/>
  </w:num>
  <w:num w:numId="41">
    <w:abstractNumId w:val="26"/>
  </w:num>
  <w:num w:numId="42">
    <w:abstractNumId w:val="27"/>
  </w:num>
  <w:num w:numId="43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sTQyMzI1MzYwsjBU0lEKTi0uzszPAymwqAUAaPmIDSwAAAA="/>
  </w:docVars>
  <w:rsids>
    <w:rsidRoot w:val="00703ADE"/>
    <w:rsid w:val="0002094C"/>
    <w:rsid w:val="00042B73"/>
    <w:rsid w:val="00046B40"/>
    <w:rsid w:val="00053C25"/>
    <w:rsid w:val="000625CC"/>
    <w:rsid w:val="00067866"/>
    <w:rsid w:val="000761B7"/>
    <w:rsid w:val="0009073D"/>
    <w:rsid w:val="0009636B"/>
    <w:rsid w:val="000A19DD"/>
    <w:rsid w:val="000B0A40"/>
    <w:rsid w:val="000B587A"/>
    <w:rsid w:val="000B67E3"/>
    <w:rsid w:val="000B6A23"/>
    <w:rsid w:val="000D0265"/>
    <w:rsid w:val="000E7D4E"/>
    <w:rsid w:val="000F1B74"/>
    <w:rsid w:val="000F40D2"/>
    <w:rsid w:val="000F6746"/>
    <w:rsid w:val="00103E49"/>
    <w:rsid w:val="0010411B"/>
    <w:rsid w:val="001101ED"/>
    <w:rsid w:val="001213B9"/>
    <w:rsid w:val="00126705"/>
    <w:rsid w:val="00135DE0"/>
    <w:rsid w:val="001502E5"/>
    <w:rsid w:val="001577DF"/>
    <w:rsid w:val="00160EFE"/>
    <w:rsid w:val="0016104C"/>
    <w:rsid w:val="001710DF"/>
    <w:rsid w:val="0017294C"/>
    <w:rsid w:val="001762E9"/>
    <w:rsid w:val="0018344C"/>
    <w:rsid w:val="001848D1"/>
    <w:rsid w:val="0018780C"/>
    <w:rsid w:val="00196F28"/>
    <w:rsid w:val="001B40D3"/>
    <w:rsid w:val="001B4E07"/>
    <w:rsid w:val="001B760B"/>
    <w:rsid w:val="001C55C4"/>
    <w:rsid w:val="001C65D2"/>
    <w:rsid w:val="001D148B"/>
    <w:rsid w:val="001E2942"/>
    <w:rsid w:val="001E3ACA"/>
    <w:rsid w:val="001E46A5"/>
    <w:rsid w:val="001E5BFE"/>
    <w:rsid w:val="001F39D3"/>
    <w:rsid w:val="001F3E26"/>
    <w:rsid w:val="00201923"/>
    <w:rsid w:val="00205467"/>
    <w:rsid w:val="0021144D"/>
    <w:rsid w:val="00216CD3"/>
    <w:rsid w:val="002175B3"/>
    <w:rsid w:val="00217CEC"/>
    <w:rsid w:val="0022024F"/>
    <w:rsid w:val="002235E2"/>
    <w:rsid w:val="00223EAB"/>
    <w:rsid w:val="00250591"/>
    <w:rsid w:val="00252DF2"/>
    <w:rsid w:val="002548DB"/>
    <w:rsid w:val="00273DDF"/>
    <w:rsid w:val="00276596"/>
    <w:rsid w:val="0027778B"/>
    <w:rsid w:val="002805E7"/>
    <w:rsid w:val="0028075A"/>
    <w:rsid w:val="00287663"/>
    <w:rsid w:val="00292898"/>
    <w:rsid w:val="002B19A5"/>
    <w:rsid w:val="002B3AF7"/>
    <w:rsid w:val="002B452B"/>
    <w:rsid w:val="002B668D"/>
    <w:rsid w:val="002C44F3"/>
    <w:rsid w:val="002C7D0D"/>
    <w:rsid w:val="002E0096"/>
    <w:rsid w:val="002F418C"/>
    <w:rsid w:val="002F465F"/>
    <w:rsid w:val="0030109C"/>
    <w:rsid w:val="003037B1"/>
    <w:rsid w:val="003168D8"/>
    <w:rsid w:val="00317A91"/>
    <w:rsid w:val="00322283"/>
    <w:rsid w:val="00324BE4"/>
    <w:rsid w:val="0033062E"/>
    <w:rsid w:val="00332EA1"/>
    <w:rsid w:val="00341880"/>
    <w:rsid w:val="00344834"/>
    <w:rsid w:val="003463F9"/>
    <w:rsid w:val="00355781"/>
    <w:rsid w:val="00357EAB"/>
    <w:rsid w:val="00360075"/>
    <w:rsid w:val="00360354"/>
    <w:rsid w:val="00361208"/>
    <w:rsid w:val="0036175E"/>
    <w:rsid w:val="00377D01"/>
    <w:rsid w:val="00382794"/>
    <w:rsid w:val="003874C0"/>
    <w:rsid w:val="003B7EBC"/>
    <w:rsid w:val="003C3F1B"/>
    <w:rsid w:val="003C437B"/>
    <w:rsid w:val="003C5A56"/>
    <w:rsid w:val="003C61AC"/>
    <w:rsid w:val="003D17E5"/>
    <w:rsid w:val="003D3C7B"/>
    <w:rsid w:val="003D6370"/>
    <w:rsid w:val="003F09F5"/>
    <w:rsid w:val="003F0EA3"/>
    <w:rsid w:val="003F667E"/>
    <w:rsid w:val="00400A9D"/>
    <w:rsid w:val="0040317F"/>
    <w:rsid w:val="0040585A"/>
    <w:rsid w:val="0040670E"/>
    <w:rsid w:val="004203B7"/>
    <w:rsid w:val="00424F08"/>
    <w:rsid w:val="00425A8B"/>
    <w:rsid w:val="00435696"/>
    <w:rsid w:val="0043761B"/>
    <w:rsid w:val="00441443"/>
    <w:rsid w:val="00451CC8"/>
    <w:rsid w:val="00467C3E"/>
    <w:rsid w:val="00467D47"/>
    <w:rsid w:val="004745FE"/>
    <w:rsid w:val="00480D1A"/>
    <w:rsid w:val="0048408C"/>
    <w:rsid w:val="0049183D"/>
    <w:rsid w:val="00493E90"/>
    <w:rsid w:val="00497173"/>
    <w:rsid w:val="004A073E"/>
    <w:rsid w:val="004A1791"/>
    <w:rsid w:val="004A30A0"/>
    <w:rsid w:val="004A33B9"/>
    <w:rsid w:val="004A4DF3"/>
    <w:rsid w:val="004A69AF"/>
    <w:rsid w:val="004B2DE9"/>
    <w:rsid w:val="004B3297"/>
    <w:rsid w:val="004B41A0"/>
    <w:rsid w:val="004B54C6"/>
    <w:rsid w:val="004B7170"/>
    <w:rsid w:val="004C1D5D"/>
    <w:rsid w:val="004C28F8"/>
    <w:rsid w:val="004C66E8"/>
    <w:rsid w:val="004D11DE"/>
    <w:rsid w:val="004F3585"/>
    <w:rsid w:val="004F5050"/>
    <w:rsid w:val="00500DB6"/>
    <w:rsid w:val="005029C6"/>
    <w:rsid w:val="00514311"/>
    <w:rsid w:val="00525A19"/>
    <w:rsid w:val="00525BD5"/>
    <w:rsid w:val="00525C1D"/>
    <w:rsid w:val="00563340"/>
    <w:rsid w:val="005701F4"/>
    <w:rsid w:val="0057190E"/>
    <w:rsid w:val="005745BC"/>
    <w:rsid w:val="00581E1B"/>
    <w:rsid w:val="00586B02"/>
    <w:rsid w:val="00587381"/>
    <w:rsid w:val="00594726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0346"/>
    <w:rsid w:val="005E3061"/>
    <w:rsid w:val="005F16AE"/>
    <w:rsid w:val="005F49D5"/>
    <w:rsid w:val="00600618"/>
    <w:rsid w:val="006016DF"/>
    <w:rsid w:val="006069A0"/>
    <w:rsid w:val="00606BB3"/>
    <w:rsid w:val="006135EC"/>
    <w:rsid w:val="0061471B"/>
    <w:rsid w:val="006261BD"/>
    <w:rsid w:val="00627C0D"/>
    <w:rsid w:val="00645458"/>
    <w:rsid w:val="00654BA3"/>
    <w:rsid w:val="006644FF"/>
    <w:rsid w:val="00674104"/>
    <w:rsid w:val="0067410C"/>
    <w:rsid w:val="00683B5F"/>
    <w:rsid w:val="00685B29"/>
    <w:rsid w:val="006863A2"/>
    <w:rsid w:val="0068792F"/>
    <w:rsid w:val="0069578E"/>
    <w:rsid w:val="0069593B"/>
    <w:rsid w:val="00697296"/>
    <w:rsid w:val="006A20F0"/>
    <w:rsid w:val="006A6255"/>
    <w:rsid w:val="006B1FA4"/>
    <w:rsid w:val="006B5AC7"/>
    <w:rsid w:val="006C1ED6"/>
    <w:rsid w:val="006C734C"/>
    <w:rsid w:val="006E1095"/>
    <w:rsid w:val="006E6646"/>
    <w:rsid w:val="006E732F"/>
    <w:rsid w:val="006F2D77"/>
    <w:rsid w:val="00701B0E"/>
    <w:rsid w:val="00703ADE"/>
    <w:rsid w:val="00703C3D"/>
    <w:rsid w:val="00707193"/>
    <w:rsid w:val="00714E30"/>
    <w:rsid w:val="0072193C"/>
    <w:rsid w:val="007264DD"/>
    <w:rsid w:val="00743D06"/>
    <w:rsid w:val="00744F31"/>
    <w:rsid w:val="0074545B"/>
    <w:rsid w:val="00754FB9"/>
    <w:rsid w:val="0076751A"/>
    <w:rsid w:val="00772491"/>
    <w:rsid w:val="00783A9F"/>
    <w:rsid w:val="00784B83"/>
    <w:rsid w:val="0078644D"/>
    <w:rsid w:val="00792301"/>
    <w:rsid w:val="0079494D"/>
    <w:rsid w:val="007A28AA"/>
    <w:rsid w:val="007A29FA"/>
    <w:rsid w:val="007A77A3"/>
    <w:rsid w:val="007B0935"/>
    <w:rsid w:val="007C36D5"/>
    <w:rsid w:val="007C7B54"/>
    <w:rsid w:val="007C7DAA"/>
    <w:rsid w:val="007D33BD"/>
    <w:rsid w:val="007E49AE"/>
    <w:rsid w:val="007E775A"/>
    <w:rsid w:val="007F2C61"/>
    <w:rsid w:val="007F658A"/>
    <w:rsid w:val="00802619"/>
    <w:rsid w:val="008102C2"/>
    <w:rsid w:val="00811EFC"/>
    <w:rsid w:val="00811FB5"/>
    <w:rsid w:val="008157D7"/>
    <w:rsid w:val="008320B1"/>
    <w:rsid w:val="00847982"/>
    <w:rsid w:val="008524ED"/>
    <w:rsid w:val="00855585"/>
    <w:rsid w:val="008620F8"/>
    <w:rsid w:val="00863826"/>
    <w:rsid w:val="00864972"/>
    <w:rsid w:val="00873A16"/>
    <w:rsid w:val="00873F0D"/>
    <w:rsid w:val="00874CA5"/>
    <w:rsid w:val="008A0A06"/>
    <w:rsid w:val="008A4F0A"/>
    <w:rsid w:val="008A6780"/>
    <w:rsid w:val="008A7904"/>
    <w:rsid w:val="008B2370"/>
    <w:rsid w:val="008C735D"/>
    <w:rsid w:val="008C7A40"/>
    <w:rsid w:val="009044E0"/>
    <w:rsid w:val="009060E2"/>
    <w:rsid w:val="00910644"/>
    <w:rsid w:val="00913A49"/>
    <w:rsid w:val="009222E8"/>
    <w:rsid w:val="009322AD"/>
    <w:rsid w:val="0093739C"/>
    <w:rsid w:val="009377F1"/>
    <w:rsid w:val="009502B2"/>
    <w:rsid w:val="00957F7A"/>
    <w:rsid w:val="00961B35"/>
    <w:rsid w:val="00961C9A"/>
    <w:rsid w:val="0096279B"/>
    <w:rsid w:val="009737D7"/>
    <w:rsid w:val="00984473"/>
    <w:rsid w:val="00990E29"/>
    <w:rsid w:val="00991CF4"/>
    <w:rsid w:val="009958CA"/>
    <w:rsid w:val="00997A15"/>
    <w:rsid w:val="009B077A"/>
    <w:rsid w:val="009B19EA"/>
    <w:rsid w:val="009B26AB"/>
    <w:rsid w:val="009C276B"/>
    <w:rsid w:val="009C6FBF"/>
    <w:rsid w:val="009D11AD"/>
    <w:rsid w:val="009D6D7A"/>
    <w:rsid w:val="009E0CE7"/>
    <w:rsid w:val="009E7CBD"/>
    <w:rsid w:val="009F1551"/>
    <w:rsid w:val="009F24ED"/>
    <w:rsid w:val="009F37EA"/>
    <w:rsid w:val="009F4070"/>
    <w:rsid w:val="00A000D4"/>
    <w:rsid w:val="00A019CC"/>
    <w:rsid w:val="00A0202D"/>
    <w:rsid w:val="00A13321"/>
    <w:rsid w:val="00A134C7"/>
    <w:rsid w:val="00A25CCF"/>
    <w:rsid w:val="00A340FC"/>
    <w:rsid w:val="00A34692"/>
    <w:rsid w:val="00A46BCA"/>
    <w:rsid w:val="00A47212"/>
    <w:rsid w:val="00A51B4E"/>
    <w:rsid w:val="00A52D9A"/>
    <w:rsid w:val="00A5557A"/>
    <w:rsid w:val="00A56956"/>
    <w:rsid w:val="00A604B1"/>
    <w:rsid w:val="00A62D57"/>
    <w:rsid w:val="00A722F0"/>
    <w:rsid w:val="00A81452"/>
    <w:rsid w:val="00A821CB"/>
    <w:rsid w:val="00A87467"/>
    <w:rsid w:val="00A87ADF"/>
    <w:rsid w:val="00A87CC4"/>
    <w:rsid w:val="00A91161"/>
    <w:rsid w:val="00AA0664"/>
    <w:rsid w:val="00AA1E0B"/>
    <w:rsid w:val="00AB5F3C"/>
    <w:rsid w:val="00AC243A"/>
    <w:rsid w:val="00AC50D7"/>
    <w:rsid w:val="00AC7DE5"/>
    <w:rsid w:val="00AE578C"/>
    <w:rsid w:val="00AF382F"/>
    <w:rsid w:val="00B01725"/>
    <w:rsid w:val="00B05658"/>
    <w:rsid w:val="00B07275"/>
    <w:rsid w:val="00B07A68"/>
    <w:rsid w:val="00B32886"/>
    <w:rsid w:val="00B41FC2"/>
    <w:rsid w:val="00B44133"/>
    <w:rsid w:val="00B63E7C"/>
    <w:rsid w:val="00B70B70"/>
    <w:rsid w:val="00B733D9"/>
    <w:rsid w:val="00B850FA"/>
    <w:rsid w:val="00BA289A"/>
    <w:rsid w:val="00BB0F97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0926"/>
    <w:rsid w:val="00C06952"/>
    <w:rsid w:val="00C20ECB"/>
    <w:rsid w:val="00C23384"/>
    <w:rsid w:val="00C23FE4"/>
    <w:rsid w:val="00C26205"/>
    <w:rsid w:val="00C31227"/>
    <w:rsid w:val="00C31296"/>
    <w:rsid w:val="00C35629"/>
    <w:rsid w:val="00C37D28"/>
    <w:rsid w:val="00C4086F"/>
    <w:rsid w:val="00C63A16"/>
    <w:rsid w:val="00C65B60"/>
    <w:rsid w:val="00C72B00"/>
    <w:rsid w:val="00C73CAE"/>
    <w:rsid w:val="00C83735"/>
    <w:rsid w:val="00C870E5"/>
    <w:rsid w:val="00C92969"/>
    <w:rsid w:val="00CB4FA1"/>
    <w:rsid w:val="00CC2E15"/>
    <w:rsid w:val="00CC7B6E"/>
    <w:rsid w:val="00CC7D6E"/>
    <w:rsid w:val="00CD3B38"/>
    <w:rsid w:val="00CD40B9"/>
    <w:rsid w:val="00CE0FA9"/>
    <w:rsid w:val="00CE1CCB"/>
    <w:rsid w:val="00CE20E4"/>
    <w:rsid w:val="00CE3497"/>
    <w:rsid w:val="00CE4CA3"/>
    <w:rsid w:val="00CF2DEE"/>
    <w:rsid w:val="00CF7D8F"/>
    <w:rsid w:val="00D023A0"/>
    <w:rsid w:val="00D04A41"/>
    <w:rsid w:val="00D04DFC"/>
    <w:rsid w:val="00D07034"/>
    <w:rsid w:val="00D1099E"/>
    <w:rsid w:val="00D12BC2"/>
    <w:rsid w:val="00D176A8"/>
    <w:rsid w:val="00D17CFB"/>
    <w:rsid w:val="00D216BD"/>
    <w:rsid w:val="00D36EFF"/>
    <w:rsid w:val="00D4141E"/>
    <w:rsid w:val="00D434A7"/>
    <w:rsid w:val="00D56DEF"/>
    <w:rsid w:val="00D634CF"/>
    <w:rsid w:val="00D656E4"/>
    <w:rsid w:val="00D732C6"/>
    <w:rsid w:val="00D822FB"/>
    <w:rsid w:val="00D94920"/>
    <w:rsid w:val="00DB42A6"/>
    <w:rsid w:val="00DC294C"/>
    <w:rsid w:val="00DD03F7"/>
    <w:rsid w:val="00DD2CB6"/>
    <w:rsid w:val="00DF0B31"/>
    <w:rsid w:val="00DF39C7"/>
    <w:rsid w:val="00E03C39"/>
    <w:rsid w:val="00E12B7D"/>
    <w:rsid w:val="00E24F2B"/>
    <w:rsid w:val="00E26379"/>
    <w:rsid w:val="00E32D7E"/>
    <w:rsid w:val="00E3517F"/>
    <w:rsid w:val="00E377BC"/>
    <w:rsid w:val="00E61420"/>
    <w:rsid w:val="00E61E60"/>
    <w:rsid w:val="00E6704B"/>
    <w:rsid w:val="00E70FEA"/>
    <w:rsid w:val="00E76AEB"/>
    <w:rsid w:val="00E84030"/>
    <w:rsid w:val="00E8487A"/>
    <w:rsid w:val="00E856E6"/>
    <w:rsid w:val="00E919CA"/>
    <w:rsid w:val="00E935CE"/>
    <w:rsid w:val="00EB6B47"/>
    <w:rsid w:val="00EB7E3F"/>
    <w:rsid w:val="00EC0DAE"/>
    <w:rsid w:val="00EC2A84"/>
    <w:rsid w:val="00ED74DD"/>
    <w:rsid w:val="00EE3E7F"/>
    <w:rsid w:val="00EF335F"/>
    <w:rsid w:val="00EF375E"/>
    <w:rsid w:val="00F02874"/>
    <w:rsid w:val="00F02C19"/>
    <w:rsid w:val="00F12416"/>
    <w:rsid w:val="00F128BD"/>
    <w:rsid w:val="00F301EF"/>
    <w:rsid w:val="00F36598"/>
    <w:rsid w:val="00F4075A"/>
    <w:rsid w:val="00F44BC1"/>
    <w:rsid w:val="00F51390"/>
    <w:rsid w:val="00F576CC"/>
    <w:rsid w:val="00F57C69"/>
    <w:rsid w:val="00F734B4"/>
    <w:rsid w:val="00F734DA"/>
    <w:rsid w:val="00F74CD5"/>
    <w:rsid w:val="00FA00CC"/>
    <w:rsid w:val="00FA10EF"/>
    <w:rsid w:val="00FA2FAA"/>
    <w:rsid w:val="00FA7685"/>
    <w:rsid w:val="00FA7E0F"/>
    <w:rsid w:val="00FB2401"/>
    <w:rsid w:val="00FB57F3"/>
    <w:rsid w:val="00FB7865"/>
    <w:rsid w:val="00FB7E3C"/>
    <w:rsid w:val="00FC4F71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qFormat/>
    <w:rsid w:val="00287663"/>
    <w:pPr>
      <w:keepNext/>
      <w:autoSpaceDE w:val="0"/>
      <w:spacing w:after="0"/>
      <w:outlineLvl w:val="0"/>
    </w:pPr>
    <w:rPr>
      <w:rFonts w:ascii="Arial" w:hAnsi="Arial" w:cs="Arial"/>
      <w:b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Sprotnaopomba-besedilo">
    <w:name w:val="footnote text"/>
    <w:basedOn w:val="Navaden"/>
    <w:link w:val="Sprotnaopomba-besediloZnak"/>
    <w:semiHidden/>
    <w:rsid w:val="00B850FA"/>
    <w:pPr>
      <w:spacing w:after="0"/>
    </w:pPr>
    <w:rPr>
      <w:rFonts w:ascii="Arial" w:hAnsi="Arial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850FA"/>
    <w:rPr>
      <w:rFonts w:ascii="Arial" w:eastAsia="Times New Roman" w:hAnsi="Arial" w:cs="Times New Roman"/>
      <w:sz w:val="20"/>
      <w:szCs w:val="20"/>
    </w:rPr>
  </w:style>
  <w:style w:type="character" w:customStyle="1" w:styleId="li-publisher">
    <w:name w:val="li-publisher"/>
    <w:basedOn w:val="Privzetapisavaodstavka"/>
    <w:rsid w:val="00441443"/>
  </w:style>
  <w:style w:type="paragraph" w:styleId="Navadensplet">
    <w:name w:val="Normal (Web)"/>
    <w:basedOn w:val="Navaden"/>
    <w:uiPriority w:val="99"/>
    <w:rsid w:val="004745FE"/>
    <w:pPr>
      <w:spacing w:after="0"/>
    </w:pPr>
    <w:rPr>
      <w:rFonts w:ascii="Times New Roman" w:hAnsi="Times New Roman"/>
      <w:b/>
      <w:sz w:val="24"/>
      <w:szCs w:val="24"/>
      <w:lang w:val="en-GB"/>
    </w:rPr>
  </w:style>
  <w:style w:type="character" w:styleId="Hiperpovezava">
    <w:name w:val="Hyperlink"/>
    <w:rsid w:val="00C31296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Default">
    <w:name w:val="Default"/>
    <w:rsid w:val="00C312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alineja">
    <w:name w:val="alineja"/>
    <w:basedOn w:val="Navaden"/>
    <w:rsid w:val="00AB5F3C"/>
    <w:pPr>
      <w:numPr>
        <w:ilvl w:val="1"/>
        <w:numId w:val="5"/>
      </w:numPr>
      <w:spacing w:after="0"/>
      <w:jc w:val="both"/>
    </w:pPr>
    <w:rPr>
      <w:rFonts w:ascii="Times New Roman" w:hAnsi="Times New Roman"/>
      <w:sz w:val="24"/>
      <w:szCs w:val="20"/>
    </w:rPr>
  </w:style>
  <w:style w:type="paragraph" w:styleId="Otevilenseznam">
    <w:name w:val="List Number"/>
    <w:basedOn w:val="Navaden"/>
    <w:rsid w:val="00287663"/>
    <w:pPr>
      <w:numPr>
        <w:numId w:val="10"/>
      </w:numPr>
      <w:spacing w:after="0"/>
    </w:pPr>
    <w:rPr>
      <w:rFonts w:ascii="Arial" w:hAnsi="Arial" w:cs="Arial"/>
      <w:b/>
      <w:sz w:val="20"/>
      <w:szCs w:val="20"/>
      <w:lang w:val="en-GB"/>
    </w:rPr>
  </w:style>
  <w:style w:type="character" w:customStyle="1" w:styleId="Naslov1Znak">
    <w:name w:val="Naslov 1 Znak"/>
    <w:aliases w:val="Naslov 1 Znak Znak Znak"/>
    <w:basedOn w:val="Privzetapisavaodstavka"/>
    <w:link w:val="Naslov1"/>
    <w:rsid w:val="00287663"/>
    <w:rPr>
      <w:rFonts w:ascii="Arial" w:eastAsia="Times New Roman" w:hAnsi="Arial" w:cs="Arial"/>
      <w:b/>
      <w:lang w:val="en-GB"/>
    </w:rPr>
  </w:style>
  <w:style w:type="paragraph" w:styleId="HTML-oblikovano">
    <w:name w:val="HTML Preformatted"/>
    <w:basedOn w:val="Navaden"/>
    <w:link w:val="HTML-oblikovanoZnak"/>
    <w:rsid w:val="00287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rsid w:val="00287663"/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ps">
    <w:name w:val="hps"/>
    <w:basedOn w:val="Privzetapisavaodstavka"/>
    <w:rsid w:val="00287663"/>
  </w:style>
  <w:style w:type="paragraph" w:customStyle="1" w:styleId="Naslo1ZnakZnak">
    <w:name w:val="Naslo 1 Znak Znak"/>
    <w:basedOn w:val="Navaden"/>
    <w:next w:val="Navaden"/>
    <w:rsid w:val="00287663"/>
    <w:pPr>
      <w:numPr>
        <w:numId w:val="11"/>
      </w:numPr>
      <w:spacing w:after="0"/>
      <w:jc w:val="both"/>
    </w:pPr>
    <w:rPr>
      <w:rFonts w:ascii="Arial" w:hAnsi="Arial" w:cs="Arial"/>
      <w:b/>
      <w:caps/>
      <w:sz w:val="28"/>
      <w:szCs w:val="28"/>
      <w:u w:val="single"/>
    </w:rPr>
  </w:style>
  <w:style w:type="character" w:customStyle="1" w:styleId="a-size-large">
    <w:name w:val="a-size-large"/>
    <w:basedOn w:val="Privzetapisavaodstavka"/>
    <w:rsid w:val="00287663"/>
  </w:style>
  <w:style w:type="character" w:customStyle="1" w:styleId="contribution">
    <w:name w:val="contribution"/>
    <w:basedOn w:val="Privzetapisavaodstavka"/>
    <w:rsid w:val="00287663"/>
  </w:style>
  <w:style w:type="paragraph" w:customStyle="1" w:styleId="Naslo2ZnakZnak">
    <w:name w:val="Naslo 2 Znak Znak"/>
    <w:basedOn w:val="Naslo1ZnakZnak"/>
    <w:next w:val="Navaden"/>
    <w:autoRedefine/>
    <w:rsid w:val="00287663"/>
    <w:pPr>
      <w:numPr>
        <w:ilvl w:val="1"/>
        <w:numId w:val="12"/>
      </w:numPr>
      <w:jc w:val="left"/>
    </w:pPr>
    <w:rPr>
      <w:caps w:val="0"/>
      <w:sz w:val="24"/>
      <w:szCs w:val="24"/>
      <w:u w:val="none"/>
    </w:rPr>
  </w:style>
  <w:style w:type="paragraph" w:styleId="Otevilenseznam3">
    <w:name w:val="List Number 3"/>
    <w:basedOn w:val="Navaden"/>
    <w:rsid w:val="00287663"/>
    <w:pPr>
      <w:numPr>
        <w:numId w:val="13"/>
      </w:numPr>
      <w:spacing w:after="0"/>
    </w:pPr>
    <w:rPr>
      <w:rFonts w:ascii="Arial" w:hAnsi="Arial" w:cs="Arial"/>
      <w:b/>
      <w:sz w:val="20"/>
      <w:szCs w:val="20"/>
    </w:rPr>
  </w:style>
  <w:style w:type="paragraph" w:styleId="Otevilenseznam4">
    <w:name w:val="List Number 4"/>
    <w:basedOn w:val="Navaden"/>
    <w:rsid w:val="00287663"/>
    <w:pPr>
      <w:numPr>
        <w:numId w:val="14"/>
      </w:numPr>
      <w:spacing w:after="0"/>
    </w:pPr>
    <w:rPr>
      <w:rFonts w:ascii="Arial" w:hAnsi="Arial" w:cs="Arial"/>
      <w:b/>
      <w:sz w:val="20"/>
      <w:szCs w:val="20"/>
    </w:rPr>
  </w:style>
  <w:style w:type="paragraph" w:styleId="Otevilenseznam5">
    <w:name w:val="List Number 5"/>
    <w:basedOn w:val="Navaden"/>
    <w:rsid w:val="00287663"/>
    <w:pPr>
      <w:numPr>
        <w:numId w:val="15"/>
      </w:numPr>
      <w:spacing w:after="0"/>
    </w:pPr>
    <w:rPr>
      <w:rFonts w:ascii="Arial" w:hAnsi="Arial" w:cs="Arial"/>
      <w:b/>
      <w:sz w:val="20"/>
      <w:szCs w:val="20"/>
    </w:rPr>
  </w:style>
  <w:style w:type="paragraph" w:styleId="Oznaenseznam">
    <w:name w:val="List Bullet"/>
    <w:basedOn w:val="Navaden"/>
    <w:autoRedefine/>
    <w:rsid w:val="00287663"/>
    <w:pPr>
      <w:numPr>
        <w:numId w:val="16"/>
      </w:numPr>
      <w:spacing w:after="0"/>
    </w:pPr>
    <w:rPr>
      <w:rFonts w:ascii="Arial" w:hAnsi="Arial" w:cs="Arial"/>
      <w:b/>
      <w:sz w:val="20"/>
      <w:szCs w:val="20"/>
    </w:rPr>
  </w:style>
  <w:style w:type="paragraph" w:customStyle="1" w:styleId="Odstavekseznama1">
    <w:name w:val="Odstavek seznama1"/>
    <w:basedOn w:val="Navaden"/>
    <w:qFormat/>
    <w:rsid w:val="00322283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D04DFC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5E034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2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732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6</cp:revision>
  <cp:lastPrinted>2019-01-30T13:00:00Z</cp:lastPrinted>
  <dcterms:created xsi:type="dcterms:W3CDTF">2026-01-22T09:16:00Z</dcterms:created>
  <dcterms:modified xsi:type="dcterms:W3CDTF">2026-03-10T09:22:00Z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13e1de463df42990b9d3baa5e6271fa74241557a739aa26e03902c0d33db6732</vt:lpwstr>
  </property>
</Properties>
</file>