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73739" w14:paraId="605D34DD" w14:textId="77777777" w:rsidTr="4CD002DA"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73739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A57948" w:rsidRPr="00473739" w14:paraId="36413FBF" w14:textId="77777777" w:rsidTr="4CD002DA">
        <w:tc>
          <w:tcPr>
            <w:tcW w:w="1799" w:type="dxa"/>
            <w:gridSpan w:val="2"/>
          </w:tcPr>
          <w:p w14:paraId="72C1DC59" w14:textId="77777777" w:rsidR="00A57948" w:rsidRPr="00473739" w:rsidRDefault="00A57948" w:rsidP="00A579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43F3355" w:rsidR="00A57948" w:rsidRPr="00473739" w:rsidRDefault="0079331A" w:rsidP="00A579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OPERACIJSKE RAZISKAVE V LOGISTIKI</w:t>
            </w:r>
          </w:p>
        </w:tc>
      </w:tr>
      <w:tr w:rsidR="00A57948" w:rsidRPr="00473739" w14:paraId="12BB578E" w14:textId="77777777" w:rsidTr="4CD002DA">
        <w:tc>
          <w:tcPr>
            <w:tcW w:w="1799" w:type="dxa"/>
            <w:gridSpan w:val="2"/>
          </w:tcPr>
          <w:p w14:paraId="003758B5" w14:textId="77777777" w:rsidR="00A57948" w:rsidRPr="00473739" w:rsidRDefault="00A57948" w:rsidP="00A579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B3AF879" w:rsidR="00A57948" w:rsidRPr="00473739" w:rsidRDefault="0079331A" w:rsidP="00A5794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OPERATIONS RESEARCH IN LOGISTICS</w:t>
            </w:r>
          </w:p>
        </w:tc>
      </w:tr>
      <w:tr w:rsidR="005A11E4" w:rsidRPr="00473739" w14:paraId="0BB44B80" w14:textId="77777777" w:rsidTr="4CD002DA">
        <w:tc>
          <w:tcPr>
            <w:tcW w:w="3307" w:type="dxa"/>
            <w:gridSpan w:val="6"/>
            <w:vAlign w:val="center"/>
          </w:tcPr>
          <w:p w14:paraId="381AAD97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10"/>
            <w:vAlign w:val="center"/>
          </w:tcPr>
          <w:p w14:paraId="72824CE0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473739" w14:paraId="5EC26D3D" w14:textId="77777777" w:rsidTr="4CD002DA"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473739" w14:paraId="23FFFBED" w14:textId="77777777" w:rsidTr="4CD002DA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7373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7373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B80CF82" w:rsidR="00B1469E" w:rsidRPr="00473739" w:rsidRDefault="0079331A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ED6D726" w:rsidR="00B1469E" w:rsidRPr="00473739" w:rsidRDefault="0079331A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</w:tr>
      <w:tr w:rsidR="00B1469E" w:rsidRPr="00473739" w14:paraId="4AE235F2" w14:textId="77777777" w:rsidTr="4CD002DA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7373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7373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87DDA41" w:rsidR="00B1469E" w:rsidRPr="00473739" w:rsidRDefault="0079331A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5EA9ABE" w:rsidR="00B1469E" w:rsidRPr="00473739" w:rsidRDefault="0079331A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</w:tr>
      <w:tr w:rsidR="005A11E4" w:rsidRPr="00473739" w14:paraId="1E148366" w14:textId="77777777" w:rsidTr="4CD002DA">
        <w:trPr>
          <w:trHeight w:val="103"/>
        </w:trPr>
        <w:tc>
          <w:tcPr>
            <w:tcW w:w="9695" w:type="dxa"/>
            <w:gridSpan w:val="21"/>
          </w:tcPr>
          <w:p w14:paraId="633C5EFA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73739" w14:paraId="53363266" w14:textId="77777777" w:rsidTr="4CD002DA">
        <w:trPr>
          <w:trHeight w:val="270"/>
        </w:trPr>
        <w:tc>
          <w:tcPr>
            <w:tcW w:w="5718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473739" w:rsidRDefault="00DD37BA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473739" w14:paraId="6024E532" w14:textId="77777777" w:rsidTr="4CD002DA">
        <w:trPr>
          <w:trHeight w:val="56"/>
        </w:trPr>
        <w:tc>
          <w:tcPr>
            <w:tcW w:w="5718" w:type="dxa"/>
            <w:gridSpan w:val="15"/>
            <w:vMerge/>
          </w:tcPr>
          <w:p w14:paraId="6138598E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473739" w:rsidRDefault="00DD37BA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473739" w14:paraId="6B1B7C32" w14:textId="77777777" w:rsidTr="4CD002DA">
        <w:tc>
          <w:tcPr>
            <w:tcW w:w="5718" w:type="dxa"/>
            <w:gridSpan w:val="15"/>
          </w:tcPr>
          <w:p w14:paraId="02799658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73739" w14:paraId="5DB8E894" w14:textId="77777777" w:rsidTr="4CD002DA">
        <w:tc>
          <w:tcPr>
            <w:tcW w:w="57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73739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473739" w14:paraId="5FC48C48" w14:textId="77777777" w:rsidTr="4CD002DA">
        <w:tc>
          <w:tcPr>
            <w:tcW w:w="9695" w:type="dxa"/>
            <w:gridSpan w:val="21"/>
          </w:tcPr>
          <w:p w14:paraId="19BF6CFB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73739" w14:paraId="69EB4177" w14:textId="77777777" w:rsidTr="00473739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7373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A57948" w:rsidRPr="00473739" w14:paraId="6C3C0BA4" w14:textId="77777777" w:rsidTr="00473739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78E35E78" w:rsidR="00A57948" w:rsidRPr="00473739" w:rsidRDefault="00A57948" w:rsidP="00B64F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30 a-P</w:t>
            </w:r>
          </w:p>
          <w:p w14:paraId="013B6061" w14:textId="7803FCF2" w:rsidR="00A57948" w:rsidRPr="00473739" w:rsidRDefault="00A57948" w:rsidP="00B6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30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094DC" w14:textId="77777777" w:rsidR="00A57948" w:rsidRPr="00473739" w:rsidRDefault="00A57948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9216" w14:textId="77777777" w:rsidR="00A57948" w:rsidRPr="00473739" w:rsidRDefault="00A57948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A9EC4CC" w:rsidR="00A57948" w:rsidRPr="00473739" w:rsidRDefault="00A57948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CC13CD6" w:rsidR="00A57948" w:rsidRPr="00473739" w:rsidRDefault="00F27A65" w:rsidP="3A87BF3B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9E81138" w:rsidR="00A57948" w:rsidRPr="00473739" w:rsidRDefault="00F27A6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A57948" w:rsidRPr="00473739" w14:paraId="33611488" w14:textId="77777777" w:rsidTr="00473739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F51" w14:textId="2574BFAD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821" w14:textId="534ED984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15535C2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7948" w:rsidRPr="00473739" w14:paraId="3AFC1636" w14:textId="77777777" w:rsidTr="00473739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8AA" w14:textId="201C85CC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F7E" w14:textId="0DA50453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EEF844C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A57948" w:rsidRPr="00473739" w:rsidRDefault="00A5794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73739" w14:paraId="6194853B" w14:textId="77777777" w:rsidTr="4CD002DA">
        <w:tc>
          <w:tcPr>
            <w:tcW w:w="9695" w:type="dxa"/>
            <w:gridSpan w:val="21"/>
          </w:tcPr>
          <w:p w14:paraId="73ECE184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73739" w14:paraId="695F6595" w14:textId="77777777" w:rsidTr="4CD002DA">
        <w:tc>
          <w:tcPr>
            <w:tcW w:w="3307" w:type="dxa"/>
            <w:gridSpan w:val="6"/>
          </w:tcPr>
          <w:p w14:paraId="19C80114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2B72A7C" w:rsidR="005A11E4" w:rsidRPr="00473739" w:rsidRDefault="00A57948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TOMAŽ KRAMBERGER</w:t>
            </w:r>
          </w:p>
        </w:tc>
      </w:tr>
      <w:tr w:rsidR="005A11E4" w:rsidRPr="00473739" w14:paraId="373ADDF1" w14:textId="77777777" w:rsidTr="4CD002DA">
        <w:tc>
          <w:tcPr>
            <w:tcW w:w="9695" w:type="dxa"/>
            <w:gridSpan w:val="21"/>
          </w:tcPr>
          <w:p w14:paraId="0BC8F3BA" w14:textId="77777777" w:rsidR="005A11E4" w:rsidRPr="00473739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73739" w14:paraId="2546E5AF" w14:textId="77777777" w:rsidTr="4CD002DA">
        <w:tc>
          <w:tcPr>
            <w:tcW w:w="2298" w:type="dxa"/>
            <w:gridSpan w:val="3"/>
            <w:vMerge w:val="restart"/>
          </w:tcPr>
          <w:p w14:paraId="6861494E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5A11E4" w:rsidRPr="00473739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473739" w:rsidRDefault="00DD37BA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73739" w14:paraId="0712B376" w14:textId="77777777" w:rsidTr="4CD002DA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5A11E4" w:rsidRPr="00473739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473739" w:rsidRDefault="00DD37BA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73739" w14:paraId="0BB418C6" w14:textId="77777777" w:rsidTr="4CD002DA"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68BD" w:rsidRPr="00B868BD" w14:paraId="273ADA0E" w14:textId="77777777" w:rsidTr="4CD002DA">
        <w:trPr>
          <w:trHeight w:val="275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64D49BE" w:rsidR="00473739" w:rsidRPr="00B868BD" w:rsidRDefault="004251CB" w:rsidP="004251CB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B868BD" w:rsidRDefault="005A11E4" w:rsidP="004251CB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944FA8F" w:rsidR="00473739" w:rsidRPr="00B868BD" w:rsidRDefault="004251CB" w:rsidP="004251CB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A11E4" w:rsidRPr="00473739" w14:paraId="32638BBD" w14:textId="77777777" w:rsidTr="4CD002DA">
        <w:trPr>
          <w:trHeight w:val="137"/>
        </w:trPr>
        <w:tc>
          <w:tcPr>
            <w:tcW w:w="4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47373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E810DE" w:rsidRPr="00473739" w14:paraId="4EDFC7EE" w14:textId="77777777" w:rsidTr="4CD002DA">
        <w:trPr>
          <w:trHeight w:val="20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F8F" w14:textId="1357DED2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Sistem linearnih enačb in neenačb (ponovitev reševanja sistemov linearnih enačb z več neznankami s pomočjo Gaussove eliminacijske        metode in matričnih enačb, reševanje sistemov linearnih neenačb z grafično metodo),</w:t>
            </w:r>
          </w:p>
          <w:p w14:paraId="12B3D81F" w14:textId="353A1D8B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konveksne množice in določanje ekstremnih točk,</w:t>
            </w:r>
          </w:p>
          <w:p w14:paraId="1876EAD1" w14:textId="78D6D7DA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linearno programiranje (formulacija problema, reševanje na grafični način, reševanje s programskim paketom LINGO in orodjem Microsoft Excel, analiza občutljivosti rešitve),</w:t>
            </w:r>
          </w:p>
          <w:p w14:paraId="0716FDDC" w14:textId="3B73D51A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celoštevilsko programiranje,</w:t>
            </w:r>
          </w:p>
          <w:p w14:paraId="18158869" w14:textId="4C156D52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osnove teorije grafov (pretvorba problemov pretovora, razvrščanja, maksimalnega pretoka, ipd. na linearne optimizacijske probleme),</w:t>
            </w:r>
          </w:p>
          <w:p w14:paraId="0D1EF36C" w14:textId="0112EB77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DEA (Data Envelopment Analysis) analiza,</w:t>
            </w:r>
          </w:p>
          <w:p w14:paraId="625112B6" w14:textId="4A18AB1B" w:rsidR="00E810DE" w:rsidRPr="00473739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AHP (Analitical Hierarchy Process) metoda.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36B" w14:textId="1C850C03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Systems of linear equations and inequations (revision of solving linear equations using Gauss elimination method and matrix equations, solving systems of linear inequations using the graphic method),</w:t>
            </w:r>
          </w:p>
          <w:p w14:paraId="6DFD4B64" w14:textId="24CA903E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convex sets and determining extreme points,</w:t>
            </w:r>
          </w:p>
          <w:p w14:paraId="29422E58" w14:textId="34C9B446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linear programming (problem formulation, solving problems using graphical method, solving problems using LINGO and Microsoft Excel software</w:t>
            </w:r>
            <w:bookmarkStart w:id="0" w:name="_MailEndCompose"/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, sensitivity analysis of the solution</w:t>
            </w:r>
            <w:bookmarkEnd w:id="0"/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)</w:t>
            </w:r>
            <w:r w:rsidR="00B868BD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,</w:t>
            </w:r>
          </w:p>
          <w:p w14:paraId="7DE1EB9B" w14:textId="277064CE" w:rsidR="00E810DE" w:rsidRPr="00473739" w:rsidRDefault="00370A5D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integer linear programming,</w:t>
            </w:r>
          </w:p>
          <w:p w14:paraId="5F189FBA" w14:textId="6AB50116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basics of graph theory (transforming transhipment, assignment, maximum flow, etc.   to linear optimization problems),</w:t>
            </w:r>
          </w:p>
          <w:p w14:paraId="4EB49DAD" w14:textId="10952D42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DEA (Data Envelopment Analysis),</w:t>
            </w:r>
          </w:p>
          <w:p w14:paraId="68E25B91" w14:textId="24194090" w:rsidR="00E810DE" w:rsidRPr="00473739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AHP (Analitical Hierarchy Process) method.</w:t>
            </w:r>
          </w:p>
        </w:tc>
      </w:tr>
      <w:tr w:rsidR="00E810DE" w:rsidRPr="00473739" w14:paraId="50F6CFCC" w14:textId="77777777" w:rsidTr="4CD002DA">
        <w:tc>
          <w:tcPr>
            <w:tcW w:w="9695" w:type="dxa"/>
            <w:gridSpan w:val="21"/>
            <w:tcBorders>
              <w:bottom w:val="single" w:sz="4" w:space="0" w:color="auto"/>
            </w:tcBorders>
          </w:tcPr>
          <w:p w14:paraId="24F6B3F6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7383DE5E" w:rsidR="00E810DE" w:rsidRPr="00473739" w:rsidRDefault="00E810DE" w:rsidP="00E81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E810DE" w:rsidRPr="00473739" w14:paraId="166E7B56" w14:textId="77777777" w:rsidTr="4CD002DA">
        <w:trPr>
          <w:trHeight w:val="1198"/>
        </w:trPr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7F6" w14:textId="751A8589" w:rsidR="00B11561" w:rsidRPr="00473739" w:rsidRDefault="00EF3730" w:rsidP="00B868BD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Jensen, P. A., &amp; Bard, J. F. (2003). </w:t>
            </w:r>
            <w:r w:rsidRPr="00473739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Operations research: models and methods</w:t>
            </w: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John Wiley &amp; Sons.</w:t>
            </w:r>
          </w:p>
          <w:p w14:paraId="60648F9C" w14:textId="3915A7F0" w:rsidR="00B11561" w:rsidRPr="00473739" w:rsidRDefault="00EF3730" w:rsidP="00B868BD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Kramberger, T., &amp; Šinko, S. (2022). </w:t>
            </w:r>
            <w:r w:rsidRPr="00473739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Optimizacijske metode v logistiki: osnovni problemi linearnega programiranja</w:t>
            </w: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(1. izd.). Fakulteta za logistiko Univerze v Mariboru. https://fl.um.si/knjiznica/wp-content/uploads/2020/01/OPTIMIZACIJSKE-METODE-V-LOGISTIKI_PRVI-DEL.pdf</w:t>
            </w:r>
            <w:r w:rsidR="00B868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184E7F18" w14:textId="0ED8791C" w:rsidR="00EF3730" w:rsidRPr="00473739" w:rsidRDefault="00EF3730" w:rsidP="00B868B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Kramberger, T., &amp; Šinko, S. (2022). </w:t>
            </w:r>
            <w:r w:rsidRPr="00473739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Optimizacijske metode v logistiki: upravljanje s pretoki in odločanje</w:t>
            </w:r>
            <w:r w:rsidRPr="004737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(1. izd.). Fakulteta za logistiko Univerze v Mariboru. https://fl.um.si/knjiznica/wp-content/uploads/2020/01/OPTIMIZACIJSKE-METODE-V-LOGISTIKI_DRUGI-DEL.pdf</w:t>
            </w:r>
            <w:r w:rsidR="00B868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810DE" w:rsidRPr="00473739" w14:paraId="17101D27" w14:textId="77777777" w:rsidTr="4CD002DA">
        <w:trPr>
          <w:trHeight w:val="73"/>
        </w:trPr>
        <w:tc>
          <w:tcPr>
            <w:tcW w:w="4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810DE" w:rsidRPr="00473739" w14:paraId="572FDB32" w14:textId="77777777" w:rsidTr="4CD002DA">
        <w:trPr>
          <w:trHeight w:val="778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B40" w14:textId="77777777" w:rsidR="00E810DE" w:rsidRPr="00473739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Študenti:</w:t>
            </w:r>
          </w:p>
          <w:p w14:paraId="328A17A0" w14:textId="77777777" w:rsidR="00E810DE" w:rsidRPr="00473739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spoznajo in se naučijo osnov upravljanja logističnih sistemov spomočjo kvantitativnih metod,</w:t>
            </w:r>
          </w:p>
          <w:p w14:paraId="76B912A3" w14:textId="77777777" w:rsidR="00E810DE" w:rsidRPr="00473739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razumejo koncept operacijskih raziskav in razvijejo sposobnost reševanja problemov v logističnih sistemih z linearnim in celoštevilskim linearnim modelom, </w:t>
            </w:r>
          </w:p>
          <w:p w14:paraId="350CFC4A" w14:textId="77777777" w:rsidR="00E810DE" w:rsidRPr="00473739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razvijejo sposobnost interpretacije dobljene rešitve,</w:t>
            </w:r>
          </w:p>
          <w:p w14:paraId="582EF3EA" w14:textId="4E376D23" w:rsidR="00E810DE" w:rsidRPr="00473739" w:rsidRDefault="00E810DE" w:rsidP="00E810DE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se naučijo na podlagi izbranega kriterija rešitev še izboljšati.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797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Students: </w:t>
            </w:r>
          </w:p>
          <w:p w14:paraId="5DC5A954" w14:textId="77777777" w:rsidR="00E810DE" w:rsidRPr="004737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are farmiliarized with and study the basics for managing logistics systems using quantitative methods,</w:t>
            </w:r>
          </w:p>
          <w:p w14:paraId="02FDF4AE" w14:textId="77777777" w:rsidR="00E810DE" w:rsidRPr="004737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understand the concept of operational research and develop problem solving skills in logistics systems using the linear and whole number linear model,</w:t>
            </w:r>
          </w:p>
          <w:p w14:paraId="63A05FAC" w14:textId="77777777" w:rsidR="00E810DE" w:rsidRPr="004737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develop the skills to interpret the gained results,</w:t>
            </w:r>
          </w:p>
          <w:p w14:paraId="41C5AAA2" w14:textId="1A8326A0" w:rsidR="00E810DE" w:rsidRPr="00473739" w:rsidRDefault="00E810DE" w:rsidP="00E810DE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learn how to improve the solution based on the chosed criteria.</w:t>
            </w:r>
          </w:p>
        </w:tc>
      </w:tr>
      <w:tr w:rsidR="00E810DE" w:rsidRPr="00473739" w14:paraId="2732D8B1" w14:textId="77777777" w:rsidTr="4CD002DA">
        <w:trPr>
          <w:trHeight w:val="117"/>
        </w:trPr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810DE" w:rsidRPr="00473739" w14:paraId="355E000C" w14:textId="77777777" w:rsidTr="4CD002DA">
        <w:trPr>
          <w:trHeight w:val="41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858" w14:textId="77777777" w:rsidR="00E810DE" w:rsidRPr="00473739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Znanje in razumevanje: </w:t>
            </w:r>
          </w:p>
          <w:p w14:paraId="48995A8C" w14:textId="77777777" w:rsidR="00E810DE" w:rsidRPr="00473739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Študenti </w:t>
            </w:r>
          </w:p>
          <w:p w14:paraId="1FFF5265" w14:textId="74278884" w:rsidR="00E810DE" w:rsidRPr="00473739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se naučijo reševati sisteme linearnih neenačb na grafični način,  </w:t>
            </w:r>
          </w:p>
          <w:p w14:paraId="2108BC58" w14:textId="77777777" w:rsidR="00E810DE" w:rsidRPr="00473739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se naučijo osnov lieaenega programiranja,</w:t>
            </w:r>
          </w:p>
          <w:p w14:paraId="672E32AA" w14:textId="77777777" w:rsidR="00E810DE" w:rsidRPr="00473739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uporabijo linearno programiranje za reševanje osnovnih logističnih problemov,</w:t>
            </w:r>
          </w:p>
          <w:p w14:paraId="725A9486" w14:textId="6041BC07" w:rsidR="00E810DE" w:rsidRPr="00473739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se naučijo uporabe programskega paketa LINGO </w:t>
            </w:r>
            <w:r w:rsidR="002B3E8A"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in programa Mixrosoft Excel 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za reševanje linearnih programov,</w:t>
            </w:r>
          </w:p>
          <w:p w14:paraId="5ABD090A" w14:textId="1A175304" w:rsidR="002B3E8A" w:rsidRPr="00473739" w:rsidRDefault="002B3E8A" w:rsidP="002B3E8A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se naučijo koncepte celoštevilskega linearnega programiranja, ter znajo tudi nekaj izmed problemov teorije grafov pretvoriti na problem linearnega programiranja,</w:t>
            </w:r>
          </w:p>
          <w:p w14:paraId="54D73082" w14:textId="39ED4F19" w:rsidR="002B3E8A" w:rsidRPr="00473739" w:rsidRDefault="002B3E8A" w:rsidP="002B3E8A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se naučijo uporabljati DEA analizo in AHP metodo. </w:t>
            </w:r>
          </w:p>
          <w:p w14:paraId="6FECB18B" w14:textId="77777777" w:rsidR="00E810DE" w:rsidRPr="00473739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6415A2" w14:textId="64CFD994" w:rsidR="00E810DE" w:rsidRPr="00473739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Prenesljive/ključne spretnosti in drugi atributi: </w:t>
            </w:r>
          </w:p>
          <w:p w14:paraId="45223495" w14:textId="7F574F71" w:rsidR="0079331A" w:rsidRPr="00473739" w:rsidRDefault="0051377F" w:rsidP="00832007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Predmet se v splošnem navezuje na vse logistične predmete, saj se pri tem predmetu študentje naučijo kvantitativnega modeliranja tipičnih logističnih problemov. </w:t>
            </w:r>
            <w:r w:rsidR="00832007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Š</w:t>
            </w:r>
            <w:r w:rsidR="00E810DE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tudenti </w:t>
            </w:r>
            <w:r w:rsidR="00832007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 </w:t>
            </w:r>
            <w:r w:rsidR="00E810DE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usposobijo za uporabo teoretičnega znanja v praktičnih primerih, predvsem pri procesih, ki jih </w:t>
            </w:r>
            <w:r w:rsidR="00832007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predhodno </w:t>
            </w:r>
            <w:r w:rsidR="00E810DE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spozna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jo</w:t>
            </w:r>
            <w:r w:rsidR="00E810DE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 predmet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E810DE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B3E8A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Temelji logistike in oskrbovalnih verig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B85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Knowledge and understanding:</w:t>
            </w:r>
          </w:p>
          <w:p w14:paraId="10567C56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Students: </w:t>
            </w:r>
          </w:p>
          <w:p w14:paraId="273546CB" w14:textId="77777777" w:rsidR="00E810DE" w:rsidRPr="00473739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learn to solve systems of linear inequasions using graphs,</w:t>
            </w:r>
          </w:p>
          <w:p w14:paraId="41E9A067" w14:textId="77777777" w:rsidR="00E810DE" w:rsidRPr="00473739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learn the basics of linear programming,</w:t>
            </w:r>
          </w:p>
          <w:p w14:paraId="3ABB7446" w14:textId="77777777" w:rsidR="00E810DE" w:rsidRPr="00473739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learn to use linear programming to solve basic logistics problems,</w:t>
            </w:r>
          </w:p>
          <w:p w14:paraId="446867A3" w14:textId="5D3E3961" w:rsidR="00E810DE" w:rsidRPr="00473739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learn to use LINGO </w:t>
            </w:r>
            <w:r w:rsidR="002B3E8A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and Microsoft Excel 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software to solve linear programmes,</w:t>
            </w:r>
          </w:p>
          <w:p w14:paraId="2286D66A" w14:textId="299E6429" w:rsidR="002B3E8A" w:rsidRPr="00473739" w:rsidRDefault="002B3E8A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learn to use concept of integer linear  programming, and knows how to transform some of the graph theory problems to linear program problems,</w:t>
            </w:r>
          </w:p>
          <w:p w14:paraId="09BBE09A" w14:textId="77777777" w:rsidR="002B3E8A" w:rsidRPr="00473739" w:rsidRDefault="002B3E8A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learn to use DEA and AHP method.</w:t>
            </w:r>
          </w:p>
          <w:p w14:paraId="3D231B30" w14:textId="4850CF59" w:rsidR="00E810DE" w:rsidRPr="00473739" w:rsidRDefault="00E810DE" w:rsidP="00E810DE">
            <w:pPr>
              <w:pStyle w:val="Odstavekseznama1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F548F" w14:textId="4330CE28" w:rsidR="00E810DE" w:rsidRPr="00473739" w:rsidRDefault="00E810DE" w:rsidP="00E810DE">
            <w:pPr>
              <w:pStyle w:val="Odstavekseznama1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619C03" w14:textId="77777777" w:rsidR="002B3E8A" w:rsidRPr="00473739" w:rsidRDefault="002B3E8A" w:rsidP="00E810DE">
            <w:pPr>
              <w:pStyle w:val="Odstavekseznama1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9E7B3" w14:textId="77777777" w:rsidR="00E810DE" w:rsidRPr="00473739" w:rsidRDefault="00E810DE" w:rsidP="00E810D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02647C47" w:rsidR="00E810DE" w:rsidRPr="00473739" w:rsidRDefault="0051377F" w:rsidP="0051377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The subject generally relates to all logistics subjects, as is in this one students learn quantitative modelling of typical logistic</w:t>
            </w:r>
            <w:r w:rsidR="00832007"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al problems. S</w:t>
            </w:r>
            <w:r w:rsidRPr="00473739">
              <w:rPr>
                <w:rFonts w:asciiTheme="minorHAnsi" w:hAnsiTheme="minorHAnsi" w:cstheme="minorHAnsi"/>
                <w:bCs/>
                <w:sz w:val="20"/>
                <w:szCs w:val="20"/>
              </w:rPr>
              <w:t>tud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ents learn how </w:t>
            </w:r>
            <w:r w:rsidR="00E810DE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to apply theoretical knowledge to practical examples, especially 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="00E810DE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processes 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that they get to know at subject</w:t>
            </w:r>
            <w:r w:rsidR="002B3E8A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3E8A"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Fundamentals of logistics and supply chain</w:t>
            </w:r>
            <w:r w:rsidRPr="00473739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.</w:t>
            </w:r>
          </w:p>
        </w:tc>
      </w:tr>
      <w:tr w:rsidR="00E810DE" w:rsidRPr="00473739" w14:paraId="28C61BBA" w14:textId="77777777" w:rsidTr="4CD002DA">
        <w:tc>
          <w:tcPr>
            <w:tcW w:w="472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810DE" w:rsidRPr="00473739" w14:paraId="4C66F302" w14:textId="77777777" w:rsidTr="4CD002DA">
        <w:trPr>
          <w:trHeight w:val="2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450" w14:textId="3E12D95D" w:rsidR="00E810DE" w:rsidRPr="004251CB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uporabljene 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>metod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razlage, 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prikazovanja in 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>razgovora)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V okviru e-predavanj se študenti soočijo tudi s  samostojn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>im in problemskim</w:t>
            </w:r>
            <w:r w:rsidR="00832007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učenjem, kjer rešujejo odprte probleme.</w:t>
            </w:r>
          </w:p>
          <w:p w14:paraId="2A339AFB" w14:textId="53025550" w:rsidR="0079331A" w:rsidRPr="00473739" w:rsidRDefault="00E810DE" w:rsidP="009817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Vaje: pri vajah študent utrdi teoretično znanje in spozna aplikativne možnosti. Del vaj se izvaja na klasični način v predavalnici, </w:t>
            </w:r>
            <w:r w:rsidR="000019D4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del v okviru laboratorijskih vaj, 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del pa v obliki e-vaj (e-vaje se lahko izvajajo na videokonferenčni način ali s pomočjo posebej v ta namen didaktično pripravljenih e-gradiv v virtualnem elektronskem učnem okolju).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Poleg že navedenih metod, se študentje poslužijo še raziskovalne metode in metode učenja skozi prakso.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320" w14:textId="017B639D" w:rsidR="00E810DE" w:rsidRPr="00473739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(used methods of explanation, demonstration and conversation)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>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At e-lectures students are also faced with independent and problem-based learning, where they solve open problems.</w:t>
            </w:r>
          </w:p>
          <w:p w14:paraId="7B8018B5" w14:textId="77777777" w:rsidR="00E810DE" w:rsidRPr="00473739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E78F08" w14:textId="18CE4EAC" w:rsidR="00E810DE" w:rsidRPr="00473739" w:rsidRDefault="00E810DE" w:rsidP="0098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7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Students enhance their theoretical knowledge and are able to apply it. Part of the seminar is in a classroom</w:t>
            </w:r>
            <w:r w:rsidR="000019D4" w:rsidRPr="00473739">
              <w:rPr>
                <w:rFonts w:asciiTheme="minorHAnsi" w:hAnsiTheme="minorHAnsi" w:cstheme="minorHAnsi"/>
                <w:sz w:val="20"/>
                <w:szCs w:val="20"/>
              </w:rPr>
              <w:t>, part represents the laboratory work, and</w:t>
            </w:r>
            <w:r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while the rest is in the form of e-learning (e-tutorials may be given via video-conferencing or with the help of specially designed e-material in a virtual electronic learning environment).</w:t>
            </w:r>
            <w:r w:rsidR="009817E5" w:rsidRPr="00473739">
              <w:rPr>
                <w:rFonts w:asciiTheme="minorHAnsi" w:hAnsiTheme="minorHAnsi" w:cstheme="minorHAnsi"/>
                <w:sz w:val="20"/>
                <w:szCs w:val="20"/>
              </w:rPr>
              <w:t xml:space="preserve"> Besides the aforementioned methods, students also use research metod and method of learning by doing.</w:t>
            </w:r>
          </w:p>
        </w:tc>
      </w:tr>
      <w:tr w:rsidR="00E810DE" w:rsidRPr="00473739" w14:paraId="0566443A" w14:textId="77777777" w:rsidTr="4CD002DA">
        <w:tc>
          <w:tcPr>
            <w:tcW w:w="40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868BD" w:rsidRPr="00B868BD" w14:paraId="52B92BAD" w14:textId="77777777" w:rsidTr="00B868BD">
        <w:trPr>
          <w:trHeight w:val="264"/>
        </w:trPr>
        <w:tc>
          <w:tcPr>
            <w:tcW w:w="4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D14" w14:textId="2AA987CC" w:rsidR="00D013AE" w:rsidRPr="00B868BD" w:rsidRDefault="00473739" w:rsidP="004251CB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</w:t>
            </w:r>
            <w:r w:rsidR="00D013AE"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isni izpit</w:t>
            </w: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73D37E4C" w14:textId="4ED4EEF0" w:rsidR="004251CB" w:rsidRPr="00B868BD" w:rsidRDefault="00473739" w:rsidP="004251CB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S</w:t>
            </w:r>
            <w:r w:rsidR="00D013AE"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protne naloge</w:t>
            </w: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297" w14:textId="6260BB29" w:rsidR="00E810DE" w:rsidRPr="00B868BD" w:rsidRDefault="00FD2B4F" w:rsidP="004251CB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80%</w:t>
            </w:r>
          </w:p>
          <w:p w14:paraId="6252E3BC" w14:textId="629F425B" w:rsidR="00FD2B4F" w:rsidRPr="00B868BD" w:rsidRDefault="00FD2B4F" w:rsidP="004251CB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868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734" w14:textId="42300A2E" w:rsidR="00D013AE" w:rsidRPr="00B868BD" w:rsidRDefault="00473739" w:rsidP="004251C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D013AE"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ritten exam</w:t>
            </w: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0F78515" w14:textId="4CF7705D" w:rsidR="004251CB" w:rsidRPr="00B868BD" w:rsidRDefault="00473739" w:rsidP="00FC6C1C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D013AE"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oursework</w:t>
            </w:r>
            <w:r w:rsidRPr="00B868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810DE" w:rsidRPr="00473739" w14:paraId="0D823691" w14:textId="77777777" w:rsidTr="4CD002DA">
        <w:tc>
          <w:tcPr>
            <w:tcW w:w="9695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14E7E79" w:rsidR="00E810DE" w:rsidRPr="00473739" w:rsidRDefault="00E810DE" w:rsidP="00E810D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7373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B868BD" w:rsidRPr="00B868BD" w14:paraId="11013034" w14:textId="77777777" w:rsidTr="4CD002DA">
        <w:trPr>
          <w:trHeight w:val="694"/>
        </w:trPr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183" w14:textId="0CF2B2A3" w:rsidR="00473739" w:rsidRPr="00B868BD" w:rsidRDefault="00473739" w:rsidP="00B868BD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1. ABDELSHAFIE, Alaa, SALAH, May, KRAMBERGER, Tomaž. The environmental impact of inland empty container movements within two-depot systems. </w:t>
            </w:r>
            <w:r w:rsidRPr="00B868B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Applied sciences</w:t>
            </w: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2025, vol. 15, iss. 15. DOI: </w:t>
            </w:r>
            <w:hyperlink r:id="rId11">
              <w:r w:rsidRPr="00B868B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10.3390/ app15147848</w:t>
              </w:r>
            </w:hyperlink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64AE29ED" w14:textId="3906ECD1" w:rsidR="00473739" w:rsidRPr="00B868BD" w:rsidRDefault="00473739" w:rsidP="00B868BD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2. SHEN, Lixin, SHU, Xueting, LI, Chengcheng, KRAMBERGER, Tomaž, LI, Xiaoguang, JIANG, Lixing. Optimizing berth allocation for maritime autonomous surface ships (MASSs) in the context of mixed operation scenarios. </w:t>
            </w:r>
            <w:r w:rsidRPr="00B868B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Journal of marine science and engineering</w:t>
            </w: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2025, vol. 13, issue 3. DOI: </w:t>
            </w:r>
            <w:hyperlink r:id="rId12">
              <w:r w:rsidRPr="00B868B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10.3390/jmse13030404</w:t>
              </w:r>
            </w:hyperlink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088B530D" w14:textId="2B8BF7BD" w:rsidR="00473739" w:rsidRPr="00B868BD" w:rsidRDefault="00473739" w:rsidP="00B868BD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3. BALA, Karlo, FALE, Martin, GVOZDENOVIĆ, Nebojša, KRAMBERGER, Tomaž. Designing efficient algorithms for logistics management : optimizing timeconstrained vehicle routing. </w:t>
            </w:r>
            <w:r w:rsidRPr="00B868B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Strategic management</w:t>
            </w: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11. feb. 2025. DOI: </w:t>
            </w:r>
            <w:hyperlink r:id="rId13">
              <w:r w:rsidRPr="00B868B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10.5937/StraMan2400018B</w:t>
              </w:r>
            </w:hyperlink>
            <w:r w:rsidR="00B868BD" w:rsidRPr="00B868BD">
              <w:rPr>
                <w:rStyle w:val="Hiperpovezava"/>
                <w:rFonts w:asciiTheme="minorHAnsi" w:eastAsia="Calibr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3FDC70D" w14:textId="7C2B6D60" w:rsidR="00473739" w:rsidRPr="00B868BD" w:rsidRDefault="00473739" w:rsidP="00B868BD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>4. RUPNIK, Bojan, WANG, Yuhong, KRAMBERGER, Tomaž. Hybrid model for motorway EV fast-charging demand analysis based on traffic volume. </w:t>
            </w:r>
            <w:r w:rsidRPr="00B868B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</w:rPr>
              <w:t>Systems</w:t>
            </w: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>. 2025, vol. 13, issue 4. DOI: </w:t>
            </w:r>
            <w:hyperlink r:id="rId14">
              <w:r w:rsidRPr="00B868B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</w:rPr>
                <w:t>10.3390/systems13040272</w:t>
              </w:r>
            </w:hyperlink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14:paraId="41AC7B40" w14:textId="047CFA3A" w:rsidR="000C3C06" w:rsidRPr="00B868BD" w:rsidRDefault="00473739" w:rsidP="00B868BD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5. DRAGAN, Dejan, KESHAVARZSALEH, Abolfazl, INTIHAR, Marko, POPOVIĆ, Vlado, KRAMBERGER, Tomaž. Throughput forecasting of different types of cargo in the Adriatic Seaport Koper. </w:t>
            </w:r>
            <w:r w:rsidRPr="00B868B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Maritime policy &amp; management</w:t>
            </w:r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, 2021, vol. 48, iss. 1. DOI: </w:t>
            </w:r>
            <w:hyperlink r:id="rId15">
              <w:r w:rsidRPr="00B868B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10.1080/03088839.2020.1748242</w:t>
              </w:r>
            </w:hyperlink>
            <w:r w:rsidRPr="00B868B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</w:tbl>
    <w:p w14:paraId="01D00855" w14:textId="77777777" w:rsidR="00F57C69" w:rsidRPr="00473739" w:rsidRDefault="00F57C69" w:rsidP="003D5DBA">
      <w:pPr>
        <w:pStyle w:val="Pripomba"/>
        <w:rPr>
          <w:rFonts w:cstheme="minorHAnsi"/>
          <w:color w:val="C00000"/>
          <w:sz w:val="20"/>
          <w:szCs w:val="20"/>
        </w:rPr>
      </w:pPr>
    </w:p>
    <w:p w14:paraId="387E918F" w14:textId="6C92728D" w:rsidR="3E14C684" w:rsidRPr="00473739" w:rsidRDefault="3E14C684" w:rsidP="3E14C684">
      <w:pPr>
        <w:pStyle w:val="Pripomba"/>
        <w:rPr>
          <w:rFonts w:cstheme="minorHAnsi"/>
          <w:color w:val="C00000"/>
          <w:sz w:val="20"/>
          <w:szCs w:val="20"/>
        </w:rPr>
      </w:pPr>
    </w:p>
    <w:sectPr w:rsidR="3E14C684" w:rsidRPr="00473739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2C50" w14:textId="77777777" w:rsidR="006B132A" w:rsidRDefault="006B132A" w:rsidP="00703ADE">
      <w:pPr>
        <w:spacing w:after="0"/>
      </w:pPr>
      <w:r>
        <w:separator/>
      </w:r>
    </w:p>
  </w:endnote>
  <w:endnote w:type="continuationSeparator" w:id="0">
    <w:p w14:paraId="606A3B15" w14:textId="77777777" w:rsidR="006B132A" w:rsidRDefault="006B132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AB3E418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36E9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36E9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9D50" w14:textId="77777777" w:rsidR="006B132A" w:rsidRDefault="006B132A" w:rsidP="00703ADE">
      <w:pPr>
        <w:spacing w:after="0"/>
      </w:pPr>
      <w:r>
        <w:separator/>
      </w:r>
    </w:p>
  </w:footnote>
  <w:footnote w:type="continuationSeparator" w:id="0">
    <w:p w14:paraId="285323E8" w14:textId="77777777" w:rsidR="006B132A" w:rsidRDefault="006B132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FA9"/>
    <w:multiLevelType w:val="hybridMultilevel"/>
    <w:tmpl w:val="FA88D4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0A14"/>
    <w:multiLevelType w:val="hybridMultilevel"/>
    <w:tmpl w:val="BCCEA5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A84C0C"/>
    <w:multiLevelType w:val="hybridMultilevel"/>
    <w:tmpl w:val="55089E40"/>
    <w:lvl w:ilvl="0" w:tplc="78ACD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81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E0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28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A2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AB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EF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0C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8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BE28C5"/>
    <w:multiLevelType w:val="hybridMultilevel"/>
    <w:tmpl w:val="811239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32759"/>
    <w:multiLevelType w:val="hybridMultilevel"/>
    <w:tmpl w:val="435461BA"/>
    <w:lvl w:ilvl="0" w:tplc="9CE205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F7E9D"/>
    <w:multiLevelType w:val="hybridMultilevel"/>
    <w:tmpl w:val="20F488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E6D9D"/>
    <w:multiLevelType w:val="hybridMultilevel"/>
    <w:tmpl w:val="D3A84E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E18DC"/>
    <w:multiLevelType w:val="hybridMultilevel"/>
    <w:tmpl w:val="ADD07674"/>
    <w:lvl w:ilvl="0" w:tplc="A46EB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A5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C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4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ED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B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E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C5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C80BAF"/>
    <w:multiLevelType w:val="hybridMultilevel"/>
    <w:tmpl w:val="A6B056F4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7D1B0E"/>
    <w:multiLevelType w:val="hybridMultilevel"/>
    <w:tmpl w:val="449ED6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A1EE2"/>
    <w:multiLevelType w:val="hybridMultilevel"/>
    <w:tmpl w:val="FEA48E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72F8F"/>
    <w:multiLevelType w:val="hybridMultilevel"/>
    <w:tmpl w:val="56F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007C"/>
    <w:multiLevelType w:val="hybridMultilevel"/>
    <w:tmpl w:val="28103D00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6E1E4B94"/>
    <w:multiLevelType w:val="hybridMultilevel"/>
    <w:tmpl w:val="47B679BA"/>
    <w:lvl w:ilvl="0" w:tplc="46AEF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A7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6B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4B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E3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C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8F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A5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2C0F2A"/>
    <w:multiLevelType w:val="hybridMultilevel"/>
    <w:tmpl w:val="C2FE10F4"/>
    <w:lvl w:ilvl="0" w:tplc="C5D660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09C2D3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F36B99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725CD2F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11A4A0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8D6180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764A42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302695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CAE874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730C8"/>
    <w:multiLevelType w:val="hybridMultilevel"/>
    <w:tmpl w:val="448E77D8"/>
    <w:lvl w:ilvl="0" w:tplc="14404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4B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28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A00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4E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96D4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C4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ED1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C99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15D75"/>
    <w:multiLevelType w:val="hybridMultilevel"/>
    <w:tmpl w:val="BBC4D5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3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zK2MDc1NTOwMLRQ0lEKTi0uzszPAykwqQUAKiwWaywAAAA="/>
  </w:docVars>
  <w:rsids>
    <w:rsidRoot w:val="00703ADE"/>
    <w:rsid w:val="000019D4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C3C06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6BD2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2D6A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9A5"/>
    <w:rsid w:val="002B3E8A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0A5D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D3346"/>
    <w:rsid w:val="003D5DBA"/>
    <w:rsid w:val="003D6370"/>
    <w:rsid w:val="003F0EA3"/>
    <w:rsid w:val="003F667E"/>
    <w:rsid w:val="0040317F"/>
    <w:rsid w:val="0040670E"/>
    <w:rsid w:val="004203B7"/>
    <w:rsid w:val="004251CB"/>
    <w:rsid w:val="00425A8B"/>
    <w:rsid w:val="00435696"/>
    <w:rsid w:val="00436E91"/>
    <w:rsid w:val="00451CC8"/>
    <w:rsid w:val="00467C3E"/>
    <w:rsid w:val="00467D47"/>
    <w:rsid w:val="00473739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1F56"/>
    <w:rsid w:val="0051377F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96A68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132A"/>
    <w:rsid w:val="006B5AC7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761C4"/>
    <w:rsid w:val="00784B83"/>
    <w:rsid w:val="0078644D"/>
    <w:rsid w:val="00792301"/>
    <w:rsid w:val="0079331A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206EA"/>
    <w:rsid w:val="00832007"/>
    <w:rsid w:val="008320B1"/>
    <w:rsid w:val="00847982"/>
    <w:rsid w:val="0085323E"/>
    <w:rsid w:val="00855585"/>
    <w:rsid w:val="00863826"/>
    <w:rsid w:val="00873A16"/>
    <w:rsid w:val="00873F0D"/>
    <w:rsid w:val="00874CA5"/>
    <w:rsid w:val="00875152"/>
    <w:rsid w:val="00877DC2"/>
    <w:rsid w:val="008A0A06"/>
    <w:rsid w:val="008A6780"/>
    <w:rsid w:val="008A7904"/>
    <w:rsid w:val="008B2370"/>
    <w:rsid w:val="008C5AC5"/>
    <w:rsid w:val="008C735D"/>
    <w:rsid w:val="008C7A40"/>
    <w:rsid w:val="008F100C"/>
    <w:rsid w:val="009044E0"/>
    <w:rsid w:val="00905319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817E5"/>
    <w:rsid w:val="00991CF4"/>
    <w:rsid w:val="009958CA"/>
    <w:rsid w:val="009B077A"/>
    <w:rsid w:val="009B26AB"/>
    <w:rsid w:val="009C276B"/>
    <w:rsid w:val="009D11AD"/>
    <w:rsid w:val="009D174F"/>
    <w:rsid w:val="009D6D7A"/>
    <w:rsid w:val="009E7CBD"/>
    <w:rsid w:val="009F24ED"/>
    <w:rsid w:val="009F37EA"/>
    <w:rsid w:val="009F4070"/>
    <w:rsid w:val="009F613D"/>
    <w:rsid w:val="00A000D4"/>
    <w:rsid w:val="00A019CC"/>
    <w:rsid w:val="00A0202D"/>
    <w:rsid w:val="00A13321"/>
    <w:rsid w:val="00A25CCF"/>
    <w:rsid w:val="00A340FC"/>
    <w:rsid w:val="00A47212"/>
    <w:rsid w:val="00A50B4D"/>
    <w:rsid w:val="00A52D9A"/>
    <w:rsid w:val="00A55388"/>
    <w:rsid w:val="00A5557A"/>
    <w:rsid w:val="00A56956"/>
    <w:rsid w:val="00A57948"/>
    <w:rsid w:val="00A604B1"/>
    <w:rsid w:val="00A7104B"/>
    <w:rsid w:val="00A72101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1561"/>
    <w:rsid w:val="00B1469E"/>
    <w:rsid w:val="00B32886"/>
    <w:rsid w:val="00B3526E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868BD"/>
    <w:rsid w:val="00B8718F"/>
    <w:rsid w:val="00B91C05"/>
    <w:rsid w:val="00BB1C42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794B"/>
    <w:rsid w:val="00C23384"/>
    <w:rsid w:val="00C26205"/>
    <w:rsid w:val="00C267F9"/>
    <w:rsid w:val="00C31227"/>
    <w:rsid w:val="00C35629"/>
    <w:rsid w:val="00C37B10"/>
    <w:rsid w:val="00C4086F"/>
    <w:rsid w:val="00C45A61"/>
    <w:rsid w:val="00C63A16"/>
    <w:rsid w:val="00C65B60"/>
    <w:rsid w:val="00C72B00"/>
    <w:rsid w:val="00C73CAE"/>
    <w:rsid w:val="00C83735"/>
    <w:rsid w:val="00C92969"/>
    <w:rsid w:val="00C92B19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13AE"/>
    <w:rsid w:val="00D023A0"/>
    <w:rsid w:val="00D07034"/>
    <w:rsid w:val="00D1099E"/>
    <w:rsid w:val="00D12BC2"/>
    <w:rsid w:val="00D1332C"/>
    <w:rsid w:val="00D176A8"/>
    <w:rsid w:val="00D17CFB"/>
    <w:rsid w:val="00D216BD"/>
    <w:rsid w:val="00D36EFF"/>
    <w:rsid w:val="00D37B5A"/>
    <w:rsid w:val="00D4141E"/>
    <w:rsid w:val="00D56DEF"/>
    <w:rsid w:val="00D634CF"/>
    <w:rsid w:val="00D656E4"/>
    <w:rsid w:val="00D77EE8"/>
    <w:rsid w:val="00D822FB"/>
    <w:rsid w:val="00D94920"/>
    <w:rsid w:val="00DB4DAC"/>
    <w:rsid w:val="00DC294C"/>
    <w:rsid w:val="00DD03F7"/>
    <w:rsid w:val="00DD1C7D"/>
    <w:rsid w:val="00DD37BA"/>
    <w:rsid w:val="00DD5C10"/>
    <w:rsid w:val="00DE4599"/>
    <w:rsid w:val="00DF0B31"/>
    <w:rsid w:val="00E03C39"/>
    <w:rsid w:val="00E11DA2"/>
    <w:rsid w:val="00E12B7D"/>
    <w:rsid w:val="00E24F2B"/>
    <w:rsid w:val="00E26379"/>
    <w:rsid w:val="00E32D7E"/>
    <w:rsid w:val="00E3517F"/>
    <w:rsid w:val="00E61420"/>
    <w:rsid w:val="00E61617"/>
    <w:rsid w:val="00E61E60"/>
    <w:rsid w:val="00E638E3"/>
    <w:rsid w:val="00E6704B"/>
    <w:rsid w:val="00E70FEA"/>
    <w:rsid w:val="00E76AEB"/>
    <w:rsid w:val="00E810DE"/>
    <w:rsid w:val="00E84030"/>
    <w:rsid w:val="00E8487A"/>
    <w:rsid w:val="00E856E6"/>
    <w:rsid w:val="00E919CA"/>
    <w:rsid w:val="00E935CE"/>
    <w:rsid w:val="00EB3E05"/>
    <w:rsid w:val="00EB3F95"/>
    <w:rsid w:val="00EB6B47"/>
    <w:rsid w:val="00EB7E3F"/>
    <w:rsid w:val="00EC0DAE"/>
    <w:rsid w:val="00ED2560"/>
    <w:rsid w:val="00ED74DD"/>
    <w:rsid w:val="00EF335F"/>
    <w:rsid w:val="00EF3730"/>
    <w:rsid w:val="00EF375E"/>
    <w:rsid w:val="00F02874"/>
    <w:rsid w:val="00F12416"/>
    <w:rsid w:val="00F128BD"/>
    <w:rsid w:val="00F27A65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C6C1C"/>
    <w:rsid w:val="00FD2B4F"/>
    <w:rsid w:val="00FD4503"/>
    <w:rsid w:val="00FD7078"/>
    <w:rsid w:val="00FE166B"/>
    <w:rsid w:val="00FE3E32"/>
    <w:rsid w:val="00FE4F6B"/>
    <w:rsid w:val="00FE50A1"/>
    <w:rsid w:val="00FE5CDE"/>
    <w:rsid w:val="00FF5A25"/>
    <w:rsid w:val="0D650978"/>
    <w:rsid w:val="1F648793"/>
    <w:rsid w:val="3533F18D"/>
    <w:rsid w:val="3A87BF3B"/>
    <w:rsid w:val="3E14C684"/>
    <w:rsid w:val="4CD002DA"/>
    <w:rsid w:val="69AC7481"/>
    <w:rsid w:val="730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F3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x.doi.org/10.5937/StraMan2400018B%22%20/t%20%22_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x.doi.org/10.3390/jmse13030404%22%20/t%20%22_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x.doi.org/10.3390/%20app15147848%22%20/t%20%22_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x.doi.org/10.1080/03088839.2020.1748242%22%20/t%20%22_blan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systems13040272%22%20/t%20%22_bla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5b22ed-3eb1-4a58-b0cc-e3aabff4672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3198EA-2696-41C0-A60B-2B556FA12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CAAA4-599B-46BE-AACA-54230225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566E1-F99D-4261-B573-89218807F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D3BE3-729B-4B69-92FC-696F3E5E2E71}">
  <ds:schemaRefs>
    <ds:schemaRef ds:uri="http://schemas.microsoft.com/office/2006/metadata/properties"/>
    <ds:schemaRef ds:uri="http://schemas.microsoft.com/office/infopath/2007/PartnerControls"/>
    <ds:schemaRef ds:uri="7c5b22ed-3eb1-4a58-b0cc-e3aabff46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2026-01-13T10:11:00Z</dcterms:created>
  <dcterms:modified xsi:type="dcterms:W3CDTF">2026-03-13T09:16:00Z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Order">
    <vt:r8>70300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