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00504" w14:paraId="605D34DD" w14:textId="77777777" w:rsidTr="3179E969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00504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99747B" w:rsidRPr="00400504" w14:paraId="36413FBF" w14:textId="77777777" w:rsidTr="3179E969">
        <w:tc>
          <w:tcPr>
            <w:tcW w:w="1799" w:type="dxa"/>
            <w:gridSpan w:val="2"/>
          </w:tcPr>
          <w:p w14:paraId="72C1DC59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0E12495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  <w:lang w:val="de-AT"/>
              </w:rPr>
              <w:t xml:space="preserve">PRAVO IN ZAVAROVANJE V LOGISTIKI </w:t>
            </w:r>
          </w:p>
        </w:tc>
      </w:tr>
      <w:tr w:rsidR="0099747B" w:rsidRPr="00400504" w14:paraId="12BB578E" w14:textId="77777777" w:rsidTr="3179E969">
        <w:tc>
          <w:tcPr>
            <w:tcW w:w="1799" w:type="dxa"/>
            <w:gridSpan w:val="2"/>
          </w:tcPr>
          <w:p w14:paraId="003758B5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E1E738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LAW AND </w:t>
            </w:r>
            <w:r w:rsidRPr="0040050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INSURANCES IN </w:t>
            </w: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>LOGISTICS</w:t>
            </w:r>
          </w:p>
        </w:tc>
      </w:tr>
      <w:tr w:rsidR="005A11E4" w:rsidRPr="00400504" w14:paraId="0BB44B80" w14:textId="77777777" w:rsidTr="3179E969">
        <w:tc>
          <w:tcPr>
            <w:tcW w:w="3307" w:type="dxa"/>
            <w:gridSpan w:val="5"/>
            <w:vAlign w:val="center"/>
          </w:tcPr>
          <w:p w14:paraId="381AAD97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400504" w14:paraId="5EC26D3D" w14:textId="77777777" w:rsidTr="3179E969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400504" w14:paraId="23FFFBED" w14:textId="77777777" w:rsidTr="3179E969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0050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0050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79BFAE6" w:rsidR="00B1469E" w:rsidRPr="00400504" w:rsidRDefault="00C82D3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5A112D3" w:rsidR="00B1469E" w:rsidRPr="00400504" w:rsidRDefault="00C82D3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4.</w:t>
            </w:r>
          </w:p>
        </w:tc>
      </w:tr>
      <w:tr w:rsidR="00B1469E" w:rsidRPr="00400504" w14:paraId="4AE235F2" w14:textId="77777777" w:rsidTr="3179E969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0050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400504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0050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20F13EB" w:rsidR="00B1469E" w:rsidRPr="00400504" w:rsidRDefault="00C82D3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2D946FE" w:rsidR="00B1469E" w:rsidRPr="00400504" w:rsidRDefault="00C82D3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4.</w:t>
            </w:r>
          </w:p>
        </w:tc>
      </w:tr>
      <w:tr w:rsidR="005A11E4" w:rsidRPr="00400504" w14:paraId="1E148366" w14:textId="77777777" w:rsidTr="3179E969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00504" w14:paraId="53363266" w14:textId="77777777" w:rsidTr="3179E969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400504" w:rsidRDefault="00061ED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400504" w14:paraId="6024E532" w14:textId="77777777" w:rsidTr="3179E969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400504" w:rsidRDefault="00061ED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400504" w14:paraId="6B1B7C32" w14:textId="77777777" w:rsidTr="3179E969">
        <w:tc>
          <w:tcPr>
            <w:tcW w:w="5718" w:type="dxa"/>
            <w:gridSpan w:val="13"/>
          </w:tcPr>
          <w:p w14:paraId="02799658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00504" w14:paraId="5DB8E894" w14:textId="77777777" w:rsidTr="3179E969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00504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400504" w14:paraId="5FC48C48" w14:textId="77777777" w:rsidTr="3179E969">
        <w:tc>
          <w:tcPr>
            <w:tcW w:w="9695" w:type="dxa"/>
            <w:gridSpan w:val="19"/>
          </w:tcPr>
          <w:p w14:paraId="19BF6CFB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00504" w14:paraId="69EB4177" w14:textId="77777777" w:rsidTr="00B621C9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0050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BB5E59" w:rsidRPr="00400504" w14:paraId="6C3C0BA4" w14:textId="77777777" w:rsidTr="3179E969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3AED5D08" w:rsidR="00BB5E59" w:rsidRPr="00400504" w:rsidRDefault="00625D1D" w:rsidP="00B64F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B5E59"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13B6061" w14:textId="241FCFCD" w:rsidR="00BB5E59" w:rsidRPr="00400504" w:rsidRDefault="00625D1D" w:rsidP="00061ED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  <w:r w:rsidR="00BB5E59" w:rsidRPr="004005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DDD" w14:textId="1401ACF7" w:rsidR="00BB5E59" w:rsidRPr="00400504" w:rsidRDefault="00C82D3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</w:t>
            </w:r>
            <w:r w:rsidR="00BB5E59" w:rsidRPr="0040050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3F71019" w:rsidR="00BB5E59" w:rsidRPr="00400504" w:rsidRDefault="00625D1D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  <w:r w:rsidR="00BB5E59" w:rsidRPr="0040050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225DECA5" w:rsidR="00BB5E59" w:rsidRPr="00400504" w:rsidRDefault="338AEFCF" w:rsidP="07D8B14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85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E450F60" w:rsidR="00BB5E59" w:rsidRPr="00400504" w:rsidRDefault="751054A2" w:rsidP="07D8B14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</w:t>
            </w:r>
          </w:p>
        </w:tc>
      </w:tr>
      <w:tr w:rsidR="00BB5E59" w:rsidRPr="00400504" w14:paraId="33611488" w14:textId="77777777" w:rsidTr="00B621C9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B5E59" w:rsidRPr="00400504" w14:paraId="3AFC1636" w14:textId="77777777" w:rsidTr="00B621C9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400504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00504" w14:paraId="6194853B" w14:textId="77777777" w:rsidTr="3179E969">
        <w:tc>
          <w:tcPr>
            <w:tcW w:w="9695" w:type="dxa"/>
            <w:gridSpan w:val="19"/>
          </w:tcPr>
          <w:p w14:paraId="73ECE184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00504" w14:paraId="695F6595" w14:textId="77777777" w:rsidTr="3179E969">
        <w:tc>
          <w:tcPr>
            <w:tcW w:w="3307" w:type="dxa"/>
            <w:gridSpan w:val="5"/>
          </w:tcPr>
          <w:p w14:paraId="19C80114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933DC6B" w:rsidR="005A11E4" w:rsidRPr="00400504" w:rsidRDefault="0099747B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BOJAN ŠKOF</w:t>
            </w:r>
          </w:p>
        </w:tc>
      </w:tr>
      <w:tr w:rsidR="005A11E4" w:rsidRPr="00400504" w14:paraId="373ADDF1" w14:textId="77777777" w:rsidTr="3179E969">
        <w:tc>
          <w:tcPr>
            <w:tcW w:w="9695" w:type="dxa"/>
            <w:gridSpan w:val="19"/>
          </w:tcPr>
          <w:p w14:paraId="0BC8F3BA" w14:textId="77777777" w:rsidR="005A11E4" w:rsidRPr="00400504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00504" w14:paraId="2546E5AF" w14:textId="77777777" w:rsidTr="3179E969">
        <w:tc>
          <w:tcPr>
            <w:tcW w:w="2298" w:type="dxa"/>
            <w:gridSpan w:val="3"/>
            <w:vMerge w:val="restart"/>
          </w:tcPr>
          <w:p w14:paraId="6861494E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400504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00504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400504" w14:paraId="0712B376" w14:textId="77777777" w:rsidTr="3179E969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400504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00504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400504" w14:paraId="0BB418C6" w14:textId="77777777" w:rsidTr="3179E969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40050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083F57" w:rsidRPr="00083F57" w14:paraId="273ADA0E" w14:textId="77777777" w:rsidTr="3179E969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4F36A7D" w:rsidR="00400504" w:rsidRPr="00083F57" w:rsidRDefault="00400504" w:rsidP="005E5880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083F5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083F57" w:rsidRDefault="0035712C" w:rsidP="005E588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D7EEEF8" w:rsidR="00400504" w:rsidRPr="00083F57" w:rsidRDefault="00400504" w:rsidP="005E5880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083F5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5712C" w:rsidRPr="00400504" w14:paraId="32638BBD" w14:textId="77777777" w:rsidTr="3179E969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625D1D" w:rsidRPr="00400504" w14:paraId="4EDFC7EE" w14:textId="77777777" w:rsidTr="3179E969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DA9" w14:textId="10352B54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Pravni pojmi: družba, pravo, pravni akt, pravna razmerja, zakonitost, sistematika prava, mednarodno pravo, ustavno pravo.</w:t>
            </w:r>
          </w:p>
          <w:p w14:paraId="64AA3501" w14:textId="77777777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Gospodarsko pravo: pojem gospodarskega prava, pravni viri, značilnosti.</w:t>
            </w:r>
          </w:p>
          <w:p w14:paraId="1DAB95DF" w14:textId="417C5EEE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Pogodbeno pravo: pojem, viri, načela, pravni temelj za nastanek obveznosti, pogodbene obveznosti, odškodninske obveznosti, prenehanje obveznosti.</w:t>
            </w:r>
          </w:p>
          <w:p w14:paraId="79075951" w14:textId="57310A22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Prevozno pravo: opredelitev, unifikacija prava, prihodnost prevoznega prava.</w:t>
            </w:r>
          </w:p>
          <w:p w14:paraId="29FA7BC7" w14:textId="77777777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Prevozna pogodba:  značilnosti, vrste, pogodba o prevozu tovora, pogodba o prevozu potnikov. Ostale pomembne pogodbe: shranjevalna pogodba, skladiščna pogodba, špediterska pogodba.</w:t>
            </w:r>
          </w:p>
          <w:p w14:paraId="096B44CF" w14:textId="77777777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Vrednostni papirji: menica, ček, delnica, obveznica, nematerializirani vrednostni papirji.</w:t>
            </w:r>
          </w:p>
          <w:p w14:paraId="42A936EA" w14:textId="77777777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eastAsiaTheme="minorHAnsi" w:hAnsiTheme="minorHAnsi" w:cstheme="minorHAnsi"/>
                <w:sz w:val="20"/>
                <w:szCs w:val="20"/>
              </w:rPr>
              <w:t>Opredelitev in pomen zavarovanja.</w:t>
            </w:r>
          </w:p>
          <w:p w14:paraId="70AC8F5D" w14:textId="63E15B85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eastAsiaTheme="minorHAnsi" w:hAnsiTheme="minorHAnsi" w:cstheme="minorHAnsi"/>
                <w:sz w:val="20"/>
                <w:szCs w:val="20"/>
              </w:rPr>
              <w:t>Zavarovalna pogodba</w:t>
            </w: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2704D341" w14:textId="77777777" w:rsidR="00625D1D" w:rsidRPr="00400504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eastAsiaTheme="minorHAnsi" w:hAnsiTheme="minorHAnsi" w:cstheme="minorHAnsi"/>
                <w:sz w:val="20"/>
                <w:szCs w:val="20"/>
              </w:rPr>
              <w:t>Prvine pogodbe o transportnem zavarovanju.</w:t>
            </w:r>
          </w:p>
          <w:p w14:paraId="625112B6" w14:textId="7F2930D0" w:rsidR="00625D1D" w:rsidRPr="00400504" w:rsidRDefault="00625D1D" w:rsidP="00625D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00504">
              <w:rPr>
                <w:rFonts w:asciiTheme="minorHAnsi" w:eastAsiaTheme="minorHAnsi" w:hAnsiTheme="minorHAnsi" w:cstheme="minorHAnsi"/>
                <w:sz w:val="20"/>
                <w:szCs w:val="20"/>
              </w:rPr>
              <w:t>Zavarovanje blaga v različnih vrstah transporta.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625D1D" w:rsidRPr="00400504" w:rsidRDefault="00625D1D" w:rsidP="00625D1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190" w14:textId="650EDC29" w:rsidR="00625D1D" w:rsidRPr="00400504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 xml:space="preserve">Legal terms: society, law, the legal act, legal relations, regularity, systematics of law, international law, constitutional law. </w:t>
            </w:r>
          </w:p>
          <w:p w14:paraId="0B4DFB1D" w14:textId="77777777" w:rsidR="00625D1D" w:rsidRPr="00400504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 xml:space="preserve">Commercial law: the concept of commercial law, regulatory resources, characteristics. </w:t>
            </w:r>
          </w:p>
          <w:p w14:paraId="322D75A1" w14:textId="0186F260" w:rsidR="00625D1D" w:rsidRPr="00400504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 xml:space="preserve">The contract law: the concept, resources, principles, legal basis for entering into obligation, contractual obligations, obligations in tort, termination of obligation. </w:t>
            </w:r>
          </w:p>
          <w:p w14:paraId="59EB4A33" w14:textId="77777777" w:rsidR="007E4B51" w:rsidRPr="00400504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 xml:space="preserve">Transport law: the definition, the unification of law, the future of transport law. </w:t>
            </w:r>
          </w:p>
          <w:p w14:paraId="3479B9E8" w14:textId="77A3972B" w:rsidR="00625D1D" w:rsidRPr="00400504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 xml:space="preserve">Contract of carriage: characteristics, types, contract on transport of freight, contract on transport of passengers. Other important contracts: contract of deposit, a contract of warehousing. </w:t>
            </w:r>
          </w:p>
          <w:p w14:paraId="3CDDB620" w14:textId="77777777" w:rsidR="00625D1D" w:rsidRPr="00400504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Stocks: bill of exchange, check, share, debenture bond, immaterialized stocks.</w:t>
            </w:r>
          </w:p>
          <w:p w14:paraId="4DA254BC" w14:textId="77777777" w:rsidR="00625D1D" w:rsidRPr="00400504" w:rsidRDefault="00625D1D" w:rsidP="00625D1D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</w:rPr>
              <w:t>Definition and importance of insurance.</w:t>
            </w:r>
          </w:p>
          <w:p w14:paraId="67999034" w14:textId="1BD79B35" w:rsidR="00625D1D" w:rsidRPr="00400504" w:rsidRDefault="00625D1D" w:rsidP="00625D1D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</w:rPr>
              <w:t>Insurance contracts.</w:t>
            </w:r>
          </w:p>
          <w:p w14:paraId="093E07EA" w14:textId="77777777" w:rsidR="00625D1D" w:rsidRPr="00400504" w:rsidRDefault="00625D1D" w:rsidP="00625D1D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</w:rPr>
              <w:t>Elements of transport insurance contract.</w:t>
            </w:r>
          </w:p>
          <w:p w14:paraId="68E25B91" w14:textId="2BC25A80" w:rsidR="00625D1D" w:rsidRPr="00400504" w:rsidRDefault="00625D1D" w:rsidP="00625D1D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Insurance of goods in different modes of transport.</w:t>
            </w:r>
          </w:p>
        </w:tc>
      </w:tr>
      <w:tr w:rsidR="0035712C" w:rsidRPr="00400504" w14:paraId="50F6CFCC" w14:textId="77777777" w:rsidTr="3179E969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56C5BEE" w14:textId="77777777" w:rsidR="0035712C" w:rsidRPr="00400504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4C4D6A60" w14:textId="3C19D0CF" w:rsidR="0035712C" w:rsidRPr="00400504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5712C" w:rsidRPr="00400504" w14:paraId="166E7B56" w14:textId="77777777" w:rsidTr="3179E969">
        <w:trPr>
          <w:trHeight w:val="51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986" w14:textId="77777777" w:rsidR="001728FF" w:rsidRPr="00400504" w:rsidRDefault="001728FF" w:rsidP="001728F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Murtič, S., Murgel, J., &amp; Vidiček, M. (2009). </w:t>
            </w:r>
            <w:r w:rsidRPr="004005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Osnove prava v logistiki</w:t>
            </w: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. Fakulteta za uporabne družbene študije.</w:t>
            </w:r>
          </w:p>
          <w:p w14:paraId="184E7F18" w14:textId="72CF004F" w:rsidR="0035712C" w:rsidRPr="00400504" w:rsidRDefault="001728FF" w:rsidP="0099747B">
            <w:pPr>
              <w:spacing w:after="0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Kranjc, V. (2006). </w:t>
            </w:r>
            <w:r w:rsidRPr="004005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Gospodarsko pogodbeno pravo</w:t>
            </w: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 (1. natis, str. 496). GV založba; Pravna fakulteta Univerze v Mariboru.</w:t>
            </w:r>
          </w:p>
        </w:tc>
      </w:tr>
      <w:tr w:rsidR="0035712C" w:rsidRPr="00400504" w14:paraId="17101D27" w14:textId="77777777" w:rsidTr="3179E969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25D1D" w:rsidRPr="00400504" w14:paraId="572FDB32" w14:textId="77777777" w:rsidTr="3179E969">
        <w:trPr>
          <w:trHeight w:val="2515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3C2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Študentom je omogočeno:</w:t>
            </w:r>
          </w:p>
          <w:p w14:paraId="69A14C31" w14:textId="77777777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pridobiti temeljna znanja s področja prava,</w:t>
            </w:r>
          </w:p>
          <w:p w14:paraId="6BF4D13C" w14:textId="3E041F84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spoznati temelje pravnih </w:t>
            </w:r>
            <w:r w:rsidR="00625D1D"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aktov v slovenskem pravnem redu</w:t>
            </w: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</w:p>
          <w:p w14:paraId="2A0BD80B" w14:textId="77777777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spoznati temeljne pravne akte s področja obligacij,</w:t>
            </w:r>
          </w:p>
          <w:p w14:paraId="236BF18B" w14:textId="1664DA05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usvojiti znanja prev</w:t>
            </w:r>
            <w:r w:rsidR="00625D1D"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oznih pogodb, pogodbenega prava,</w:t>
            </w:r>
          </w:p>
          <w:p w14:paraId="582EF3EA" w14:textId="4B0FAAB5" w:rsidR="0099747B" w:rsidRPr="00400504" w:rsidRDefault="00625D1D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pridobiti znanja s področja zavarovanja v logistiki in oskrbovalni verigi.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550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 xml:space="preserve">Students will be able to: </w:t>
            </w:r>
          </w:p>
          <w:p w14:paraId="3B68F08F" w14:textId="77777777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acquire the fundamental knowledge of law,</w:t>
            </w:r>
          </w:p>
          <w:p w14:paraId="43E17744" w14:textId="38B45BDA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understand the fundamentals of legal acts in the Slovene legal order,</w:t>
            </w:r>
          </w:p>
          <w:p w14:paraId="3BA932F6" w14:textId="77777777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understand the fundamental legal acts from the field of contract law,</w:t>
            </w:r>
          </w:p>
          <w:p w14:paraId="6514D73D" w14:textId="06BDF46F" w:rsidR="0099747B" w:rsidRPr="00400504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acquire the knowledge of freight contracts, contract law,</w:t>
            </w:r>
          </w:p>
          <w:p w14:paraId="41C5AAA2" w14:textId="3119C550" w:rsidR="0099747B" w:rsidRPr="00400504" w:rsidRDefault="00625D1D" w:rsidP="00625D1D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</w:rPr>
              <w:t>acquire the knowledge of insurances in logistics and supply chain.</w:t>
            </w:r>
          </w:p>
        </w:tc>
      </w:tr>
      <w:tr w:rsidR="0035712C" w:rsidRPr="00400504" w14:paraId="2732D8B1" w14:textId="77777777" w:rsidTr="3179E969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99747B" w:rsidRPr="00400504" w14:paraId="355E000C" w14:textId="77777777" w:rsidTr="3179E969">
        <w:trPr>
          <w:trHeight w:val="694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74D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Znanje in razumevanje:</w:t>
            </w:r>
          </w:p>
          <w:p w14:paraId="6F72835A" w14:textId="77777777" w:rsidR="0099747B" w:rsidRPr="00400504" w:rsidRDefault="0099747B" w:rsidP="0099747B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razumevanje in osvojitev osnovnih pravnih pojmov in institutov,</w:t>
            </w:r>
          </w:p>
          <w:p w14:paraId="70A5D464" w14:textId="12E7DBFA" w:rsidR="0099747B" w:rsidRPr="00400504" w:rsidRDefault="0099747B" w:rsidP="0099747B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sposobnost prepoznavanja in osnovne uporabe pridobljenega teoretičnega znanja v praksi.</w:t>
            </w:r>
          </w:p>
          <w:p w14:paraId="63EECC53" w14:textId="77777777" w:rsidR="00400504" w:rsidRPr="00400504" w:rsidRDefault="00400504" w:rsidP="00400504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CD868A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722D974F" w14:textId="7DAF24F6" w:rsidR="0099747B" w:rsidRPr="00400504" w:rsidRDefault="0099747B" w:rsidP="00997FD8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študenti se usposobijo za uporabo teoretičnega znanja v 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996" w14:textId="77777777" w:rsidR="0099747B" w:rsidRPr="00400504" w:rsidRDefault="0099747B" w:rsidP="0099747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Knowledge and Understanding:</w:t>
            </w:r>
          </w:p>
          <w:p w14:paraId="6F0612E1" w14:textId="77777777" w:rsidR="0099747B" w:rsidRPr="00400504" w:rsidRDefault="0099747B" w:rsidP="0099747B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understand and grasp the basics of law and institutes,</w:t>
            </w:r>
          </w:p>
          <w:p w14:paraId="034B0618" w14:textId="77777777" w:rsidR="00400504" w:rsidRPr="00400504" w:rsidRDefault="0099747B" w:rsidP="00F545DC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be able to recognize and apply the gained theoretical knowledge.</w:t>
            </w:r>
          </w:p>
          <w:p w14:paraId="4D27F2A6" w14:textId="4251E54E" w:rsidR="00400504" w:rsidRDefault="00400504" w:rsidP="00400504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D6B029" w14:textId="77777777" w:rsidR="00400504" w:rsidRPr="00400504" w:rsidRDefault="00400504" w:rsidP="00400504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0ABF35" w14:textId="1094B96D" w:rsidR="0099747B" w:rsidRPr="00400504" w:rsidRDefault="0099747B" w:rsidP="004005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06D50644" w14:textId="463FD908" w:rsidR="0099747B" w:rsidRPr="00400504" w:rsidRDefault="0099747B" w:rsidP="00400504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the ability to apply theoretical knowledge to professional practice.</w:t>
            </w:r>
          </w:p>
        </w:tc>
      </w:tr>
      <w:tr w:rsidR="0099747B" w:rsidRPr="00400504" w14:paraId="28C61BBA" w14:textId="77777777" w:rsidTr="3179E969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99747B" w:rsidRPr="00400504" w:rsidRDefault="0099747B" w:rsidP="0099747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997FD8" w:rsidRPr="00400504" w14:paraId="4C66F302" w14:textId="77777777" w:rsidTr="3179E969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CD4" w14:textId="77777777" w:rsidR="00997FD8" w:rsidRPr="00400504" w:rsidRDefault="00997FD8" w:rsidP="00997FD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F8606CC" w14:textId="77777777" w:rsidR="00997FD8" w:rsidRPr="00400504" w:rsidRDefault="00997FD8" w:rsidP="00997FD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339AFB" w14:textId="23BF6FDC" w:rsidR="00997FD8" w:rsidRPr="00400504" w:rsidRDefault="00997FD8" w:rsidP="00997F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59C" w14:textId="77777777" w:rsidR="00997FD8" w:rsidRPr="00400504" w:rsidRDefault="00997FD8" w:rsidP="00997FD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57299825" w14:textId="77777777" w:rsidR="00997FD8" w:rsidRPr="00400504" w:rsidRDefault="00997FD8" w:rsidP="00997FD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E78F08" w14:textId="38F24156" w:rsidR="00997FD8" w:rsidRPr="00400504" w:rsidRDefault="00997FD8" w:rsidP="00997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997FD8" w:rsidRPr="00400504" w14:paraId="0566443A" w14:textId="77777777" w:rsidTr="3179E969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997FD8" w:rsidRPr="00400504" w:rsidRDefault="00997FD8" w:rsidP="00997FD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5E5880" w:rsidRPr="005E5880" w14:paraId="52B92BAD" w14:textId="77777777" w:rsidTr="3179E969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A2E" w14:textId="77777777" w:rsidR="00400504" w:rsidRPr="005E5880" w:rsidRDefault="00400504" w:rsidP="00400504">
            <w:pPr>
              <w:pStyle w:val="Odstavekseznama"/>
              <w:numPr>
                <w:ilvl w:val="0"/>
                <w:numId w:val="32"/>
              </w:numPr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E588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Seminarska naloga.</w:t>
            </w:r>
          </w:p>
          <w:p w14:paraId="73D37E4C" w14:textId="2C1E5D63" w:rsidR="00400504" w:rsidRPr="005E5880" w:rsidRDefault="00400504" w:rsidP="00400504">
            <w:pPr>
              <w:pStyle w:val="Odstavekseznama"/>
              <w:numPr>
                <w:ilvl w:val="0"/>
                <w:numId w:val="32"/>
              </w:numPr>
              <w:ind w:right="113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E588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Pisni 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BB86" w14:textId="77777777" w:rsidR="00400504" w:rsidRPr="005E5880" w:rsidRDefault="00400504" w:rsidP="00997FD8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5E588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20%</w:t>
            </w:r>
          </w:p>
          <w:p w14:paraId="6252E3BC" w14:textId="22773346" w:rsidR="00400504" w:rsidRPr="005E5880" w:rsidRDefault="00400504" w:rsidP="00997FD8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5E588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80%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812" w14:textId="51F6D0EE" w:rsidR="00400504" w:rsidRPr="005E5880" w:rsidRDefault="00400504" w:rsidP="00400504">
            <w:pPr>
              <w:pStyle w:val="Odstavekseznama"/>
              <w:numPr>
                <w:ilvl w:val="0"/>
                <w:numId w:val="33"/>
              </w:numPr>
              <w:ind w:right="11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588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Seminar paper.</w:t>
            </w:r>
          </w:p>
          <w:p w14:paraId="20F78515" w14:textId="49784BBE" w:rsidR="00400504" w:rsidRPr="005E5880" w:rsidRDefault="00400504" w:rsidP="00400504">
            <w:pPr>
              <w:pStyle w:val="Odstavekseznama"/>
              <w:numPr>
                <w:ilvl w:val="0"/>
                <w:numId w:val="33"/>
              </w:numPr>
              <w:ind w:right="11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588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Written exam.</w:t>
            </w:r>
          </w:p>
        </w:tc>
      </w:tr>
    </w:tbl>
    <w:p w14:paraId="12F2559C" w14:textId="7576FD17" w:rsidR="00DD14ED" w:rsidRPr="00400504" w:rsidRDefault="00DD14E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35712C" w:rsidRPr="00400504" w14:paraId="0D823691" w14:textId="77777777" w:rsidTr="00DD14ED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14E7E79" w:rsidR="0035712C" w:rsidRPr="0040050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005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DD14ED" w:rsidRPr="00400504" w14:paraId="11013034" w14:textId="77777777" w:rsidTr="00DD14ED">
        <w:trPr>
          <w:trHeight w:val="20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A0F" w14:textId="4CF7F761" w:rsidR="00625D1D" w:rsidRPr="00400504" w:rsidRDefault="00625D1D" w:rsidP="00625D1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POLLICK, Matej, ŠKOF, Bojan, KOBAL, Aleš. Protecting public interest in financial crisis. Lex localis : revija za lokalno samoupravo, ISSN 1581-5374. [Tiskana izd.], Jan. 2016, vol. 14, no. 1, str. 19-32, doi: 10.4335/14.1.19-32(2016). [COBISS.SI-ID 5023787], [JCR, SNIP, WoS do 12. 3. 2016: št. citatov (TC): 0, čistih citatov (CI): 0, čistih citatov na avtorja (CIAu): 0, Scopus do 5. 3. 2016: št. citatov (TC): 0, čistih citatov (CI): 0, čistih citatov na avtorja (CIAu): 0].</w:t>
            </w:r>
          </w:p>
          <w:p w14:paraId="0E20C599" w14:textId="6BDFD288" w:rsidR="00625D1D" w:rsidRPr="00400504" w:rsidRDefault="00625D1D" w:rsidP="00625D1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ŠKOF, Bojan, KOBAL, Aleš. Davčna obravnava navideznega pravnega posla. Davčno-finančna praksa, ISSN 1580-237X, nov. 2014, letn. 15, št. 11, str. 3-5. [COBISS.SI-ID 4824363].</w:t>
            </w:r>
          </w:p>
          <w:p w14:paraId="41AC7B40" w14:textId="33D0E24C" w:rsidR="0035712C" w:rsidRPr="00400504" w:rsidRDefault="00625D1D" w:rsidP="00625D1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0504">
              <w:rPr>
                <w:rFonts w:asciiTheme="minorHAnsi" w:hAnsiTheme="minorHAnsi" w:cstheme="minorHAnsi"/>
                <w:sz w:val="20"/>
                <w:szCs w:val="20"/>
              </w:rPr>
              <w:t>ŠKOF, Bojan, KOBAL, Aleš. Vpliv ukrepov davčnih uprav na prostovoljno izpolnjevanje davčnih obveznosti. Davčno-finančna praksa, ISSN 1580-237X, nov. 2014, letn. 15, št. 11, str. 8-11. [COBISS.SI-ID 4881963].</w:t>
            </w:r>
          </w:p>
        </w:tc>
      </w:tr>
    </w:tbl>
    <w:p w14:paraId="2B55261E" w14:textId="77777777" w:rsidR="005A11E4" w:rsidRPr="00400504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400504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D6DB" w14:textId="77777777" w:rsidR="005C283A" w:rsidRDefault="005C283A" w:rsidP="00703ADE">
      <w:pPr>
        <w:spacing w:after="0"/>
      </w:pPr>
      <w:r>
        <w:separator/>
      </w:r>
    </w:p>
  </w:endnote>
  <w:endnote w:type="continuationSeparator" w:id="0">
    <w:p w14:paraId="350623A0" w14:textId="77777777" w:rsidR="005C283A" w:rsidRDefault="005C283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3A81C3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82D3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82D35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83BE" w14:textId="77777777" w:rsidR="005C283A" w:rsidRDefault="005C283A" w:rsidP="00703ADE">
      <w:pPr>
        <w:spacing w:after="0"/>
      </w:pPr>
      <w:r>
        <w:separator/>
      </w:r>
    </w:p>
  </w:footnote>
  <w:footnote w:type="continuationSeparator" w:id="0">
    <w:p w14:paraId="0CEDE6C0" w14:textId="77777777" w:rsidR="005C283A" w:rsidRDefault="005C283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77EB1"/>
    <w:multiLevelType w:val="hybridMultilevel"/>
    <w:tmpl w:val="4912C766"/>
    <w:lvl w:ilvl="0" w:tplc="9662B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22D6B5D"/>
    <w:multiLevelType w:val="hybridMultilevel"/>
    <w:tmpl w:val="42EE185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45815"/>
    <w:multiLevelType w:val="hybridMultilevel"/>
    <w:tmpl w:val="B7F8482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F20F6"/>
    <w:multiLevelType w:val="hybridMultilevel"/>
    <w:tmpl w:val="FBCE9F1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36FEF"/>
    <w:multiLevelType w:val="hybridMultilevel"/>
    <w:tmpl w:val="DAE4D732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74104"/>
    <w:multiLevelType w:val="hybridMultilevel"/>
    <w:tmpl w:val="99886B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5F0803"/>
    <w:multiLevelType w:val="hybridMultilevel"/>
    <w:tmpl w:val="29B428C6"/>
    <w:lvl w:ilvl="0" w:tplc="4B0EC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C45D1"/>
    <w:multiLevelType w:val="hybridMultilevel"/>
    <w:tmpl w:val="75B2877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DD43DB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1A0F0B"/>
    <w:multiLevelType w:val="hybridMultilevel"/>
    <w:tmpl w:val="E81630B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6643FC"/>
    <w:multiLevelType w:val="hybridMultilevel"/>
    <w:tmpl w:val="B1F6D7E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C6622"/>
    <w:multiLevelType w:val="hybridMultilevel"/>
    <w:tmpl w:val="8C7E374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677BA1"/>
    <w:multiLevelType w:val="hybridMultilevel"/>
    <w:tmpl w:val="35F420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B39D0"/>
    <w:multiLevelType w:val="hybridMultilevel"/>
    <w:tmpl w:val="5176988C"/>
    <w:lvl w:ilvl="0" w:tplc="9B98B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71292"/>
    <w:multiLevelType w:val="hybridMultilevel"/>
    <w:tmpl w:val="99421FD6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9" w15:restartNumberingAfterBreak="0">
    <w:nsid w:val="70E9612A"/>
    <w:multiLevelType w:val="hybridMultilevel"/>
    <w:tmpl w:val="6AC22C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3F7B46"/>
    <w:multiLevelType w:val="hybridMultilevel"/>
    <w:tmpl w:val="E70AF7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1"/>
  </w:num>
  <w:num w:numId="4">
    <w:abstractNumId w:val="21"/>
  </w:num>
  <w:num w:numId="5">
    <w:abstractNumId w:val="15"/>
  </w:num>
  <w:num w:numId="6">
    <w:abstractNumId w:val="32"/>
  </w:num>
  <w:num w:numId="7">
    <w:abstractNumId w:val="20"/>
  </w:num>
  <w:num w:numId="8">
    <w:abstractNumId w:val="17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24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9"/>
  </w:num>
  <w:num w:numId="19">
    <w:abstractNumId w:val="29"/>
  </w:num>
  <w:num w:numId="20">
    <w:abstractNumId w:val="22"/>
  </w:num>
  <w:num w:numId="21">
    <w:abstractNumId w:val="16"/>
  </w:num>
  <w:num w:numId="22">
    <w:abstractNumId w:val="9"/>
  </w:num>
  <w:num w:numId="23">
    <w:abstractNumId w:val="30"/>
  </w:num>
  <w:num w:numId="24">
    <w:abstractNumId w:val="18"/>
  </w:num>
  <w:num w:numId="25">
    <w:abstractNumId w:val="23"/>
  </w:num>
  <w:num w:numId="26">
    <w:abstractNumId w:val="5"/>
  </w:num>
  <w:num w:numId="27">
    <w:abstractNumId w:val="4"/>
  </w:num>
  <w:num w:numId="28">
    <w:abstractNumId w:val="14"/>
  </w:num>
  <w:num w:numId="29">
    <w:abstractNumId w:val="25"/>
  </w:num>
  <w:num w:numId="30">
    <w:abstractNumId w:val="27"/>
  </w:num>
  <w:num w:numId="31">
    <w:abstractNumId w:val="1"/>
  </w:num>
  <w:num w:numId="32">
    <w:abstractNumId w:val="26"/>
  </w:num>
  <w:num w:numId="3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NrYwMTYzNTA3M7JU0lEKTi0uzszPAykwrQUAiYwV4ywAAAA="/>
  </w:docVars>
  <w:rsids>
    <w:rsidRoot w:val="00703ADE"/>
    <w:rsid w:val="00031EB8"/>
    <w:rsid w:val="00033E9A"/>
    <w:rsid w:val="00046B40"/>
    <w:rsid w:val="00053C25"/>
    <w:rsid w:val="00061ED7"/>
    <w:rsid w:val="000625CC"/>
    <w:rsid w:val="00067866"/>
    <w:rsid w:val="000761B7"/>
    <w:rsid w:val="00083F57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101ED"/>
    <w:rsid w:val="001126C8"/>
    <w:rsid w:val="001213B9"/>
    <w:rsid w:val="00135DE0"/>
    <w:rsid w:val="001577DF"/>
    <w:rsid w:val="00160EFE"/>
    <w:rsid w:val="0016104C"/>
    <w:rsid w:val="001710DF"/>
    <w:rsid w:val="001728F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1875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F0EA3"/>
    <w:rsid w:val="003F667E"/>
    <w:rsid w:val="00400504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09E0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283A"/>
    <w:rsid w:val="005C62B2"/>
    <w:rsid w:val="005D3E13"/>
    <w:rsid w:val="005D7191"/>
    <w:rsid w:val="005E17DC"/>
    <w:rsid w:val="005E3061"/>
    <w:rsid w:val="005E5880"/>
    <w:rsid w:val="005F16AE"/>
    <w:rsid w:val="005F49D5"/>
    <w:rsid w:val="006016DF"/>
    <w:rsid w:val="00606BB3"/>
    <w:rsid w:val="00611BF0"/>
    <w:rsid w:val="006135EC"/>
    <w:rsid w:val="0061471B"/>
    <w:rsid w:val="00625D1D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E4B51"/>
    <w:rsid w:val="007F2C61"/>
    <w:rsid w:val="00802619"/>
    <w:rsid w:val="0080585E"/>
    <w:rsid w:val="008102C2"/>
    <w:rsid w:val="00811EFC"/>
    <w:rsid w:val="00811FB5"/>
    <w:rsid w:val="008157D7"/>
    <w:rsid w:val="008320B1"/>
    <w:rsid w:val="00833612"/>
    <w:rsid w:val="00847982"/>
    <w:rsid w:val="0085323E"/>
    <w:rsid w:val="00855585"/>
    <w:rsid w:val="00863826"/>
    <w:rsid w:val="00863DCB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21C9"/>
    <w:rsid w:val="00B63E7C"/>
    <w:rsid w:val="00B64F30"/>
    <w:rsid w:val="00B65593"/>
    <w:rsid w:val="00B70B70"/>
    <w:rsid w:val="00B733D9"/>
    <w:rsid w:val="00B91C05"/>
    <w:rsid w:val="00BA2A39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B10"/>
    <w:rsid w:val="00C4086F"/>
    <w:rsid w:val="00C45A61"/>
    <w:rsid w:val="00C63A16"/>
    <w:rsid w:val="00C65B60"/>
    <w:rsid w:val="00C66975"/>
    <w:rsid w:val="00C72B00"/>
    <w:rsid w:val="00C73CAE"/>
    <w:rsid w:val="00C82D35"/>
    <w:rsid w:val="00C83735"/>
    <w:rsid w:val="00C84C6A"/>
    <w:rsid w:val="00C92969"/>
    <w:rsid w:val="00C92B19"/>
    <w:rsid w:val="00C96720"/>
    <w:rsid w:val="00CA4D0E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7D8B14F"/>
    <w:rsid w:val="0D5C1D66"/>
    <w:rsid w:val="2CEC9E25"/>
    <w:rsid w:val="3179E969"/>
    <w:rsid w:val="338AEFCF"/>
    <w:rsid w:val="751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FC8E3-1F05-4792-9BD3-7433CB421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514EC-3F13-44D8-9779-3679E6109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2496E-B959-4783-B6AC-7B2AD9A3F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930039-2158-4E6D-A7EE-ABC4848F6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990</Words>
  <Characters>6019</Characters>
  <Application>Microsoft Office Word</Application>
  <DocSecurity>0</DocSecurity>
  <Lines>50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2026-01-15T13:00:00Z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da36792e2d360c17e7001d0b52e95378d4076bb1934415a5d8c0ef5ca0210c7e</vt:lpwstr>
  </property>
</Properties>
</file>