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D04A41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D04A41" w:rsidRPr="0049183D" w:rsidRDefault="00D04A41" w:rsidP="00D04A41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0A9E46A" w:rsidR="00D04A41" w:rsidRPr="00441443" w:rsidRDefault="00D04A41" w:rsidP="00D04A41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POVRATNA LOGISTIKA</w:t>
            </w:r>
          </w:p>
        </w:tc>
      </w:tr>
      <w:tr w:rsidR="00D04A41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D04A41" w:rsidRPr="0049183D" w:rsidRDefault="00D04A41" w:rsidP="00D04A4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45338BA" w:rsidR="00D04A41" w:rsidRPr="00441443" w:rsidRDefault="00D04A41" w:rsidP="00D04A41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REVERS</w:t>
            </w:r>
            <w:r w:rsidRPr="000E5F4A">
              <w:rPr>
                <w:rFonts w:asciiTheme="minorHAnsi" w:hAnsiTheme="minorHAnsi"/>
              </w:rPr>
              <w:t>E LOGISTICS</w:t>
            </w:r>
          </w:p>
        </w:tc>
      </w:tr>
      <w:tr w:rsidR="00322283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322283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322283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1. in 2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322283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1. in 2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322283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322283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322283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322283" w:rsidRPr="001848D1" w:rsidRDefault="00322283" w:rsidP="0032228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322283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322283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322283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322283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322283" w:rsidRPr="00441443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322283" w:rsidRPr="009F1551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322283" w:rsidRPr="00B850FA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322283" w:rsidRPr="00B850FA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322283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C2BC4D6" w:rsidR="00322283" w:rsidRPr="0049183D" w:rsidRDefault="00D04A41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ANDREJ LISEC</w:t>
            </w:r>
          </w:p>
        </w:tc>
      </w:tr>
      <w:tr w:rsidR="00322283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322283" w:rsidRPr="0049183D" w:rsidRDefault="00322283" w:rsidP="0032228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322283" w:rsidRPr="00B850FA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322283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322283" w:rsidRPr="0049183D" w:rsidRDefault="00322283" w:rsidP="0032228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322283" w:rsidRPr="00B850FA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322283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22283" w:rsidRPr="009F1551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4B8BC7D" w:rsidR="00322283" w:rsidRPr="009F1551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E1796">
              <w:rPr>
                <w:rFonts w:asciiTheme="minorHAnsi" w:hAnsiTheme="minorHAnsi"/>
              </w:rPr>
              <w:t xml:space="preserve">Ni </w:t>
            </w:r>
            <w:r w:rsidR="00D04A41">
              <w:rPr>
                <w:rFonts w:asciiTheme="minorHAnsi" w:hAnsiTheme="minorHAnsi"/>
              </w:rPr>
              <w:t>posebnih omejitev.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22283" w:rsidRPr="009F1551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CE4A9A6" w:rsidR="00322283" w:rsidRPr="009F1551" w:rsidRDefault="00D04A41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eastAsia="Calibri" w:hAnsiTheme="minorHAnsi"/>
                <w:bCs/>
              </w:rPr>
              <w:t>No special conditions.</w:t>
            </w:r>
          </w:p>
        </w:tc>
      </w:tr>
      <w:tr w:rsidR="00322283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D04A41" w:rsidRPr="00D04A41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A7A" w14:textId="77777777" w:rsidR="00D04A41" w:rsidRPr="00D04A41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D04A41">
              <w:rPr>
                <w:rFonts w:asciiTheme="minorHAnsi" w:hAnsiTheme="minorHAnsi"/>
              </w:rPr>
              <w:t>Pomen reverzibilne logistike v logistični verigi.</w:t>
            </w:r>
          </w:p>
          <w:p w14:paraId="49308A27" w14:textId="77777777" w:rsidR="00D04A41" w:rsidRPr="00D04A41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D04A41">
              <w:rPr>
                <w:rFonts w:asciiTheme="minorHAnsi" w:hAnsiTheme="minorHAnsi"/>
              </w:rPr>
              <w:t>Sodobni trendi reverzibilne logistike.</w:t>
            </w:r>
          </w:p>
          <w:p w14:paraId="6630E038" w14:textId="77777777" w:rsidR="00D04A41" w:rsidRPr="00D04A41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D04A41">
              <w:rPr>
                <w:rFonts w:asciiTheme="minorHAnsi" w:hAnsiTheme="minorHAnsi"/>
              </w:rPr>
              <w:t>Embalaža za večkratno uporabo.</w:t>
            </w:r>
          </w:p>
          <w:p w14:paraId="7C16AD51" w14:textId="77777777" w:rsidR="00D04A41" w:rsidRPr="00D04A41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D04A41">
              <w:rPr>
                <w:rFonts w:asciiTheme="minorHAnsi" w:hAnsiTheme="minorHAnsi"/>
              </w:rPr>
              <w:t>Recikliranje.</w:t>
            </w:r>
          </w:p>
          <w:p w14:paraId="0D03E8A0" w14:textId="70C39A3B" w:rsidR="00D04A41" w:rsidRPr="00D04A41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D04A41">
              <w:rPr>
                <w:rFonts w:asciiTheme="minorHAnsi" w:hAnsiTheme="minorHAnsi"/>
              </w:rPr>
              <w:t>Problematika nevarnih odpadkov.</w:t>
            </w:r>
          </w:p>
          <w:p w14:paraId="625112B6" w14:textId="17B818D4" w:rsidR="00D04A41" w:rsidRPr="00D04A41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D04A41">
              <w:rPr>
                <w:rFonts w:asciiTheme="minorHAnsi" w:hAnsiTheme="minorHAnsi"/>
              </w:rPr>
              <w:t>Načrtovanje in modeliranje odvoza odpadkov.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D04A41" w:rsidRPr="00D04A41" w:rsidRDefault="00D04A41" w:rsidP="00D04A4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57B" w14:textId="77777777" w:rsidR="00D04A41" w:rsidRPr="00D04A41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D04A41">
              <w:rPr>
                <w:rFonts w:asciiTheme="minorHAnsi" w:hAnsiTheme="minorHAnsi"/>
                <w:lang w:val="en-GB"/>
              </w:rPr>
              <w:t>The importance of reversible logistics in the logistics chain.</w:t>
            </w:r>
          </w:p>
          <w:p w14:paraId="6F34C4D7" w14:textId="77777777" w:rsidR="00D04A41" w:rsidRPr="00D04A41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D04A41">
              <w:rPr>
                <w:rFonts w:asciiTheme="minorHAnsi" w:hAnsiTheme="minorHAnsi"/>
                <w:lang w:val="en-GB"/>
              </w:rPr>
              <w:t>Modern trends in reversible logistics.</w:t>
            </w:r>
          </w:p>
          <w:p w14:paraId="56705F0B" w14:textId="77777777" w:rsidR="00D04A41" w:rsidRPr="00D04A41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D04A41">
              <w:rPr>
                <w:rFonts w:asciiTheme="minorHAnsi" w:hAnsiTheme="minorHAnsi"/>
                <w:lang w:val="en-GB"/>
              </w:rPr>
              <w:t>Reusable packaging.</w:t>
            </w:r>
          </w:p>
          <w:p w14:paraId="2FFB1B6A" w14:textId="77777777" w:rsidR="00D04A41" w:rsidRPr="00D04A41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D04A41">
              <w:rPr>
                <w:rFonts w:asciiTheme="minorHAnsi" w:hAnsiTheme="minorHAnsi"/>
                <w:lang w:val="en-GB"/>
              </w:rPr>
              <w:t>Recycling.</w:t>
            </w:r>
          </w:p>
          <w:p w14:paraId="4F5772FF" w14:textId="1B407750" w:rsidR="00D04A41" w:rsidRPr="00D04A41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D04A41">
              <w:rPr>
                <w:rFonts w:asciiTheme="minorHAnsi" w:hAnsiTheme="minorHAnsi"/>
                <w:lang w:val="en-GB"/>
              </w:rPr>
              <w:t>Problems of hazardous waste.</w:t>
            </w:r>
          </w:p>
          <w:p w14:paraId="68E25B91" w14:textId="752F0280" w:rsidR="00D04A41" w:rsidRPr="00D04A41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D04A41">
              <w:rPr>
                <w:rFonts w:asciiTheme="minorHAnsi" w:hAnsiTheme="minorHAnsi"/>
                <w:lang w:val="en-GB"/>
              </w:rPr>
              <w:t>Planning and modelling of waste removal.</w:t>
            </w:r>
          </w:p>
        </w:tc>
      </w:tr>
      <w:tr w:rsidR="00322283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04A41" w:rsidRPr="00322283" w14:paraId="72A86B5E" w14:textId="77777777" w:rsidTr="00322283">
        <w:trPr>
          <w:trHeight w:val="20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7B0" w14:textId="6E5D8031" w:rsidR="00D04DFC" w:rsidRPr="009502B2" w:rsidRDefault="00D04DFC" w:rsidP="00D04A41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502B2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Dyckhoff, H., Lackes, R., &amp; Reese, J. (Eds.). (2004). </w:t>
            </w:r>
            <w:r w:rsidRPr="009502B2">
              <w:rPr>
                <w:rFonts w:ascii="Open Sans" w:hAnsi="Open Sans" w:cs="Open Sans"/>
                <w:i/>
                <w:iCs/>
                <w:color w:val="333333"/>
                <w:sz w:val="20"/>
                <w:szCs w:val="20"/>
                <w:shd w:val="clear" w:color="auto" w:fill="FFFFFF"/>
              </w:rPr>
              <w:t>Supply chain management and reverse logistics</w:t>
            </w:r>
            <w:r w:rsidRPr="009502B2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. Springer.</w:t>
            </w:r>
          </w:p>
          <w:p w14:paraId="31973FA0" w14:textId="4247085D" w:rsidR="00D04DFC" w:rsidRPr="009502B2" w:rsidRDefault="00D04DFC" w:rsidP="00D04A41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502B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Dekker, R. (Ed.). (2010). </w:t>
            </w:r>
            <w:r w:rsidRPr="009502B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Reverse logistics: quantitative models for closed-loop supply chains.</w:t>
            </w:r>
            <w:r w:rsidR="0040585A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9502B2">
              <w:rPr>
                <w:rFonts w:asciiTheme="minorHAnsi" w:hAnsiTheme="minorHAnsi"/>
                <w:color w:val="auto"/>
                <w:sz w:val="22"/>
                <w:szCs w:val="22"/>
              </w:rPr>
              <w:t>Springer.</w:t>
            </w:r>
          </w:p>
          <w:p w14:paraId="6A1CEC76" w14:textId="3DDF6BF9" w:rsidR="00D04DFC" w:rsidRPr="00D04A41" w:rsidRDefault="00D04DFC" w:rsidP="00D04A41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502B2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Lisec, A., Antić, S., Campuzano Bolarín, F., &amp; Pejić, V. (2018). An approach to packaging waste reverse logistics: case of Slovenia. </w:t>
            </w:r>
            <w:r w:rsidRPr="009502B2">
              <w:rPr>
                <w:rFonts w:ascii="Open Sans" w:hAnsi="Open Sans" w:cs="Open Sans"/>
                <w:i/>
                <w:iCs/>
                <w:color w:val="333333"/>
                <w:sz w:val="20"/>
                <w:szCs w:val="20"/>
                <w:shd w:val="clear" w:color="auto" w:fill="FFFFFF"/>
              </w:rPr>
              <w:t>Transport</w:t>
            </w:r>
            <w:r w:rsidRPr="009502B2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, </w:t>
            </w:r>
            <w:r w:rsidRPr="009502B2">
              <w:rPr>
                <w:rFonts w:ascii="Open Sans" w:hAnsi="Open Sans" w:cs="Open Sans"/>
                <w:i/>
                <w:iCs/>
                <w:color w:val="333333"/>
                <w:sz w:val="20"/>
                <w:szCs w:val="20"/>
                <w:shd w:val="clear" w:color="auto" w:fill="FFFFFF"/>
              </w:rPr>
              <w:t>33</w:t>
            </w:r>
            <w:r w:rsidRPr="009502B2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(5), 1104–1112. doi:10.3846/16484142.2017.1326404</w:t>
            </w:r>
          </w:p>
        </w:tc>
      </w:tr>
      <w:tr w:rsidR="00322283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04A41" w:rsidRPr="00D04A41" w14:paraId="572FDB32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E07" w14:textId="18C15426" w:rsidR="00D04A41" w:rsidRDefault="00D04A41" w:rsidP="00D04A41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D04A41">
              <w:rPr>
                <w:rFonts w:asciiTheme="minorHAnsi" w:hAnsiTheme="minorHAnsi"/>
              </w:rPr>
              <w:lastRenderedPageBreak/>
              <w:t>Podati povezana znanja reverzibilne logistike s poudarkom na odpadkih.</w:t>
            </w:r>
          </w:p>
          <w:p w14:paraId="582EF3EA" w14:textId="4BA2F0A0" w:rsidR="00D04A41" w:rsidRPr="00D04A41" w:rsidRDefault="00D04A41" w:rsidP="00D04A41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D04A41">
              <w:rPr>
                <w:rFonts w:asciiTheme="minorHAnsi" w:hAnsiTheme="minorHAnsi"/>
              </w:rPr>
              <w:t>Razviti sposobnost študentov za samostojno znanstveno-raziskovalno reševanje problemov reverzibilne logistike.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04A41" w:rsidRPr="00D04A41" w:rsidRDefault="00D04A41" w:rsidP="00D04A41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180" w14:textId="7C27A9B0" w:rsidR="00D04A41" w:rsidRDefault="00D04A41" w:rsidP="00D04A41">
            <w:pPr>
              <w:pStyle w:val="Odstavekseznama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D04A41">
              <w:rPr>
                <w:rFonts w:asciiTheme="minorHAnsi" w:hAnsiTheme="minorHAnsi"/>
                <w:lang w:val="en-GB"/>
              </w:rPr>
              <w:t>To provide integrated knowledge of reverse logistics on focus of waste.</w:t>
            </w:r>
          </w:p>
          <w:p w14:paraId="41C5AAA2" w14:textId="2A3663B4" w:rsidR="00D04A41" w:rsidRPr="00D04A41" w:rsidRDefault="00D04A41" w:rsidP="00D04A41">
            <w:pPr>
              <w:pStyle w:val="Odstavekseznama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D04A41">
              <w:rPr>
                <w:rFonts w:asciiTheme="minorHAnsi" w:hAnsiTheme="minorHAnsi"/>
                <w:lang w:val="en-GB"/>
              </w:rPr>
              <w:t>To develop student's capabilities of independent scientific-research solution solving on reverse logistics.</w:t>
            </w:r>
          </w:p>
        </w:tc>
      </w:tr>
      <w:tr w:rsidR="00322283" w:rsidRPr="0049183D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3F09F5" w:rsidRPr="003F09F5" w14:paraId="355E000C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9697E" w14:textId="77777777" w:rsidR="003F09F5" w:rsidRPr="003F09F5" w:rsidRDefault="003F09F5" w:rsidP="003F09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</w:rPr>
            </w:pPr>
            <w:r w:rsidRPr="003F09F5">
              <w:rPr>
                <w:rFonts w:asciiTheme="minorHAnsi" w:hAnsiTheme="minorHAnsi"/>
              </w:rPr>
              <w:t xml:space="preserve">Znanje in razumevanje: </w:t>
            </w:r>
          </w:p>
          <w:p w14:paraId="20910298" w14:textId="77777777" w:rsidR="003F09F5" w:rsidRPr="003F09F5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3F09F5">
              <w:rPr>
                <w:rFonts w:asciiTheme="minorHAnsi" w:hAnsiTheme="minorHAnsi"/>
              </w:rPr>
              <w:t>Poznavanje reverzibilne logistike v oskrbovalni verigi.</w:t>
            </w:r>
          </w:p>
          <w:p w14:paraId="761D4E18" w14:textId="67990D33" w:rsidR="003F09F5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3F09F5">
              <w:rPr>
                <w:rFonts w:asciiTheme="minorHAnsi" w:hAnsiTheme="minorHAnsi"/>
              </w:rPr>
              <w:t>Znati znanstveno in raziskovalno predvideti in uporabiti napredne metode, modele, tehnike pri načrtovanju, oblikovanju reverzibilne logistike.</w:t>
            </w:r>
          </w:p>
          <w:p w14:paraId="46DEA773" w14:textId="710032A5" w:rsidR="003F09F5" w:rsidRPr="003F09F5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3F09F5">
              <w:rPr>
                <w:rFonts w:asciiTheme="minorHAnsi" w:hAnsiTheme="minorHAnsi"/>
              </w:rPr>
              <w:t>Povezovanje teoretičnih znanj in analitičnih/</w:t>
            </w:r>
            <w:r w:rsidR="008524ED">
              <w:rPr>
                <w:rFonts w:asciiTheme="minorHAnsi" w:hAnsiTheme="minorHAnsi"/>
              </w:rPr>
              <w:t>matematičnih</w:t>
            </w:r>
            <w:r w:rsidRPr="003F09F5">
              <w:rPr>
                <w:rFonts w:asciiTheme="minorHAnsi" w:hAnsiTheme="minorHAnsi"/>
              </w:rPr>
              <w:t xml:space="preserve"> modelov.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3F09F5" w:rsidRPr="003F09F5" w:rsidRDefault="003F09F5" w:rsidP="003F09F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3F09F5" w:rsidRPr="003F09F5" w:rsidRDefault="003F09F5" w:rsidP="003F09F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3F09F5" w:rsidRPr="003F09F5" w:rsidRDefault="003F09F5" w:rsidP="003F09F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3687D" w14:textId="77777777" w:rsidR="003F09F5" w:rsidRPr="003F09F5" w:rsidRDefault="003F09F5" w:rsidP="003F09F5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09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Knowledge and understanding:</w:t>
            </w:r>
          </w:p>
          <w:p w14:paraId="130C6F29" w14:textId="77777777" w:rsidR="003F09F5" w:rsidRPr="003F09F5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lang w:val="en-GB"/>
              </w:rPr>
            </w:pPr>
            <w:r w:rsidRPr="003F09F5">
              <w:rPr>
                <w:rFonts w:asciiTheme="minorHAnsi" w:hAnsiTheme="minorHAnsi" w:cstheme="minorHAnsi"/>
                <w:lang w:val="en-GB"/>
              </w:rPr>
              <w:t>Knowledge of reverse logistics in supply chain.</w:t>
            </w:r>
          </w:p>
          <w:p w14:paraId="5F113329" w14:textId="77777777" w:rsidR="003F09F5" w:rsidRPr="003F09F5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lang w:val="en-GB"/>
              </w:rPr>
            </w:pPr>
            <w:r w:rsidRPr="003F09F5">
              <w:rPr>
                <w:rFonts w:asciiTheme="minorHAnsi" w:hAnsiTheme="minorHAnsi" w:cstheme="minorHAnsi"/>
                <w:lang w:val="en-GB"/>
              </w:rPr>
              <w:t>Knowledge of proper scientific-research anticipation and application of advanced methods, models, techniques by planning, design of reverse logistics.</w:t>
            </w:r>
          </w:p>
          <w:p w14:paraId="31E49FBC" w14:textId="77777777" w:rsidR="003F09F5" w:rsidRPr="003F09F5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lang w:val="en-GB"/>
              </w:rPr>
            </w:pPr>
            <w:r w:rsidRPr="003F09F5">
              <w:rPr>
                <w:rFonts w:asciiTheme="minorHAnsi" w:hAnsiTheme="minorHAnsi" w:cstheme="minorHAnsi"/>
                <w:lang w:val="en"/>
              </w:rPr>
              <w:t>Integration of theoretical knowledge and analytical/ numerical models.</w:t>
            </w:r>
          </w:p>
          <w:p w14:paraId="06D50644" w14:textId="3D25740B" w:rsidR="003F09F5" w:rsidRPr="003F09F5" w:rsidRDefault="003F09F5" w:rsidP="003F09F5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3F09F5" w:rsidRPr="003F09F5" w14:paraId="7BF0CAA8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B53" w14:textId="77777777" w:rsidR="003F09F5" w:rsidRPr="003F09F5" w:rsidRDefault="003F09F5" w:rsidP="003F09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</w:rPr>
            </w:pPr>
            <w:r w:rsidRPr="003F09F5">
              <w:rPr>
                <w:rFonts w:asciiTheme="minorHAnsi" w:hAnsiTheme="minorHAnsi"/>
              </w:rPr>
              <w:t xml:space="preserve">Prenesljive/ključne spretnosti in drugi atributi: </w:t>
            </w:r>
          </w:p>
          <w:p w14:paraId="2EF232B3" w14:textId="56F3CDD8" w:rsidR="003F09F5" w:rsidRDefault="003F09F5" w:rsidP="003F09F5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3F09F5">
              <w:rPr>
                <w:rFonts w:asciiTheme="minorHAnsi" w:hAnsiTheme="minorHAnsi"/>
              </w:rPr>
              <w:t>Potrebno znanje za načrtovanje, oblikovanje, modeliranje reverzibilne logistike.</w:t>
            </w:r>
          </w:p>
          <w:p w14:paraId="145CD9A4" w14:textId="5A13F127" w:rsidR="003F09F5" w:rsidRPr="003F09F5" w:rsidRDefault="003F09F5" w:rsidP="003F09F5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3F09F5">
              <w:rPr>
                <w:rFonts w:asciiTheme="minorHAnsi" w:hAnsiTheme="minorHAnsi"/>
              </w:rPr>
              <w:t>Poznavanje in uporaba naprednih računalniško podprtih orodjih.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3F09F5" w:rsidRPr="003F09F5" w:rsidRDefault="003F09F5" w:rsidP="003F09F5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48F" w14:textId="77777777" w:rsidR="003F09F5" w:rsidRPr="003F09F5" w:rsidRDefault="003F09F5" w:rsidP="003F09F5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6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09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Transferable/Key Skills and other attributes:</w:t>
            </w:r>
          </w:p>
          <w:p w14:paraId="7EE3CFF1" w14:textId="41882FA3" w:rsidR="003F09F5" w:rsidRPr="003F09F5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3F09F5">
              <w:rPr>
                <w:rFonts w:asciiTheme="minorHAnsi" w:hAnsiTheme="minorHAnsi"/>
                <w:lang w:val="en-GB"/>
              </w:rPr>
              <w:t xml:space="preserve">The necessary </w:t>
            </w:r>
            <w:r w:rsidRPr="003F09F5">
              <w:rPr>
                <w:rFonts w:asciiTheme="minorHAnsi" w:hAnsiTheme="minorHAnsi" w:cstheme="minorHAnsi"/>
                <w:lang w:val="en-GB"/>
              </w:rPr>
              <w:t>engineering knowledge for planning, designing, modelling of reverse logistics.</w:t>
            </w:r>
          </w:p>
          <w:p w14:paraId="58EC4A72" w14:textId="226059B4" w:rsidR="003F09F5" w:rsidRPr="003F09F5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3F09F5">
              <w:rPr>
                <w:rFonts w:asciiTheme="minorHAnsi" w:hAnsiTheme="minorHAnsi" w:cstheme="minorHAnsi"/>
                <w:lang w:val="en-GB"/>
              </w:rPr>
              <w:t xml:space="preserve">The knowledge and the application of the advanced </w:t>
            </w:r>
            <w:r w:rsidRPr="003F09F5">
              <w:rPr>
                <w:rFonts w:asciiTheme="minorHAnsi" w:hAnsiTheme="minorHAnsi" w:cstheme="minorHAnsi"/>
                <w:lang w:val="en"/>
              </w:rPr>
              <w:t>computer-aided tools.</w:t>
            </w:r>
          </w:p>
        </w:tc>
      </w:tr>
      <w:tr w:rsidR="003F09F5" w:rsidRPr="0049183D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3F09F5" w:rsidRPr="003F09F5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635" w14:textId="303BFC49" w:rsidR="003F09F5" w:rsidRPr="00A91161" w:rsidRDefault="00A91161" w:rsidP="00A91161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- </w:t>
            </w:r>
            <w:r w:rsidR="003F09F5" w:rsidRPr="00A91161">
              <w:rPr>
                <w:rFonts w:asciiTheme="minorHAnsi" w:hAnsiTheme="minorHAnsi" w:cstheme="minorHAnsi"/>
                <w:bCs/>
              </w:rPr>
              <w:t>Predavanja.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27241B7" w14:textId="77777777" w:rsidR="003F09F5" w:rsidRPr="003F09F5" w:rsidRDefault="003F09F5" w:rsidP="003F09F5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9F5">
              <w:rPr>
                <w:rFonts w:asciiTheme="minorHAnsi" w:hAnsiTheme="minorHAnsi" w:cstheme="minorHAnsi"/>
                <w:bCs/>
              </w:rPr>
              <w:t>− Konzultacije.</w:t>
            </w:r>
          </w:p>
          <w:p w14:paraId="344FE7BE" w14:textId="77777777" w:rsidR="003F09F5" w:rsidRPr="003F09F5" w:rsidRDefault="003F09F5" w:rsidP="003F09F5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9F5">
              <w:rPr>
                <w:rFonts w:asciiTheme="minorHAnsi" w:hAnsiTheme="minorHAnsi" w:cstheme="minorHAnsi"/>
                <w:bCs/>
              </w:rPr>
              <w:t>− Samostojno delo.</w:t>
            </w:r>
          </w:p>
          <w:p w14:paraId="2A339AFB" w14:textId="787A2AD4" w:rsidR="003F09F5" w:rsidRPr="003F09F5" w:rsidRDefault="003F09F5" w:rsidP="003F09F5">
            <w:pPr>
              <w:spacing w:after="0"/>
              <w:rPr>
                <w:rFonts w:asciiTheme="minorHAnsi" w:hAnsiTheme="minorHAnsi"/>
                <w:b/>
              </w:rPr>
            </w:pPr>
            <w:r w:rsidRPr="003F09F5">
              <w:rPr>
                <w:rFonts w:asciiTheme="minorHAnsi" w:hAnsiTheme="minorHAnsi" w:cstheme="minorHAnsi"/>
                <w:bCs/>
              </w:rPr>
              <w:t>− Projektno delo ali znanstveni članek.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F09F5" w:rsidRPr="003F09F5" w:rsidRDefault="003F09F5" w:rsidP="003F09F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477" w14:textId="77777777" w:rsidR="003F09F5" w:rsidRPr="003F09F5" w:rsidRDefault="003F09F5" w:rsidP="003F09F5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9F5">
              <w:rPr>
                <w:rFonts w:asciiTheme="minorHAnsi" w:hAnsiTheme="minorHAnsi" w:cstheme="minorHAnsi"/>
                <w:bCs/>
              </w:rPr>
              <w:t>Lectures.</w:t>
            </w:r>
          </w:p>
          <w:p w14:paraId="6B9FF43A" w14:textId="77777777" w:rsidR="003F09F5" w:rsidRPr="003F09F5" w:rsidRDefault="003F09F5" w:rsidP="003F09F5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9F5">
              <w:rPr>
                <w:rFonts w:asciiTheme="minorHAnsi" w:hAnsiTheme="minorHAnsi" w:cstheme="minorHAnsi"/>
                <w:bCs/>
              </w:rPr>
              <w:t>Consultations.</w:t>
            </w:r>
          </w:p>
          <w:p w14:paraId="72693D98" w14:textId="7B88F161" w:rsidR="003F09F5" w:rsidRPr="003F09F5" w:rsidRDefault="003F09F5" w:rsidP="003F09F5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9F5">
              <w:rPr>
                <w:rFonts w:asciiTheme="minorHAnsi" w:hAnsiTheme="minorHAnsi" w:cstheme="minorHAnsi"/>
                <w:bCs/>
              </w:rPr>
              <w:t>Individual work.</w:t>
            </w:r>
          </w:p>
          <w:p w14:paraId="16E78F08" w14:textId="44733E43" w:rsidR="003F09F5" w:rsidRPr="003F09F5" w:rsidRDefault="003F09F5" w:rsidP="003F09F5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9F5">
              <w:rPr>
                <w:rFonts w:asciiTheme="minorHAnsi" w:hAnsiTheme="minorHAnsi" w:cstheme="minorHAnsi"/>
                <w:bCs/>
                <w:lang w:val="en-GB"/>
              </w:rPr>
              <w:t>Project work or scientific paper.</w:t>
            </w:r>
          </w:p>
        </w:tc>
      </w:tr>
      <w:tr w:rsidR="003F09F5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3F09F5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3F09F5" w:rsidRDefault="003F09F5" w:rsidP="003F09F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3F09F5" w:rsidRPr="0049183D" w:rsidRDefault="003F09F5" w:rsidP="003F09F5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3F09F5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3F09F5" w:rsidRPr="0049183D" w:rsidRDefault="003F09F5" w:rsidP="003F0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F09F5" w:rsidRPr="003F09F5" w14:paraId="52B92BAD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0E8" w14:textId="5BFB8205" w:rsidR="003F09F5" w:rsidRPr="003F09F5" w:rsidRDefault="003F09F5" w:rsidP="003F09F5">
            <w:pPr>
              <w:pStyle w:val="Odstavekseznama"/>
              <w:numPr>
                <w:ilvl w:val="0"/>
                <w:numId w:val="34"/>
              </w:numPr>
              <w:rPr>
                <w:rFonts w:asciiTheme="minorHAnsi" w:hAnsiTheme="minorHAnsi"/>
                <w:b/>
              </w:rPr>
            </w:pPr>
            <w:r w:rsidRPr="003F09F5">
              <w:rPr>
                <w:rFonts w:asciiTheme="minorHAnsi" w:hAnsiTheme="minorHAnsi"/>
              </w:rPr>
              <w:t>Raziskovalna naloga.</w:t>
            </w:r>
          </w:p>
          <w:p w14:paraId="73D37E4C" w14:textId="3A35CC68" w:rsidR="003F09F5" w:rsidRPr="003F09F5" w:rsidRDefault="003F09F5" w:rsidP="003F09F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9F5">
              <w:rPr>
                <w:rFonts w:asciiTheme="minorHAnsi" w:hAnsiTheme="minorHAnsi" w:cstheme="minorHAnsi"/>
                <w:bCs/>
              </w:rPr>
              <w:t>Izpit (teoretično in praktično znanje).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B3E" w14:textId="5E28BB11" w:rsidR="003F09F5" w:rsidRPr="003F09F5" w:rsidRDefault="003F09F5" w:rsidP="003F09F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F09F5">
              <w:rPr>
                <w:rFonts w:eastAsia="Calibri" w:cs="Calibri"/>
                <w:lang w:eastAsia="sl-SI"/>
              </w:rPr>
              <w:t>50%</w:t>
            </w:r>
          </w:p>
          <w:p w14:paraId="6252E3BC" w14:textId="020D0D97" w:rsidR="003F09F5" w:rsidRPr="003F09F5" w:rsidRDefault="003F09F5" w:rsidP="003F09F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F09F5">
              <w:rPr>
                <w:rFonts w:eastAsia="Calibri" w:cs="Calibri"/>
                <w:lang w:eastAsia="sl-SI"/>
              </w:rPr>
              <w:t>50%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95D" w14:textId="5B75C74D" w:rsidR="003F09F5" w:rsidRPr="003F09F5" w:rsidRDefault="003F09F5" w:rsidP="003F09F5">
            <w:pPr>
              <w:pStyle w:val="Odstavekseznama"/>
              <w:numPr>
                <w:ilvl w:val="0"/>
                <w:numId w:val="35"/>
              </w:numPr>
              <w:rPr>
                <w:rFonts w:asciiTheme="minorHAnsi" w:hAnsiTheme="minorHAnsi"/>
                <w:b/>
              </w:rPr>
            </w:pPr>
            <w:r w:rsidRPr="003F09F5">
              <w:rPr>
                <w:rFonts w:asciiTheme="minorHAnsi" w:hAnsiTheme="minorHAnsi"/>
              </w:rPr>
              <w:t>Research work.</w:t>
            </w:r>
          </w:p>
          <w:p w14:paraId="20F78515" w14:textId="53CB2E48" w:rsidR="003F09F5" w:rsidRPr="003F09F5" w:rsidRDefault="003F09F5" w:rsidP="003F09F5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 xml:space="preserve">Exam (theoretical and practical </w:t>
            </w:r>
            <w:r w:rsidRPr="003F09F5">
              <w:rPr>
                <w:rFonts w:asciiTheme="minorHAnsi" w:hAnsiTheme="minorHAnsi" w:cstheme="minorHAnsi"/>
                <w:bCs/>
                <w:lang w:val="en-GB"/>
              </w:rPr>
              <w:t>knowledge).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3F09F5" w:rsidRPr="00FB57F3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2FF" w14:textId="77777777" w:rsidR="00594726" w:rsidRDefault="00A821CB" w:rsidP="00594726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 w:rsidRPr="00FB57F3">
              <w:rPr>
                <w:rFonts w:cs="Calibri"/>
                <w:i/>
                <w:iCs/>
              </w:rPr>
              <w:t xml:space="preserve">1. </w:t>
            </w:r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DABEES, Ahmed, BARAKAT, Mahmoud, EL BARKY, Sahar Sobhy, LISEC, Andrej. A Framework for adopting a sustainable reverse logistics service quality for reverse logistics service providers : a systematic literature review. </w:t>
            </w:r>
            <w:r w:rsidR="00594726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Sustainability</w:t>
            </w:r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. Feb. 2023, vol. 15, issue 3, [article no. 1755], str. 1-16, ilustr. ISSN 2071-1050. </w:t>
            </w:r>
            <w:hyperlink r:id="rId7" w:tgtFrame="_blank" w:history="1">
              <w:r w:rsidR="00594726">
                <w:rPr>
                  <w:rStyle w:val="Hiperpovezava"/>
                  <w:rFonts w:ascii="Verdana" w:hAnsi="Verdana"/>
                  <w:color w:val="156BFF"/>
                  <w:sz w:val="17"/>
                  <w:szCs w:val="17"/>
                </w:rPr>
                <w:t>https://www.mdpi.com/2071-1050/15/3/1755</w:t>
              </w:r>
            </w:hyperlink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, DOI: </w:t>
            </w:r>
            <w:hyperlink r:id="rId8" w:tgtFrame="_blank" w:history="1">
              <w:r w:rsidR="00594726">
                <w:rPr>
                  <w:rStyle w:val="Hiperpovezava"/>
                  <w:rFonts w:ascii="Verdana" w:hAnsi="Verdana"/>
                  <w:color w:val="156BFF"/>
                  <w:sz w:val="17"/>
                  <w:szCs w:val="17"/>
                </w:rPr>
                <w:t>10.3390/su15031755</w:t>
              </w:r>
            </w:hyperlink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. [COBISS.SI-ID </w:t>
            </w:r>
            <w:hyperlink r:id="rId9" w:tgtFrame="_blank" w:history="1">
              <w:r w:rsidR="00594726">
                <w:rPr>
                  <w:rStyle w:val="Hiperpovezava"/>
                  <w:rFonts w:ascii="Verdana" w:hAnsi="Verdana"/>
                  <w:color w:val="156BFF"/>
                  <w:sz w:val="17"/>
                  <w:szCs w:val="17"/>
                </w:rPr>
                <w:t>142740739</w:t>
              </w:r>
            </w:hyperlink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], [</w:t>
            </w:r>
            <w:hyperlink r:id="rId10" w:tgtFrame="_blank" w:history="1">
              <w:r w:rsidR="00594726">
                <w:rPr>
                  <w:rStyle w:val="Hiperpovezava"/>
                  <w:rFonts w:ascii="Verdana" w:hAnsi="Verdana"/>
                  <w:color w:val="156BFF"/>
                  <w:sz w:val="17"/>
                  <w:szCs w:val="17"/>
                </w:rPr>
                <w:t>JCR</w:t>
              </w:r>
            </w:hyperlink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11" w:tgtFrame="_blank" w:history="1">
              <w:r w:rsidR="00594726">
                <w:rPr>
                  <w:rStyle w:val="Hiperpovezava"/>
                  <w:rFonts w:ascii="Verdana" w:hAnsi="Verdana"/>
                  <w:color w:val="156BFF"/>
                  <w:sz w:val="17"/>
                  <w:szCs w:val="17"/>
                </w:rPr>
                <w:t>SNIP</w:t>
              </w:r>
            </w:hyperlink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12" w:tgtFrame="_blank" w:history="1">
              <w:r w:rsidR="00594726">
                <w:rPr>
                  <w:rStyle w:val="Hiperpovezava"/>
                  <w:rFonts w:ascii="Verdana" w:hAnsi="Verdana"/>
                  <w:color w:val="156BFF"/>
                  <w:sz w:val="17"/>
                  <w:szCs w:val="17"/>
                </w:rPr>
                <w:t>WoS</w:t>
              </w:r>
            </w:hyperlink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 do 16. 4. 2023: št. citatov (TC): 1, čistih citatov (CI): 1, čistih citatov na avtorja (CIAu): 0,25, </w:t>
            </w:r>
            <w:hyperlink r:id="rId13" w:tgtFrame="_blank" w:history="1">
              <w:r w:rsidR="00594726">
                <w:rPr>
                  <w:rStyle w:val="Hiperpovezava"/>
                  <w:rFonts w:ascii="Verdana" w:hAnsi="Verdana"/>
                  <w:color w:val="156BFF"/>
                  <w:sz w:val="17"/>
                  <w:szCs w:val="17"/>
                </w:rPr>
                <w:t>Scopus</w:t>
              </w:r>
            </w:hyperlink>
            <w:r w:rsidR="00594726">
              <w:rPr>
                <w:rFonts w:ascii="Verdana" w:hAnsi="Verdana"/>
                <w:color w:val="000000"/>
                <w:sz w:val="17"/>
                <w:szCs w:val="17"/>
              </w:rPr>
              <w:t> do 6. 4. 2023: št. citatov (TC): 1, čistih citatov (CI): 1, čistih citatov na avtorja (CIAu): 0,25]</w:t>
            </w:r>
          </w:p>
          <w:p w14:paraId="43289252" w14:textId="350BF574" w:rsidR="00594726" w:rsidRPr="00594726" w:rsidRDefault="00594726" w:rsidP="00594726">
            <w:pPr>
              <w:jc w:val="both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2. </w:t>
            </w:r>
            <w:r w:rsidRPr="00594726">
              <w:rPr>
                <w:rFonts w:cs="Calibri"/>
                <w:i/>
                <w:iCs/>
              </w:rPr>
              <w:t>VIMPOLŠEK, Boštjan, LISEC, Andrej. CATWOOD – reverse logistics process model for quantitative assessment of recovered wood management. Promet. [Print ed.]. 2022, vol. 34, no. 6, str. 881-892, ilustr. ISSN 0353-5320. https://traffic2.fpz.hr/index.php/PROMTT/article/view/149, DOI: /10.7307/ptt.v34i6.4101. [COBISS.SI-ID 132965635], [JCR, SNIP]</w:t>
            </w:r>
          </w:p>
          <w:p w14:paraId="27D56A9F" w14:textId="77777777" w:rsidR="00594726" w:rsidRDefault="00594726" w:rsidP="00594726">
            <w:pPr>
              <w:jc w:val="both"/>
              <w:rPr>
                <w:rFonts w:cs="Calibri"/>
                <w:i/>
                <w:iCs/>
              </w:rPr>
            </w:pPr>
            <w:r w:rsidRPr="00594726">
              <w:rPr>
                <w:rFonts w:cs="Calibri"/>
                <w:i/>
                <w:iCs/>
              </w:rPr>
              <w:t>3. VIMPOLŠEK, Boštjan, ANDROJNA, Andrej, LISEC, Andrej. Modelling of post–consumer wood sorting and manipulation : computational conception and case study. Wood research. 2022, vol. 67, no. 3, str. 472-487. ISSN 2729-8906. DOI: 10.37763/wr.1336-4561/67.3.472487. [COBISS.SI-ID 114020611], [JCR, SNIP, WoS do 18. 1. 2023: št. citatov (TC): 1, čistih citatov (CI): 1, čistih citatov na avtorja (CIAu): 0,33]</w:t>
            </w:r>
          </w:p>
          <w:p w14:paraId="2EDA8DF4" w14:textId="059A58EA" w:rsidR="00A821CB" w:rsidRPr="00FB57F3" w:rsidRDefault="00594726" w:rsidP="00594726">
            <w:pPr>
              <w:jc w:val="both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4. </w:t>
            </w:r>
            <w:r w:rsidR="00A821CB" w:rsidRPr="00FB57F3">
              <w:rPr>
                <w:rFonts w:cs="Calibri"/>
                <w:i/>
                <w:iCs/>
              </w:rPr>
              <w:t xml:space="preserve">PEJIĆ, Vaska, CEDILNIK, Marko, LISEC, Andrej. Impact on the environment of industrial packaging waste transport. Environmental engineering and management journal, ISSN 1843-3707. [Online ed.], </w:t>
            </w:r>
            <w:r w:rsidR="00A821CB" w:rsidRPr="00FB57F3">
              <w:rPr>
                <w:rFonts w:cs="Calibri"/>
                <w:b/>
                <w:bCs/>
                <w:i/>
                <w:iCs/>
              </w:rPr>
              <w:t>2017</w:t>
            </w:r>
            <w:r w:rsidR="00A821CB" w:rsidRPr="00FB57F3">
              <w:rPr>
                <w:rFonts w:cs="Calibri"/>
                <w:i/>
                <w:iCs/>
              </w:rPr>
              <w:t xml:space="preserve">, vol. 16, </w:t>
            </w:r>
            <w:r w:rsidR="00A821CB" w:rsidRPr="00FB57F3">
              <w:rPr>
                <w:rFonts w:cs="Calibri"/>
                <w:i/>
                <w:iCs/>
              </w:rPr>
              <w:lastRenderedPageBreak/>
              <w:t>no. 5, str. 1155-1160. http://www.ecozone.ro/reviste.php?revista=21&amp;volum=61&amp;numar=191&amp;RID=27311. [COBISS.SI-ID 512892221], [JCR, SNIP, WoS do 15. 9. 2019: št. citatov (TC): 1, čistih citatov (CI): 1, čistih citatov na avtorja (CIAu): 0.33]</w:t>
            </w:r>
            <w:r w:rsidR="00A821CB" w:rsidRPr="00FB57F3">
              <w:rPr>
                <w:rFonts w:cs="Calibri"/>
                <w:i/>
                <w:iCs/>
              </w:rPr>
              <w:br/>
              <w:t>kategorija: 1A3 (Z); uvrstitev: SCI, Scopus, MBP; tip dela je verificiral OSICT</w:t>
            </w:r>
          </w:p>
          <w:p w14:paraId="1EEB6DE5" w14:textId="606034BE" w:rsidR="00A821CB" w:rsidRPr="00FB57F3" w:rsidRDefault="00594726" w:rsidP="001502E5">
            <w:pPr>
              <w:spacing w:after="0"/>
              <w:jc w:val="both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5</w:t>
            </w:r>
            <w:r w:rsidR="00A821CB" w:rsidRPr="00FB57F3">
              <w:rPr>
                <w:rFonts w:cs="Calibri"/>
                <w:i/>
                <w:iCs/>
              </w:rPr>
              <w:t xml:space="preserve">. ĐORĐEVIĆ, Lena, ANTIĆ, Slobodan, ČANGALOVIĆ, Mirjana, LISEC, Andrej. A metaheuristic approach to solving a multiproduct EOQ-based inventory problem with storage space constraints. Optimization letters, ISSN 1862-4480, Aug. </w:t>
            </w:r>
            <w:r w:rsidR="00A821CB" w:rsidRPr="00FB57F3">
              <w:rPr>
                <w:rFonts w:cs="Calibri"/>
                <w:b/>
                <w:bCs/>
                <w:i/>
                <w:iCs/>
              </w:rPr>
              <w:t>2017</w:t>
            </w:r>
            <w:r w:rsidR="00A821CB" w:rsidRPr="00FB57F3">
              <w:rPr>
                <w:rFonts w:cs="Calibri"/>
                <w:i/>
                <w:iCs/>
              </w:rPr>
              <w:t>, vol. 11, iss. 6, str. 1137-1154, tabele. https://link.springer.com/content/pdf/10.1007%2Fs11590-016-1009-5.pdf, doi: 10.1007/s11590-016-1009-5. [COBISS.SI-ID 512755517], [JCR, SNIP, WoS do 14. 4. 2019: št. citatov (TC): 1, čistih citatov (CI): 1, čistih citatov na avtorja (CIAu): 0.25, Scopus do 29. 4. 2019: št. citatov (TC): 1, čistih citatov (CI): 1, čistih citatov na avtorja (CIAu): 0.25]</w:t>
            </w:r>
            <w:r w:rsidR="00A821CB" w:rsidRPr="00FB57F3">
              <w:rPr>
                <w:rFonts w:cs="Calibri"/>
                <w:i/>
                <w:iCs/>
              </w:rPr>
              <w:br/>
              <w:t>kategorija: 1A2 (Z, A1/2); uvrstitev: SCI, Scopus, MBP; tip dela je verificiral OSICD</w:t>
            </w:r>
          </w:p>
          <w:p w14:paraId="41AC7B40" w14:textId="65D4544F" w:rsidR="00A821CB" w:rsidRPr="00FB57F3" w:rsidRDefault="00594726" w:rsidP="001502E5">
            <w:pPr>
              <w:spacing w:after="0"/>
              <w:jc w:val="both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6</w:t>
            </w:r>
            <w:r w:rsidR="00A821CB" w:rsidRPr="00FB57F3">
              <w:rPr>
                <w:rFonts w:cs="Calibri"/>
                <w:i/>
                <w:iCs/>
              </w:rPr>
              <w:t>. LISEC, Andrej. Reorganization of the postal system : the case of the parcel network in Slovenia. Harlow ... [et al.]: Pearson, cop. 2016. 101 str., ilustr. ISBN 978-1-784-49153-6. [COBISS.SI-ID 512773949]</w:t>
            </w:r>
            <w:r w:rsidR="00A821CB" w:rsidRPr="00FB57F3">
              <w:rPr>
                <w:rFonts w:cs="Calibri"/>
                <w:i/>
                <w:iCs/>
              </w:rPr>
              <w:br/>
              <w:t>kategorija: 2A (Z, A'', A', A1/2); tip dela je verificiral OSICT</w:t>
            </w:r>
            <w:r w:rsidR="00A821CB" w:rsidRPr="00FB57F3">
              <w:rPr>
                <w:rFonts w:cs="Calibri"/>
                <w:i/>
                <w:iCs/>
              </w:rPr>
              <w:br/>
              <w:t>točke: 160, št. avtorjev: 1</w:t>
            </w:r>
          </w:p>
        </w:tc>
      </w:tr>
    </w:tbl>
    <w:p w14:paraId="2B55261E" w14:textId="77777777" w:rsidR="005A11E4" w:rsidRPr="00FB57F3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6C5C" w14:textId="77777777" w:rsidR="009C6FBF" w:rsidRDefault="009C6FBF" w:rsidP="00703ADE">
      <w:pPr>
        <w:spacing w:after="0"/>
      </w:pPr>
      <w:r>
        <w:separator/>
      </w:r>
    </w:p>
  </w:endnote>
  <w:endnote w:type="continuationSeparator" w:id="0">
    <w:p w14:paraId="202966DB" w14:textId="77777777" w:rsidR="009C6FBF" w:rsidRDefault="009C6FBF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D72B38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821C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821C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079F" w14:textId="77777777" w:rsidR="009C6FBF" w:rsidRDefault="009C6FBF" w:rsidP="00703ADE">
      <w:pPr>
        <w:spacing w:after="0"/>
      </w:pPr>
      <w:r>
        <w:separator/>
      </w:r>
    </w:p>
  </w:footnote>
  <w:footnote w:type="continuationSeparator" w:id="0">
    <w:p w14:paraId="63B71121" w14:textId="77777777" w:rsidR="009C6FBF" w:rsidRDefault="009C6FBF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66C35"/>
    <w:multiLevelType w:val="hybridMultilevel"/>
    <w:tmpl w:val="0158C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379C3"/>
    <w:multiLevelType w:val="hybridMultilevel"/>
    <w:tmpl w:val="FCDC2DB4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583CF7"/>
    <w:multiLevelType w:val="hybridMultilevel"/>
    <w:tmpl w:val="F0849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1523375"/>
    <w:multiLevelType w:val="hybridMultilevel"/>
    <w:tmpl w:val="47445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2257F"/>
    <w:multiLevelType w:val="hybridMultilevel"/>
    <w:tmpl w:val="13CE3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7F0CC1"/>
    <w:multiLevelType w:val="hybridMultilevel"/>
    <w:tmpl w:val="A522B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B16F0"/>
    <w:multiLevelType w:val="hybridMultilevel"/>
    <w:tmpl w:val="373A2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D2606"/>
    <w:multiLevelType w:val="hybridMultilevel"/>
    <w:tmpl w:val="E7B6E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A32B1"/>
    <w:multiLevelType w:val="hybridMultilevel"/>
    <w:tmpl w:val="C61E210A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B3C89"/>
    <w:multiLevelType w:val="hybridMultilevel"/>
    <w:tmpl w:val="413E3402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756B9"/>
    <w:multiLevelType w:val="hybridMultilevel"/>
    <w:tmpl w:val="6E229A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6338A"/>
    <w:multiLevelType w:val="hybridMultilevel"/>
    <w:tmpl w:val="F7225B6C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BA5B96"/>
    <w:multiLevelType w:val="hybridMultilevel"/>
    <w:tmpl w:val="D7EE7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D308EF"/>
    <w:multiLevelType w:val="hybridMultilevel"/>
    <w:tmpl w:val="C77EC1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32A0A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D40E8"/>
    <w:multiLevelType w:val="hybridMultilevel"/>
    <w:tmpl w:val="0E1EEC60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546389"/>
    <w:multiLevelType w:val="hybridMultilevel"/>
    <w:tmpl w:val="4C6C3512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46284B"/>
    <w:multiLevelType w:val="hybridMultilevel"/>
    <w:tmpl w:val="0846C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17521"/>
    <w:multiLevelType w:val="hybridMultilevel"/>
    <w:tmpl w:val="9B62A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C6496"/>
    <w:multiLevelType w:val="hybridMultilevel"/>
    <w:tmpl w:val="246476D0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7FFB1613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17"/>
  </w:num>
  <w:num w:numId="4">
    <w:abstractNumId w:val="27"/>
  </w:num>
  <w:num w:numId="5">
    <w:abstractNumId w:val="34"/>
  </w:num>
  <w:num w:numId="6">
    <w:abstractNumId w:val="9"/>
  </w:num>
  <w:num w:numId="7">
    <w:abstractNumId w:val="16"/>
  </w:num>
  <w:num w:numId="8">
    <w:abstractNumId w:val="19"/>
  </w:num>
  <w:num w:numId="9">
    <w:abstractNumId w:val="18"/>
  </w:num>
  <w:num w:numId="10">
    <w:abstractNumId w:val="3"/>
  </w:num>
  <w:num w:numId="11">
    <w:abstractNumId w:val="30"/>
  </w:num>
  <w:num w:numId="12">
    <w:abstractNumId w:val="25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1"/>
  </w:num>
  <w:num w:numId="18">
    <w:abstractNumId w:val="26"/>
  </w:num>
  <w:num w:numId="19">
    <w:abstractNumId w:val="38"/>
  </w:num>
  <w:num w:numId="20">
    <w:abstractNumId w:val="15"/>
  </w:num>
  <w:num w:numId="21">
    <w:abstractNumId w:val="29"/>
  </w:num>
  <w:num w:numId="22">
    <w:abstractNumId w:val="7"/>
  </w:num>
  <w:num w:numId="23">
    <w:abstractNumId w:val="23"/>
  </w:num>
  <w:num w:numId="24">
    <w:abstractNumId w:val="24"/>
  </w:num>
  <w:num w:numId="25">
    <w:abstractNumId w:val="11"/>
  </w:num>
  <w:num w:numId="26">
    <w:abstractNumId w:val="21"/>
  </w:num>
  <w:num w:numId="27">
    <w:abstractNumId w:val="33"/>
  </w:num>
  <w:num w:numId="28">
    <w:abstractNumId w:val="35"/>
  </w:num>
  <w:num w:numId="29">
    <w:abstractNumId w:val="13"/>
  </w:num>
  <w:num w:numId="30">
    <w:abstractNumId w:val="12"/>
  </w:num>
  <w:num w:numId="31">
    <w:abstractNumId w:val="10"/>
  </w:num>
  <w:num w:numId="32">
    <w:abstractNumId w:val="5"/>
  </w:num>
  <w:num w:numId="33">
    <w:abstractNumId w:val="20"/>
  </w:num>
  <w:num w:numId="34">
    <w:abstractNumId w:val="32"/>
  </w:num>
  <w:num w:numId="35">
    <w:abstractNumId w:val="37"/>
  </w:num>
  <w:num w:numId="36">
    <w:abstractNumId w:val="14"/>
  </w:num>
  <w:num w:numId="37">
    <w:abstractNumId w:val="22"/>
  </w:num>
  <w:num w:numId="38">
    <w:abstractNumId w:val="6"/>
  </w:num>
  <w:num w:numId="39">
    <w:abstractNumId w:val="28"/>
  </w:num>
  <w:num w:numId="40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QyMzI1MzYwsjBU0lEKTi0uzszPAykwrAUAIUJK3CwAAAA="/>
  </w:docVars>
  <w:rsids>
    <w:rsidRoot w:val="00703ADE"/>
    <w:rsid w:val="0002094C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D0265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02E5"/>
    <w:rsid w:val="001577DF"/>
    <w:rsid w:val="00160EFE"/>
    <w:rsid w:val="0016104C"/>
    <w:rsid w:val="001710DF"/>
    <w:rsid w:val="0017294C"/>
    <w:rsid w:val="001762E9"/>
    <w:rsid w:val="0018344C"/>
    <w:rsid w:val="001848D1"/>
    <w:rsid w:val="0018780C"/>
    <w:rsid w:val="00196F28"/>
    <w:rsid w:val="001B40D3"/>
    <w:rsid w:val="001B4E07"/>
    <w:rsid w:val="001B760B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5B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87663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2283"/>
    <w:rsid w:val="00324BE4"/>
    <w:rsid w:val="0033062E"/>
    <w:rsid w:val="00332EA1"/>
    <w:rsid w:val="00341880"/>
    <w:rsid w:val="00344834"/>
    <w:rsid w:val="003463F9"/>
    <w:rsid w:val="00355781"/>
    <w:rsid w:val="00357EAB"/>
    <w:rsid w:val="00360075"/>
    <w:rsid w:val="00360354"/>
    <w:rsid w:val="00361208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17E5"/>
    <w:rsid w:val="003D3C7B"/>
    <w:rsid w:val="003D6370"/>
    <w:rsid w:val="003F09F5"/>
    <w:rsid w:val="003F0EA3"/>
    <w:rsid w:val="003F667E"/>
    <w:rsid w:val="00400A9D"/>
    <w:rsid w:val="0040317F"/>
    <w:rsid w:val="0040585A"/>
    <w:rsid w:val="0040670E"/>
    <w:rsid w:val="004203B7"/>
    <w:rsid w:val="00424F08"/>
    <w:rsid w:val="00425A8B"/>
    <w:rsid w:val="00435696"/>
    <w:rsid w:val="0043761B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4726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9A0"/>
    <w:rsid w:val="00606BB3"/>
    <w:rsid w:val="006135EC"/>
    <w:rsid w:val="0061471B"/>
    <w:rsid w:val="006261BD"/>
    <w:rsid w:val="00627C0D"/>
    <w:rsid w:val="00645458"/>
    <w:rsid w:val="00654BA3"/>
    <w:rsid w:val="006644FF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1ED6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36D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320B1"/>
    <w:rsid w:val="00847982"/>
    <w:rsid w:val="008524ED"/>
    <w:rsid w:val="00855585"/>
    <w:rsid w:val="00863826"/>
    <w:rsid w:val="00864972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3739C"/>
    <w:rsid w:val="009377F1"/>
    <w:rsid w:val="009502B2"/>
    <w:rsid w:val="00957F7A"/>
    <w:rsid w:val="00961B35"/>
    <w:rsid w:val="00961C9A"/>
    <w:rsid w:val="0096279B"/>
    <w:rsid w:val="009737D7"/>
    <w:rsid w:val="00990E29"/>
    <w:rsid w:val="00991CF4"/>
    <w:rsid w:val="009958CA"/>
    <w:rsid w:val="00997A15"/>
    <w:rsid w:val="009B077A"/>
    <w:rsid w:val="009B26AB"/>
    <w:rsid w:val="009C276B"/>
    <w:rsid w:val="009C6FBF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692"/>
    <w:rsid w:val="00A46BCA"/>
    <w:rsid w:val="00A47212"/>
    <w:rsid w:val="00A51B4E"/>
    <w:rsid w:val="00A52D9A"/>
    <w:rsid w:val="00A5557A"/>
    <w:rsid w:val="00A56956"/>
    <w:rsid w:val="00A604B1"/>
    <w:rsid w:val="00A62D57"/>
    <w:rsid w:val="00A722F0"/>
    <w:rsid w:val="00A81452"/>
    <w:rsid w:val="00A821CB"/>
    <w:rsid w:val="00A87467"/>
    <w:rsid w:val="00A87ADF"/>
    <w:rsid w:val="00A87CC4"/>
    <w:rsid w:val="00A91161"/>
    <w:rsid w:val="00AB5F3C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850FA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3FE4"/>
    <w:rsid w:val="00C26205"/>
    <w:rsid w:val="00C31227"/>
    <w:rsid w:val="00C31296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1CCB"/>
    <w:rsid w:val="00CE20E4"/>
    <w:rsid w:val="00CE3497"/>
    <w:rsid w:val="00CE4CA3"/>
    <w:rsid w:val="00CF2DEE"/>
    <w:rsid w:val="00CF7D8F"/>
    <w:rsid w:val="00D023A0"/>
    <w:rsid w:val="00D04A41"/>
    <w:rsid w:val="00D04DFC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732C6"/>
    <w:rsid w:val="00D822FB"/>
    <w:rsid w:val="00D94920"/>
    <w:rsid w:val="00DB42A6"/>
    <w:rsid w:val="00DC294C"/>
    <w:rsid w:val="00DD03F7"/>
    <w:rsid w:val="00DD2CB6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C2A84"/>
    <w:rsid w:val="00ED74DD"/>
    <w:rsid w:val="00EE3E7F"/>
    <w:rsid w:val="00EF335F"/>
    <w:rsid w:val="00EF375E"/>
    <w:rsid w:val="00F02874"/>
    <w:rsid w:val="00F02C19"/>
    <w:rsid w:val="00F12416"/>
    <w:rsid w:val="00F128BD"/>
    <w:rsid w:val="00F301EF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2401"/>
    <w:rsid w:val="00FB57F3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paragraph" w:customStyle="1" w:styleId="Odstavekseznama1">
    <w:name w:val="Odstavek seznama1"/>
    <w:basedOn w:val="Navaden"/>
    <w:qFormat/>
    <w:rsid w:val="0032228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D04D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su15031755" TargetMode="External"/><Relationship Id="rId13" Type="http://schemas.openxmlformats.org/officeDocument/2006/relationships/hyperlink" Target="http://www.scopus.com/inward/record.url?partnerID=2dRBettD&amp;eid=2-s2.0-85148025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pi.com/2071-1050/15/3/1755" TargetMode="External"/><Relationship Id="rId12" Type="http://schemas.openxmlformats.org/officeDocument/2006/relationships/hyperlink" Target="http://gateway.isiknowledge.com/gateway/Gateway.cgi?GWVersion=2&amp;SrcAuth=Alerting&amp;SrcApp=Alerting&amp;DestApp=WOS&amp;DestLinkType=FullRecord&amp;KeyUT=0009311016000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cobiss.net/cobiss/si/sl/snip?c=sc=2071-1050+and+PY=2021&amp;r1=true&amp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us.cobiss.net/cobiss/si/sl/jcr?c=sc=2071-1050+and+PY=2021&amp;r1=true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cobiss.net/cobiss/si/sl/bib/14274073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2025-01-21T14:51:00Z</dcterms:created>
  <dcterms:modified xsi:type="dcterms:W3CDTF">2025-01-21T14:51:00Z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13e1de463df42990b9d3baa5e6271fa74241557a739aa26e03902c0d33db6732</vt:lpwstr>
  </property>
</Properties>
</file>