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1" w:type="dxa"/>
        <w:tblInd w:w="-61" w:type="dxa"/>
        <w:tblLayout w:type="fixed"/>
        <w:tblCellMar>
          <w:left w:w="56" w:type="dxa"/>
          <w:right w:w="56" w:type="dxa"/>
        </w:tblCellMar>
        <w:tblLook w:val="00A0" w:firstRow="1" w:lastRow="0" w:firstColumn="1" w:lastColumn="0" w:noHBand="0" w:noVBand="0"/>
      </w:tblPr>
      <w:tblGrid>
        <w:gridCol w:w="60"/>
        <w:gridCol w:w="1355"/>
        <w:gridCol w:w="377"/>
        <w:gridCol w:w="481"/>
        <w:gridCol w:w="504"/>
        <w:gridCol w:w="475"/>
        <w:gridCol w:w="461"/>
        <w:gridCol w:w="234"/>
        <w:gridCol w:w="228"/>
        <w:gridCol w:w="399"/>
        <w:gridCol w:w="61"/>
        <w:gridCol w:w="91"/>
        <w:gridCol w:w="61"/>
        <w:gridCol w:w="674"/>
        <w:gridCol w:w="137"/>
        <w:gridCol w:w="983"/>
        <w:gridCol w:w="424"/>
        <w:gridCol w:w="1123"/>
        <w:gridCol w:w="284"/>
        <w:gridCol w:w="225"/>
        <w:gridCol w:w="1002"/>
        <w:gridCol w:w="112"/>
      </w:tblGrid>
      <w:tr w:rsidRPr="0049183D" w:rsidR="005A11E4" w:rsidTr="5DAF7AF0" w14:paraId="605D34DD" w14:textId="77777777">
        <w:trPr>
          <w:gridBefore w:val="1"/>
          <w:wBefore w:w="60" w:type="dxa"/>
        </w:trPr>
        <w:tc>
          <w:tcPr>
            <w:tcW w:w="9691" w:type="dxa"/>
            <w:gridSpan w:val="21"/>
            <w:tcBorders>
              <w:top w:val="single" w:color="auto" w:sz="4" w:space="0"/>
              <w:left w:val="single" w:color="auto" w:sz="4" w:space="0"/>
              <w:bottom w:val="single" w:color="auto" w:sz="4" w:space="0"/>
              <w:right w:val="single" w:color="auto" w:sz="4" w:space="0"/>
            </w:tcBorders>
            <w:shd w:val="clear" w:color="auto" w:fill="E6E6E6"/>
            <w:tcMar/>
          </w:tcPr>
          <w:p w:rsidRPr="0049183D" w:rsidR="005A11E4" w:rsidP="004A33B9" w:rsidRDefault="005A11E4" w14:paraId="091AB34D" w14:textId="3AB34275">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Pr="0049183D" w:rsidR="005632E7" w:rsidTr="5DAF7AF0" w14:paraId="36413FBF" w14:textId="77777777">
        <w:trPr>
          <w:gridBefore w:val="1"/>
          <w:wBefore w:w="60" w:type="dxa"/>
        </w:trPr>
        <w:tc>
          <w:tcPr>
            <w:tcW w:w="1732" w:type="dxa"/>
            <w:gridSpan w:val="2"/>
            <w:tcMar/>
          </w:tcPr>
          <w:p w:rsidRPr="0049183D" w:rsidR="005632E7" w:rsidP="005632E7" w:rsidRDefault="005632E7" w14:paraId="72C1DC59" w14:textId="77777777">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959" w:type="dxa"/>
            <w:gridSpan w:val="19"/>
            <w:tcBorders>
              <w:top w:val="single" w:color="auto" w:sz="4" w:space="0"/>
              <w:left w:val="single" w:color="auto" w:sz="4" w:space="0"/>
              <w:bottom w:val="single" w:color="auto" w:sz="4" w:space="0"/>
              <w:right w:val="single" w:color="auto" w:sz="4" w:space="0"/>
            </w:tcBorders>
            <w:tcMar/>
          </w:tcPr>
          <w:p w:rsidRPr="0049183D" w:rsidR="005632E7" w:rsidP="005632E7" w:rsidRDefault="005632E7" w14:paraId="122F28E9" w14:textId="267AB9AC">
            <w:pPr>
              <w:spacing w:after="0"/>
              <w:rPr>
                <w:rFonts w:eastAsia="Calibri" w:cs="Arial"/>
                <w:b/>
                <w:lang w:eastAsia="sl-SI"/>
              </w:rPr>
            </w:pPr>
            <w:r w:rsidRPr="00583F26">
              <w:rPr>
                <w:rFonts w:eastAsia="Calibri" w:asciiTheme="minorHAnsi" w:hAnsiTheme="minorHAnsi"/>
              </w:rPr>
              <w:t>NEMŠKI JEZIK V LOGISTIKI 2</w:t>
            </w:r>
          </w:p>
        </w:tc>
      </w:tr>
      <w:tr w:rsidRPr="0049183D" w:rsidR="005632E7" w:rsidTr="5DAF7AF0" w14:paraId="12BB578E" w14:textId="77777777">
        <w:trPr>
          <w:gridBefore w:val="1"/>
          <w:wBefore w:w="60" w:type="dxa"/>
        </w:trPr>
        <w:tc>
          <w:tcPr>
            <w:tcW w:w="1732" w:type="dxa"/>
            <w:gridSpan w:val="2"/>
            <w:tcMar/>
          </w:tcPr>
          <w:p w:rsidRPr="0049183D" w:rsidR="005632E7" w:rsidP="005632E7" w:rsidRDefault="005632E7" w14:paraId="003758B5" w14:textId="77777777">
            <w:pPr>
              <w:spacing w:after="0"/>
              <w:rPr>
                <w:rFonts w:eastAsia="Calibri" w:cs="Calibri"/>
                <w:b/>
                <w:lang w:eastAsia="sl-SI"/>
              </w:rPr>
            </w:pPr>
            <w:r w:rsidRPr="0049183D">
              <w:rPr>
                <w:rFonts w:eastAsia="Calibri" w:cs="Calibri"/>
                <w:b/>
                <w:lang w:eastAsia="sl-SI"/>
              </w:rPr>
              <w:t>Course title:</w:t>
            </w:r>
          </w:p>
        </w:tc>
        <w:tc>
          <w:tcPr>
            <w:tcW w:w="7959" w:type="dxa"/>
            <w:gridSpan w:val="19"/>
            <w:tcBorders>
              <w:top w:val="single" w:color="auto" w:sz="4" w:space="0"/>
              <w:left w:val="single" w:color="auto" w:sz="4" w:space="0"/>
              <w:bottom w:val="single" w:color="auto" w:sz="4" w:space="0"/>
              <w:right w:val="single" w:color="auto" w:sz="4" w:space="0"/>
            </w:tcBorders>
            <w:tcMar/>
          </w:tcPr>
          <w:p w:rsidRPr="0049183D" w:rsidR="005632E7" w:rsidP="005632E7" w:rsidRDefault="005632E7" w14:paraId="6652D4D2" w14:textId="0AD4AE35">
            <w:pPr>
              <w:spacing w:after="0"/>
              <w:rPr>
                <w:rFonts w:eastAsia="Calibri" w:cs="Arial"/>
                <w:b/>
                <w:lang w:eastAsia="sl-SI"/>
              </w:rPr>
            </w:pPr>
            <w:r w:rsidRPr="00583F26">
              <w:rPr>
                <w:rFonts w:eastAsia="Calibri" w:asciiTheme="minorHAnsi" w:hAnsiTheme="minorHAnsi"/>
              </w:rPr>
              <w:t>GERMAN LANGUAGE IN LOGISTICS 2</w:t>
            </w:r>
          </w:p>
        </w:tc>
      </w:tr>
      <w:tr w:rsidRPr="0049183D" w:rsidR="005A11E4" w:rsidTr="5DAF7AF0" w14:paraId="0BB44B80" w14:textId="77777777">
        <w:trPr>
          <w:gridBefore w:val="1"/>
          <w:wBefore w:w="60" w:type="dxa"/>
        </w:trPr>
        <w:tc>
          <w:tcPr>
            <w:tcW w:w="3192" w:type="dxa"/>
            <w:gridSpan w:val="5"/>
            <w:tcMar/>
            <w:vAlign w:val="center"/>
          </w:tcPr>
          <w:p w:rsidRPr="0049183D" w:rsidR="005A11E4" w:rsidP="00B71733" w:rsidRDefault="005A11E4" w14:paraId="381AAD97" w14:textId="77777777">
            <w:pPr>
              <w:spacing w:after="0"/>
              <w:jc w:val="center"/>
              <w:rPr>
                <w:rFonts w:eastAsia="Calibri" w:cs="Calibri"/>
                <w:b/>
                <w:lang w:eastAsia="sl-SI"/>
              </w:rPr>
            </w:pPr>
          </w:p>
        </w:tc>
        <w:tc>
          <w:tcPr>
            <w:tcW w:w="3329" w:type="dxa"/>
            <w:gridSpan w:val="10"/>
            <w:tcMar/>
            <w:vAlign w:val="center"/>
          </w:tcPr>
          <w:p w:rsidRPr="0049183D" w:rsidR="005A11E4" w:rsidP="00B71733" w:rsidRDefault="005A11E4" w14:paraId="72824CE0" w14:textId="77777777">
            <w:pPr>
              <w:spacing w:after="0"/>
              <w:jc w:val="center"/>
              <w:rPr>
                <w:rFonts w:eastAsia="Calibri" w:cs="Calibri"/>
                <w:b/>
                <w:lang w:eastAsia="sl-SI"/>
              </w:rPr>
            </w:pPr>
          </w:p>
        </w:tc>
        <w:tc>
          <w:tcPr>
            <w:tcW w:w="1547" w:type="dxa"/>
            <w:gridSpan w:val="2"/>
            <w:tcMar/>
            <w:vAlign w:val="center"/>
          </w:tcPr>
          <w:p w:rsidRPr="0049183D" w:rsidR="005A11E4" w:rsidP="00B71733" w:rsidRDefault="005A11E4" w14:paraId="0BCC111C" w14:textId="77777777">
            <w:pPr>
              <w:spacing w:after="0"/>
              <w:jc w:val="center"/>
              <w:rPr>
                <w:rFonts w:eastAsia="Calibri" w:cs="Calibri"/>
                <w:b/>
                <w:lang w:eastAsia="sl-SI"/>
              </w:rPr>
            </w:pPr>
          </w:p>
        </w:tc>
        <w:tc>
          <w:tcPr>
            <w:tcW w:w="1623" w:type="dxa"/>
            <w:gridSpan w:val="4"/>
            <w:tcMar/>
            <w:vAlign w:val="center"/>
          </w:tcPr>
          <w:p w:rsidRPr="0049183D" w:rsidR="005A11E4" w:rsidP="00B71733" w:rsidRDefault="005A11E4" w14:paraId="2EB909A8" w14:textId="77777777">
            <w:pPr>
              <w:spacing w:after="0"/>
              <w:jc w:val="center"/>
              <w:rPr>
                <w:rFonts w:eastAsia="Calibri" w:cs="Calibri"/>
                <w:b/>
                <w:lang w:eastAsia="sl-SI"/>
              </w:rPr>
            </w:pPr>
          </w:p>
        </w:tc>
      </w:tr>
      <w:tr w:rsidRPr="0049183D" w:rsidR="005A11E4" w:rsidTr="5DAF7AF0" w14:paraId="5EC26D3D" w14:textId="77777777">
        <w:trPr>
          <w:gridBefore w:val="1"/>
          <w:wBefore w:w="60" w:type="dxa"/>
        </w:trPr>
        <w:tc>
          <w:tcPr>
            <w:tcW w:w="3192" w:type="dxa"/>
            <w:gridSpan w:val="5"/>
            <w:tcBorders>
              <w:top w:val="nil"/>
              <w:left w:val="nil"/>
              <w:bottom w:val="single" w:color="auto" w:sz="4" w:space="0"/>
              <w:right w:val="nil"/>
            </w:tcBorders>
            <w:tcMar/>
            <w:vAlign w:val="center"/>
          </w:tcPr>
          <w:p w:rsidRPr="0049183D" w:rsidR="005A11E4" w:rsidP="00B71733" w:rsidRDefault="005A11E4" w14:paraId="1EC11C55" w14:textId="77777777">
            <w:pPr>
              <w:spacing w:after="0"/>
              <w:jc w:val="center"/>
              <w:rPr>
                <w:rFonts w:eastAsia="Calibri" w:cs="Calibri"/>
                <w:b/>
                <w:lang w:eastAsia="sl-SI"/>
              </w:rPr>
            </w:pPr>
            <w:r w:rsidRPr="0049183D">
              <w:rPr>
                <w:rFonts w:eastAsia="Calibri" w:cs="Calibri"/>
                <w:b/>
                <w:lang w:eastAsia="sl-SI"/>
              </w:rPr>
              <w:t>Študijski program in stopnja</w:t>
            </w:r>
          </w:p>
          <w:p w:rsidRPr="0049183D" w:rsidR="005A11E4" w:rsidP="00B71733" w:rsidRDefault="005A11E4" w14:paraId="7168B082" w14:textId="77777777">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329" w:type="dxa"/>
            <w:gridSpan w:val="10"/>
            <w:tcBorders>
              <w:top w:val="nil"/>
              <w:left w:val="nil"/>
              <w:bottom w:val="single" w:color="auto" w:sz="4" w:space="0"/>
              <w:right w:val="nil"/>
            </w:tcBorders>
            <w:tcMar/>
            <w:vAlign w:val="center"/>
          </w:tcPr>
          <w:p w:rsidRPr="0049183D" w:rsidR="005A11E4" w:rsidP="00B71733" w:rsidRDefault="005A11E4" w14:paraId="58485DF1" w14:textId="77777777">
            <w:pPr>
              <w:spacing w:after="0"/>
              <w:jc w:val="center"/>
              <w:rPr>
                <w:rFonts w:eastAsia="Calibri" w:cs="Calibri"/>
                <w:b/>
                <w:lang w:eastAsia="sl-SI"/>
              </w:rPr>
            </w:pPr>
            <w:r w:rsidRPr="0049183D">
              <w:rPr>
                <w:rFonts w:eastAsia="Calibri" w:cs="Calibri"/>
                <w:b/>
                <w:lang w:eastAsia="sl-SI"/>
              </w:rPr>
              <w:t>Študijska smer</w:t>
            </w:r>
          </w:p>
          <w:p w:rsidRPr="0049183D" w:rsidR="005A11E4" w:rsidP="00B71733" w:rsidRDefault="005A11E4" w14:paraId="6B48C3FC" w14:textId="77777777">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47" w:type="dxa"/>
            <w:gridSpan w:val="2"/>
            <w:tcBorders>
              <w:top w:val="nil"/>
              <w:left w:val="nil"/>
              <w:bottom w:val="single" w:color="auto" w:sz="4" w:space="0"/>
              <w:right w:val="nil"/>
            </w:tcBorders>
            <w:tcMar/>
            <w:vAlign w:val="center"/>
          </w:tcPr>
          <w:p w:rsidRPr="0049183D" w:rsidR="005A11E4" w:rsidP="00B71733" w:rsidRDefault="005A11E4" w14:paraId="619387CA" w14:textId="77777777">
            <w:pPr>
              <w:spacing w:after="0"/>
              <w:jc w:val="center"/>
              <w:rPr>
                <w:rFonts w:eastAsia="Calibri" w:cs="Calibri"/>
                <w:b/>
                <w:lang w:eastAsia="sl-SI"/>
              </w:rPr>
            </w:pPr>
            <w:r w:rsidRPr="0049183D">
              <w:rPr>
                <w:rFonts w:eastAsia="Calibri" w:cs="Calibri"/>
                <w:b/>
                <w:lang w:eastAsia="sl-SI"/>
              </w:rPr>
              <w:t>Letnik</w:t>
            </w:r>
          </w:p>
          <w:p w:rsidRPr="0049183D" w:rsidR="005A11E4" w:rsidP="00B71733" w:rsidRDefault="005A11E4" w14:paraId="73CD4A4A" w14:textId="77777777">
            <w:pPr>
              <w:spacing w:after="0"/>
              <w:jc w:val="center"/>
              <w:rPr>
                <w:rFonts w:eastAsia="Calibri" w:cs="Calibri"/>
                <w:b/>
                <w:lang w:eastAsia="sl-SI"/>
              </w:rPr>
            </w:pPr>
            <w:r>
              <w:rPr>
                <w:rFonts w:eastAsia="Calibri" w:cs="Calibri"/>
                <w:b/>
                <w:lang w:eastAsia="sl-SI"/>
              </w:rPr>
              <w:t>Year of study</w:t>
            </w:r>
          </w:p>
        </w:tc>
        <w:tc>
          <w:tcPr>
            <w:tcW w:w="1623" w:type="dxa"/>
            <w:gridSpan w:val="4"/>
            <w:tcBorders>
              <w:top w:val="nil"/>
              <w:left w:val="nil"/>
              <w:bottom w:val="single" w:color="auto" w:sz="4" w:space="0"/>
              <w:right w:val="nil"/>
            </w:tcBorders>
            <w:tcMar/>
            <w:vAlign w:val="center"/>
          </w:tcPr>
          <w:p w:rsidRPr="0049183D" w:rsidR="005A11E4" w:rsidP="00B71733" w:rsidRDefault="005A11E4" w14:paraId="25A7E708" w14:textId="77777777">
            <w:pPr>
              <w:spacing w:after="0"/>
              <w:jc w:val="center"/>
              <w:rPr>
                <w:rFonts w:eastAsia="Calibri" w:cs="Calibri"/>
                <w:b/>
                <w:lang w:eastAsia="sl-SI"/>
              </w:rPr>
            </w:pPr>
            <w:r w:rsidRPr="0049183D">
              <w:rPr>
                <w:rFonts w:eastAsia="Calibri" w:cs="Calibri"/>
                <w:b/>
                <w:lang w:eastAsia="sl-SI"/>
              </w:rPr>
              <w:t>Semester</w:t>
            </w:r>
          </w:p>
          <w:p w:rsidRPr="0049183D" w:rsidR="005A11E4" w:rsidP="00B71733" w:rsidRDefault="005A11E4" w14:paraId="3556D1FB" w14:textId="77777777">
            <w:pPr>
              <w:spacing w:after="0"/>
              <w:jc w:val="center"/>
              <w:rPr>
                <w:rFonts w:eastAsia="Calibri" w:cs="Calibri"/>
                <w:b/>
                <w:lang w:eastAsia="sl-SI"/>
              </w:rPr>
            </w:pPr>
            <w:r w:rsidRPr="0049183D">
              <w:rPr>
                <w:rFonts w:eastAsia="Calibri" w:cs="Calibri"/>
                <w:b/>
                <w:lang w:eastAsia="sl-SI"/>
              </w:rPr>
              <w:t>Semester</w:t>
            </w:r>
          </w:p>
        </w:tc>
      </w:tr>
      <w:tr w:rsidRPr="0049183D" w:rsidR="00427AF7" w:rsidTr="5DAF7AF0" w14:paraId="23FFFBED" w14:textId="77777777">
        <w:trPr>
          <w:gridBefore w:val="1"/>
          <w:wBefore w:w="60" w:type="dxa"/>
          <w:trHeight w:val="318"/>
        </w:trPr>
        <w:tc>
          <w:tcPr>
            <w:tcW w:w="3192" w:type="dxa"/>
            <w:gridSpan w:val="5"/>
            <w:tcBorders>
              <w:top w:val="single" w:color="auto" w:sz="4" w:space="0"/>
              <w:left w:val="single" w:color="auto" w:sz="4" w:space="0"/>
              <w:bottom w:val="single" w:color="auto" w:sz="4" w:space="0"/>
              <w:right w:val="single" w:color="auto" w:sz="4" w:space="0"/>
            </w:tcBorders>
            <w:tcMar/>
            <w:vAlign w:val="center"/>
          </w:tcPr>
          <w:p w:rsidRPr="0049183D" w:rsidR="00427AF7" w:rsidP="00427AF7" w:rsidRDefault="00427AF7" w14:paraId="63E59BF1" w14:textId="244A3074">
            <w:pPr>
              <w:spacing w:after="0"/>
              <w:jc w:val="center"/>
              <w:rPr>
                <w:rFonts w:eastAsia="Calibri" w:cs="Calibri"/>
                <w:b/>
                <w:bCs/>
                <w:lang w:eastAsia="sl-SI"/>
              </w:rPr>
            </w:pPr>
            <w:r w:rsidRPr="00635C41">
              <w:rPr>
                <w:rFonts w:eastAsia="Calibri" w:asciiTheme="minorHAnsi" w:hAnsiTheme="minorHAnsi"/>
                <w:lang w:val="pl-PL"/>
              </w:rPr>
              <w:t>GOSPODARSKA IN TEHNIŠKA LOGISTIKA 1.</w:t>
            </w:r>
            <w:r>
              <w:rPr>
                <w:rFonts w:eastAsia="Calibri" w:asciiTheme="minorHAnsi" w:hAnsiTheme="minorHAnsi"/>
                <w:lang w:val="pl-PL"/>
              </w:rPr>
              <w:t xml:space="preserve"> </w:t>
            </w:r>
            <w:r w:rsidRPr="00635C41">
              <w:rPr>
                <w:rFonts w:eastAsia="Calibri" w:asciiTheme="minorHAnsi" w:hAnsiTheme="minorHAnsi"/>
                <w:lang w:val="pl-PL"/>
              </w:rPr>
              <w:t>stopnja</w:t>
            </w:r>
          </w:p>
        </w:tc>
        <w:tc>
          <w:tcPr>
            <w:tcW w:w="3329" w:type="dxa"/>
            <w:gridSpan w:val="10"/>
            <w:tcBorders>
              <w:top w:val="single" w:color="auto" w:sz="4" w:space="0"/>
              <w:left w:val="single" w:color="auto" w:sz="4" w:space="0"/>
              <w:bottom w:val="single" w:color="auto" w:sz="4" w:space="0"/>
              <w:right w:val="single" w:color="auto" w:sz="4" w:space="0"/>
            </w:tcBorders>
            <w:tcMar/>
            <w:vAlign w:val="center"/>
          </w:tcPr>
          <w:p w:rsidRPr="0049183D" w:rsidR="00427AF7" w:rsidP="00427AF7" w:rsidRDefault="00427AF7" w14:paraId="7A9C6422" w14:textId="77777777">
            <w:pPr>
              <w:spacing w:after="0"/>
              <w:jc w:val="center"/>
              <w:rPr>
                <w:rFonts w:eastAsia="Calibri" w:cs="Calibri"/>
                <w:b/>
                <w:bCs/>
                <w:lang w:eastAsia="sl-SI"/>
              </w:rPr>
            </w:pPr>
          </w:p>
        </w:tc>
        <w:tc>
          <w:tcPr>
            <w:tcW w:w="1547" w:type="dxa"/>
            <w:gridSpan w:val="2"/>
            <w:tcBorders>
              <w:top w:val="single" w:color="auto" w:sz="4" w:space="0"/>
              <w:left w:val="single" w:color="auto" w:sz="4" w:space="0"/>
              <w:bottom w:val="single" w:color="auto" w:sz="4" w:space="0"/>
              <w:right w:val="single" w:color="auto" w:sz="4" w:space="0"/>
            </w:tcBorders>
            <w:tcMar/>
            <w:vAlign w:val="center"/>
          </w:tcPr>
          <w:p w:rsidRPr="0049183D" w:rsidR="00427AF7" w:rsidP="00427AF7" w:rsidRDefault="00427AF7" w14:paraId="5CBA68A8" w14:textId="3C91396A">
            <w:pPr>
              <w:spacing w:after="0"/>
              <w:jc w:val="center"/>
              <w:rPr>
                <w:rFonts w:eastAsia="Calibri" w:cs="Calibri"/>
                <w:b/>
                <w:bCs/>
                <w:lang w:eastAsia="sl-SI"/>
              </w:rPr>
            </w:pPr>
            <w:r w:rsidRPr="00635C41">
              <w:rPr>
                <w:rFonts w:eastAsia="Calibri" w:asciiTheme="minorHAnsi" w:hAnsiTheme="minorHAnsi"/>
              </w:rPr>
              <w:t>2.</w:t>
            </w:r>
          </w:p>
        </w:tc>
        <w:tc>
          <w:tcPr>
            <w:tcW w:w="1623" w:type="dxa"/>
            <w:gridSpan w:val="4"/>
            <w:tcBorders>
              <w:top w:val="single" w:color="auto" w:sz="4" w:space="0"/>
              <w:left w:val="single" w:color="auto" w:sz="4" w:space="0"/>
              <w:bottom w:val="single" w:color="auto" w:sz="4" w:space="0"/>
              <w:right w:val="single" w:color="auto" w:sz="4" w:space="0"/>
            </w:tcBorders>
            <w:tcMar/>
            <w:vAlign w:val="center"/>
          </w:tcPr>
          <w:p w:rsidRPr="0049183D" w:rsidR="00427AF7" w:rsidP="00427AF7" w:rsidRDefault="005632E7" w14:paraId="764DDC0E" w14:textId="36EDC363">
            <w:pPr>
              <w:spacing w:after="0"/>
              <w:jc w:val="center"/>
              <w:rPr>
                <w:rFonts w:eastAsia="Calibri" w:cs="Calibri"/>
                <w:b/>
                <w:bCs/>
                <w:lang w:eastAsia="sl-SI"/>
              </w:rPr>
            </w:pPr>
            <w:r>
              <w:rPr>
                <w:rFonts w:eastAsia="Calibri" w:asciiTheme="minorHAnsi" w:hAnsiTheme="minorHAnsi"/>
              </w:rPr>
              <w:t>4</w:t>
            </w:r>
            <w:r w:rsidRPr="00635C41" w:rsidR="00427AF7">
              <w:rPr>
                <w:rFonts w:eastAsia="Calibri" w:asciiTheme="minorHAnsi" w:hAnsiTheme="minorHAnsi"/>
              </w:rPr>
              <w:t>.</w:t>
            </w:r>
          </w:p>
        </w:tc>
      </w:tr>
      <w:tr w:rsidRPr="0049183D" w:rsidR="00427AF7" w:rsidTr="5DAF7AF0" w14:paraId="4AE235F2" w14:textId="77777777">
        <w:trPr>
          <w:gridBefore w:val="1"/>
          <w:wBefore w:w="60" w:type="dxa"/>
          <w:trHeight w:val="318"/>
        </w:trPr>
        <w:tc>
          <w:tcPr>
            <w:tcW w:w="3192" w:type="dxa"/>
            <w:gridSpan w:val="5"/>
            <w:tcBorders>
              <w:top w:val="single" w:color="auto" w:sz="4" w:space="0"/>
              <w:left w:val="single" w:color="auto" w:sz="4" w:space="0"/>
              <w:bottom w:val="single" w:color="auto" w:sz="4" w:space="0"/>
              <w:right w:val="single" w:color="auto" w:sz="4" w:space="0"/>
            </w:tcBorders>
            <w:tcMar/>
            <w:vAlign w:val="center"/>
          </w:tcPr>
          <w:p w:rsidRPr="0049183D" w:rsidR="00427AF7" w:rsidP="00427AF7" w:rsidRDefault="00427AF7" w14:paraId="2E7069DF" w14:textId="016DB2A4">
            <w:pPr>
              <w:spacing w:after="0"/>
              <w:jc w:val="center"/>
              <w:rPr>
                <w:rFonts w:eastAsia="Calibri" w:cs="Calibri"/>
                <w:bCs/>
                <w:lang w:eastAsia="sl-SI"/>
              </w:rPr>
            </w:pPr>
            <w:r w:rsidRPr="00635C41">
              <w:rPr>
                <w:rFonts w:eastAsia="Calibri" w:asciiTheme="minorHAnsi" w:hAnsiTheme="minorHAnsi"/>
                <w:bCs/>
              </w:rPr>
              <w:t>PROFESSIONAL HIGHER EDUCATION STUDY PROGRAMME ECONOMIC AND TECHNICAL LOGISTICS 1</w:t>
            </w:r>
            <w:r>
              <w:rPr>
                <w:rFonts w:eastAsia="Calibri" w:asciiTheme="minorHAnsi" w:hAnsiTheme="minorHAnsi"/>
                <w:bCs/>
                <w:vertAlign w:val="superscript"/>
              </w:rPr>
              <w:t>st</w:t>
            </w:r>
            <w:r w:rsidRPr="00635C41">
              <w:rPr>
                <w:rFonts w:eastAsia="Calibri" w:asciiTheme="minorHAnsi" w:hAnsiTheme="minorHAnsi"/>
                <w:bCs/>
              </w:rPr>
              <w:t xml:space="preserve"> degree</w:t>
            </w:r>
          </w:p>
        </w:tc>
        <w:tc>
          <w:tcPr>
            <w:tcW w:w="3329" w:type="dxa"/>
            <w:gridSpan w:val="10"/>
            <w:tcBorders>
              <w:top w:val="single" w:color="auto" w:sz="4" w:space="0"/>
              <w:left w:val="single" w:color="auto" w:sz="4" w:space="0"/>
              <w:bottom w:val="single" w:color="auto" w:sz="4" w:space="0"/>
              <w:right w:val="single" w:color="auto" w:sz="4" w:space="0"/>
            </w:tcBorders>
            <w:tcMar/>
            <w:vAlign w:val="center"/>
          </w:tcPr>
          <w:p w:rsidRPr="0049183D" w:rsidR="00427AF7" w:rsidP="00427AF7" w:rsidRDefault="00427AF7" w14:paraId="299A6163" w14:textId="77777777">
            <w:pPr>
              <w:spacing w:after="0"/>
              <w:jc w:val="center"/>
              <w:rPr>
                <w:rFonts w:eastAsia="Calibri" w:cs="Calibri"/>
                <w:b/>
                <w:bCs/>
                <w:lang w:eastAsia="sl-SI"/>
              </w:rPr>
            </w:pPr>
          </w:p>
        </w:tc>
        <w:tc>
          <w:tcPr>
            <w:tcW w:w="1547" w:type="dxa"/>
            <w:gridSpan w:val="2"/>
            <w:tcBorders>
              <w:top w:val="single" w:color="auto" w:sz="4" w:space="0"/>
              <w:left w:val="single" w:color="auto" w:sz="4" w:space="0"/>
              <w:bottom w:val="single" w:color="auto" w:sz="4" w:space="0"/>
              <w:right w:val="single" w:color="auto" w:sz="4" w:space="0"/>
            </w:tcBorders>
            <w:tcMar/>
            <w:vAlign w:val="center"/>
          </w:tcPr>
          <w:p w:rsidRPr="0049183D" w:rsidR="00427AF7" w:rsidP="00427AF7" w:rsidRDefault="00427AF7" w14:paraId="2296D07C" w14:textId="04061B16">
            <w:pPr>
              <w:spacing w:after="0"/>
              <w:jc w:val="center"/>
              <w:rPr>
                <w:rFonts w:eastAsia="Calibri" w:cs="Calibri"/>
                <w:b/>
                <w:bCs/>
                <w:lang w:eastAsia="sl-SI"/>
              </w:rPr>
            </w:pPr>
            <w:r w:rsidRPr="00635C41">
              <w:rPr>
                <w:rFonts w:eastAsia="Calibri" w:asciiTheme="minorHAnsi" w:hAnsiTheme="minorHAnsi"/>
              </w:rPr>
              <w:t>2.</w:t>
            </w:r>
          </w:p>
        </w:tc>
        <w:tc>
          <w:tcPr>
            <w:tcW w:w="1623" w:type="dxa"/>
            <w:gridSpan w:val="4"/>
            <w:tcBorders>
              <w:top w:val="single" w:color="auto" w:sz="4" w:space="0"/>
              <w:left w:val="single" w:color="auto" w:sz="4" w:space="0"/>
              <w:bottom w:val="single" w:color="auto" w:sz="4" w:space="0"/>
              <w:right w:val="single" w:color="auto" w:sz="4" w:space="0"/>
            </w:tcBorders>
            <w:tcMar/>
            <w:vAlign w:val="center"/>
          </w:tcPr>
          <w:p w:rsidRPr="0049183D" w:rsidR="00427AF7" w:rsidP="00427AF7" w:rsidRDefault="005632E7" w14:paraId="0EC8DD65" w14:textId="27B648D0">
            <w:pPr>
              <w:spacing w:after="0"/>
              <w:jc w:val="center"/>
              <w:rPr>
                <w:rFonts w:eastAsia="Calibri" w:cs="Calibri"/>
                <w:b/>
                <w:bCs/>
                <w:lang w:eastAsia="sl-SI"/>
              </w:rPr>
            </w:pPr>
            <w:r>
              <w:rPr>
                <w:rFonts w:eastAsia="Calibri" w:asciiTheme="minorHAnsi" w:hAnsiTheme="minorHAnsi"/>
              </w:rPr>
              <w:t>4</w:t>
            </w:r>
            <w:r w:rsidRPr="00635C41" w:rsidR="00427AF7">
              <w:rPr>
                <w:rFonts w:eastAsia="Calibri" w:asciiTheme="minorHAnsi" w:hAnsiTheme="minorHAnsi"/>
              </w:rPr>
              <w:t>.</w:t>
            </w:r>
          </w:p>
        </w:tc>
      </w:tr>
      <w:tr w:rsidRPr="0049183D" w:rsidR="005A11E4" w:rsidTr="5DAF7AF0" w14:paraId="1E148366" w14:textId="77777777">
        <w:trPr>
          <w:gridBefore w:val="1"/>
          <w:wBefore w:w="60" w:type="dxa"/>
          <w:trHeight w:val="103"/>
        </w:trPr>
        <w:tc>
          <w:tcPr>
            <w:tcW w:w="9691" w:type="dxa"/>
            <w:gridSpan w:val="21"/>
            <w:tcMar/>
          </w:tcPr>
          <w:p w:rsidRPr="0049183D" w:rsidR="005A11E4" w:rsidP="00B71733" w:rsidRDefault="005A11E4" w14:paraId="633C5EFA" w14:textId="77777777">
            <w:pPr>
              <w:spacing w:after="0"/>
              <w:rPr>
                <w:rFonts w:eastAsia="Calibri" w:cs="Calibri"/>
                <w:b/>
                <w:bCs/>
                <w:lang w:eastAsia="sl-SI"/>
              </w:rPr>
            </w:pPr>
          </w:p>
        </w:tc>
      </w:tr>
      <w:tr w:rsidRPr="0049183D" w:rsidR="005A11E4" w:rsidTr="5DAF7AF0" w14:paraId="53363266" w14:textId="77777777">
        <w:trPr>
          <w:gridBefore w:val="1"/>
          <w:wBefore w:w="60" w:type="dxa"/>
          <w:trHeight w:val="270"/>
        </w:trPr>
        <w:tc>
          <w:tcPr>
            <w:tcW w:w="5538" w:type="dxa"/>
            <w:gridSpan w:val="14"/>
            <w:vMerge w:val="restart"/>
            <w:tcBorders>
              <w:top w:val="nil"/>
              <w:left w:val="nil"/>
              <w:right w:val="single" w:color="auto" w:sz="4" w:space="0"/>
            </w:tcBorders>
            <w:tcMar/>
          </w:tcPr>
          <w:p w:rsidR="005A11E4" w:rsidP="00B71733" w:rsidRDefault="005A11E4" w14:paraId="1401AD15" w14:textId="77777777">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rsidRPr="0049183D" w:rsidR="005A11E4" w:rsidP="00B71733" w:rsidRDefault="005A11E4" w14:paraId="1F59CDFB" w14:textId="77777777">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4153" w:type="dxa"/>
            <w:gridSpan w:val="7"/>
            <w:tcBorders>
              <w:top w:val="single" w:color="auto" w:sz="4" w:space="0"/>
              <w:left w:val="single" w:color="auto" w:sz="4" w:space="0"/>
              <w:bottom w:val="single" w:color="auto" w:sz="4" w:space="0"/>
              <w:right w:val="single" w:color="auto" w:sz="4" w:space="0"/>
            </w:tcBorders>
            <w:tcMar/>
          </w:tcPr>
          <w:p w:rsidRPr="0049183D" w:rsidR="005A11E4" w:rsidP="00B71733" w:rsidRDefault="005632E7" w14:paraId="533FD75F" w14:textId="3B1BF42B">
            <w:pPr>
              <w:spacing w:after="0"/>
              <w:rPr>
                <w:rFonts w:eastAsia="Calibri" w:cs="Calibri"/>
                <w:lang w:eastAsia="sl-SI"/>
              </w:rPr>
            </w:pPr>
            <w:r>
              <w:rPr>
                <w:rFonts w:eastAsia="Calibri" w:cs="Calibri"/>
                <w:lang w:eastAsia="sl-SI"/>
              </w:rPr>
              <w:t>IZBIRNI</w:t>
            </w:r>
          </w:p>
        </w:tc>
      </w:tr>
      <w:tr w:rsidRPr="0049183D" w:rsidR="005A11E4" w:rsidTr="5DAF7AF0" w14:paraId="6024E532" w14:textId="77777777">
        <w:trPr>
          <w:gridBefore w:val="1"/>
          <w:wBefore w:w="60" w:type="dxa"/>
          <w:trHeight w:val="270"/>
        </w:trPr>
        <w:tc>
          <w:tcPr>
            <w:tcW w:w="5538" w:type="dxa"/>
            <w:gridSpan w:val="14"/>
            <w:vMerge/>
            <w:tcMar/>
          </w:tcPr>
          <w:p w:rsidRPr="0049183D" w:rsidR="005A11E4" w:rsidP="00B71733" w:rsidRDefault="005A11E4" w14:paraId="6138598E" w14:textId="77777777">
            <w:pPr>
              <w:spacing w:after="0"/>
              <w:rPr>
                <w:rFonts w:eastAsia="Calibri" w:cs="Calibri"/>
                <w:b/>
                <w:lang w:eastAsia="sl-SI"/>
              </w:rPr>
            </w:pPr>
          </w:p>
        </w:tc>
        <w:tc>
          <w:tcPr>
            <w:tcW w:w="4153" w:type="dxa"/>
            <w:gridSpan w:val="7"/>
            <w:tcBorders>
              <w:top w:val="single" w:color="auto" w:sz="4" w:space="0"/>
              <w:left w:val="single" w:color="auto" w:sz="4" w:space="0"/>
              <w:bottom w:val="single" w:color="auto" w:sz="4" w:space="0"/>
              <w:right w:val="single" w:color="auto" w:sz="4" w:space="0"/>
            </w:tcBorders>
            <w:tcMar/>
          </w:tcPr>
          <w:p w:rsidRPr="001848D1" w:rsidR="005A11E4" w:rsidP="00B71733" w:rsidRDefault="005632E7" w14:paraId="49D08902" w14:textId="763EDA83">
            <w:pPr>
              <w:spacing w:after="0"/>
              <w:rPr>
                <w:rFonts w:eastAsia="Calibri" w:cs="Calibri"/>
                <w:lang w:val="en-GB" w:eastAsia="sl-SI"/>
              </w:rPr>
            </w:pPr>
            <w:r>
              <w:rPr>
                <w:rFonts w:eastAsia="Calibri" w:cs="Calibri"/>
                <w:lang w:val="en-GB" w:eastAsia="sl-SI"/>
              </w:rPr>
              <w:t>ELECTIVE</w:t>
            </w:r>
          </w:p>
        </w:tc>
      </w:tr>
      <w:tr w:rsidRPr="0049183D" w:rsidR="005A11E4" w:rsidTr="5DAF7AF0" w14:paraId="6B1B7C32" w14:textId="77777777">
        <w:trPr>
          <w:gridBefore w:val="1"/>
          <w:wBefore w:w="60" w:type="dxa"/>
        </w:trPr>
        <w:tc>
          <w:tcPr>
            <w:tcW w:w="5538" w:type="dxa"/>
            <w:gridSpan w:val="14"/>
            <w:tcMar/>
          </w:tcPr>
          <w:p w:rsidRPr="0049183D" w:rsidR="005A11E4" w:rsidP="00B71733" w:rsidRDefault="005A11E4" w14:paraId="02799658" w14:textId="77777777">
            <w:pPr>
              <w:spacing w:after="0"/>
              <w:rPr>
                <w:rFonts w:eastAsia="Calibri" w:cs="Calibri"/>
                <w:b/>
                <w:lang w:eastAsia="sl-SI"/>
              </w:rPr>
            </w:pPr>
          </w:p>
        </w:tc>
        <w:tc>
          <w:tcPr>
            <w:tcW w:w="4153" w:type="dxa"/>
            <w:gridSpan w:val="7"/>
            <w:tcBorders>
              <w:top w:val="single" w:color="auto" w:sz="4" w:space="0"/>
              <w:left w:val="nil"/>
              <w:bottom w:val="single" w:color="auto" w:sz="4" w:space="0"/>
              <w:right w:val="nil"/>
            </w:tcBorders>
            <w:tcMar/>
          </w:tcPr>
          <w:p w:rsidRPr="0049183D" w:rsidR="005A11E4" w:rsidP="00B71733" w:rsidRDefault="005A11E4" w14:paraId="0D896605" w14:textId="77777777">
            <w:pPr>
              <w:spacing w:after="0"/>
              <w:rPr>
                <w:rFonts w:eastAsia="Calibri" w:cs="Calibri"/>
                <w:lang w:eastAsia="sl-SI"/>
              </w:rPr>
            </w:pPr>
          </w:p>
        </w:tc>
      </w:tr>
      <w:tr w:rsidRPr="0049183D" w:rsidR="005A11E4" w:rsidTr="5DAF7AF0" w14:paraId="5DB8E894" w14:textId="77777777">
        <w:trPr>
          <w:gridBefore w:val="1"/>
          <w:wBefore w:w="60" w:type="dxa"/>
        </w:trPr>
        <w:tc>
          <w:tcPr>
            <w:tcW w:w="5538" w:type="dxa"/>
            <w:gridSpan w:val="14"/>
            <w:tcBorders>
              <w:top w:val="nil"/>
              <w:left w:val="nil"/>
              <w:bottom w:val="nil"/>
              <w:right w:val="single" w:color="auto" w:sz="4" w:space="0"/>
            </w:tcBorders>
            <w:tcMar/>
          </w:tcPr>
          <w:p w:rsidRPr="0049183D" w:rsidR="005A11E4" w:rsidP="00B71733" w:rsidRDefault="005A11E4" w14:paraId="18788BB8" w14:textId="77777777">
            <w:pPr>
              <w:spacing w:after="0"/>
              <w:rPr>
                <w:rFonts w:eastAsia="Calibri" w:cs="Calibri"/>
                <w:b/>
                <w:lang w:eastAsia="sl-SI"/>
              </w:rPr>
            </w:pPr>
            <w:r w:rsidRPr="0049183D">
              <w:rPr>
                <w:rFonts w:eastAsia="Calibri" w:cs="Calibri"/>
                <w:b/>
                <w:lang w:eastAsia="sl-SI"/>
              </w:rPr>
              <w:t>Univerzitetna koda predmeta / University course code:</w:t>
            </w:r>
          </w:p>
        </w:tc>
        <w:tc>
          <w:tcPr>
            <w:tcW w:w="4153" w:type="dxa"/>
            <w:gridSpan w:val="7"/>
            <w:tcBorders>
              <w:top w:val="single" w:color="auto" w:sz="4" w:space="0"/>
              <w:left w:val="single" w:color="auto" w:sz="4" w:space="0"/>
              <w:bottom w:val="single" w:color="auto" w:sz="4" w:space="0"/>
              <w:right w:val="single" w:color="auto" w:sz="4" w:space="0"/>
            </w:tcBorders>
            <w:tcMar/>
          </w:tcPr>
          <w:p w:rsidRPr="0049183D" w:rsidR="005A11E4" w:rsidP="00B71733" w:rsidRDefault="00427AF7" w14:paraId="6394C791" w14:textId="378EDE53">
            <w:pPr>
              <w:spacing w:after="0"/>
              <w:rPr>
                <w:rFonts w:eastAsia="Calibri" w:cs="Calibri"/>
                <w:lang w:eastAsia="sl-SI"/>
              </w:rPr>
            </w:pPr>
            <w:r>
              <w:rPr>
                <w:rFonts w:eastAsia="Calibri" w:cs="Calibri"/>
                <w:lang w:eastAsia="sl-SI"/>
              </w:rPr>
              <w:t>VS</w:t>
            </w:r>
          </w:p>
        </w:tc>
      </w:tr>
      <w:tr w:rsidRPr="0049183D" w:rsidR="005A11E4" w:rsidTr="5DAF7AF0" w14:paraId="5FC48C48" w14:textId="77777777">
        <w:trPr>
          <w:gridBefore w:val="1"/>
          <w:wBefore w:w="60" w:type="dxa"/>
        </w:trPr>
        <w:tc>
          <w:tcPr>
            <w:tcW w:w="9691" w:type="dxa"/>
            <w:gridSpan w:val="21"/>
            <w:tcMar/>
          </w:tcPr>
          <w:p w:rsidRPr="0049183D" w:rsidR="005A11E4" w:rsidP="00B71733" w:rsidRDefault="005A11E4" w14:paraId="19BF6CFB" w14:textId="77777777">
            <w:pPr>
              <w:spacing w:after="0"/>
              <w:rPr>
                <w:rFonts w:eastAsia="Calibri" w:cs="Calibri"/>
                <w:lang w:eastAsia="sl-SI"/>
              </w:rPr>
            </w:pPr>
          </w:p>
        </w:tc>
      </w:tr>
      <w:tr w:rsidRPr="0049183D" w:rsidR="005A11E4" w:rsidTr="5DAF7AF0" w14:paraId="69EB4177" w14:textId="77777777">
        <w:trPr>
          <w:gridBefore w:val="1"/>
          <w:wBefore w:w="60" w:type="dxa"/>
        </w:trPr>
        <w:tc>
          <w:tcPr>
            <w:tcW w:w="1355" w:type="dxa"/>
            <w:tcBorders>
              <w:top w:val="nil"/>
              <w:left w:val="nil"/>
              <w:bottom w:val="single" w:color="auto" w:sz="4" w:space="0"/>
              <w:right w:val="nil"/>
            </w:tcBorders>
            <w:tcMar/>
            <w:vAlign w:val="center"/>
          </w:tcPr>
          <w:p w:rsidRPr="0049183D" w:rsidR="005A11E4" w:rsidP="00B71733" w:rsidRDefault="005A11E4" w14:paraId="1246A1B7" w14:textId="77777777">
            <w:pPr>
              <w:spacing w:after="0"/>
              <w:jc w:val="center"/>
              <w:rPr>
                <w:rFonts w:eastAsia="Calibri" w:cs="Calibri"/>
                <w:b/>
                <w:lang w:eastAsia="sl-SI"/>
              </w:rPr>
            </w:pPr>
            <w:r w:rsidRPr="0049183D">
              <w:rPr>
                <w:rFonts w:eastAsia="Calibri" w:cs="Calibri"/>
                <w:b/>
                <w:lang w:eastAsia="sl-SI"/>
              </w:rPr>
              <w:t>Predavanja</w:t>
            </w:r>
          </w:p>
          <w:p w:rsidRPr="0049183D" w:rsidR="005A11E4" w:rsidP="00B71733" w:rsidRDefault="005A11E4" w14:paraId="3AB6B11D" w14:textId="77777777">
            <w:pPr>
              <w:spacing w:after="0"/>
              <w:jc w:val="center"/>
              <w:rPr>
                <w:rFonts w:eastAsia="Calibri" w:cs="Calibri"/>
                <w:lang w:eastAsia="sl-SI"/>
              </w:rPr>
            </w:pPr>
            <w:r w:rsidRPr="0049183D">
              <w:rPr>
                <w:rFonts w:eastAsia="Calibri" w:cs="Calibri"/>
                <w:b/>
                <w:lang w:eastAsia="sl-SI"/>
              </w:rPr>
              <w:t>Lectures</w:t>
            </w:r>
          </w:p>
        </w:tc>
        <w:tc>
          <w:tcPr>
            <w:tcW w:w="1362" w:type="dxa"/>
            <w:gridSpan w:val="3"/>
            <w:tcBorders>
              <w:top w:val="nil"/>
              <w:left w:val="nil"/>
              <w:bottom w:val="single" w:color="auto" w:sz="4" w:space="0"/>
              <w:right w:val="nil"/>
            </w:tcBorders>
            <w:tcMar/>
            <w:vAlign w:val="center"/>
          </w:tcPr>
          <w:p w:rsidRPr="0049183D" w:rsidR="005A11E4" w:rsidP="00B71733" w:rsidRDefault="005A11E4" w14:paraId="0DB571E4" w14:textId="77777777">
            <w:pPr>
              <w:spacing w:after="0"/>
              <w:jc w:val="center"/>
              <w:rPr>
                <w:rFonts w:eastAsia="Calibri" w:cs="Calibri"/>
                <w:b/>
                <w:lang w:eastAsia="sl-SI"/>
              </w:rPr>
            </w:pPr>
            <w:r w:rsidRPr="0049183D">
              <w:rPr>
                <w:rFonts w:eastAsia="Calibri" w:cs="Calibri"/>
                <w:b/>
                <w:lang w:eastAsia="sl-SI"/>
              </w:rPr>
              <w:t>Seminar</w:t>
            </w:r>
          </w:p>
          <w:p w:rsidRPr="0049183D" w:rsidR="005A11E4" w:rsidP="00B71733" w:rsidRDefault="005A11E4" w14:paraId="04DEEED4" w14:textId="77777777">
            <w:pPr>
              <w:spacing w:after="0"/>
              <w:jc w:val="center"/>
              <w:rPr>
                <w:rFonts w:eastAsia="Calibri" w:cs="Calibri"/>
                <w:b/>
                <w:lang w:eastAsia="sl-SI"/>
              </w:rPr>
            </w:pPr>
            <w:r w:rsidRPr="0049183D">
              <w:rPr>
                <w:rFonts w:eastAsia="Calibri" w:cs="Calibri"/>
                <w:b/>
                <w:lang w:eastAsia="sl-SI"/>
              </w:rPr>
              <w:t>Seminar</w:t>
            </w:r>
          </w:p>
        </w:tc>
        <w:tc>
          <w:tcPr>
            <w:tcW w:w="1398" w:type="dxa"/>
            <w:gridSpan w:val="4"/>
            <w:tcBorders>
              <w:top w:val="nil"/>
              <w:left w:val="nil"/>
              <w:bottom w:val="single" w:color="auto" w:sz="4" w:space="0"/>
              <w:right w:val="nil"/>
            </w:tcBorders>
            <w:tcMar/>
            <w:vAlign w:val="center"/>
          </w:tcPr>
          <w:p w:rsidRPr="0049183D" w:rsidR="005A11E4" w:rsidP="00B71733" w:rsidRDefault="005A11E4" w14:paraId="777CFAED" w14:textId="77777777">
            <w:pPr>
              <w:spacing w:after="0"/>
              <w:jc w:val="center"/>
              <w:rPr>
                <w:rFonts w:eastAsia="Calibri" w:cs="Calibri"/>
                <w:b/>
                <w:lang w:eastAsia="sl-SI"/>
              </w:rPr>
            </w:pPr>
            <w:r w:rsidRPr="0049183D">
              <w:rPr>
                <w:rFonts w:eastAsia="Calibri" w:cs="Calibri"/>
                <w:b/>
                <w:lang w:eastAsia="sl-SI"/>
              </w:rPr>
              <w:t>Vaje</w:t>
            </w:r>
          </w:p>
          <w:p w:rsidRPr="0049183D" w:rsidR="005A11E4" w:rsidP="00B71733" w:rsidRDefault="005A11E4" w14:paraId="10B353FB" w14:textId="77777777">
            <w:pPr>
              <w:spacing w:after="0"/>
              <w:jc w:val="center"/>
              <w:rPr>
                <w:rFonts w:eastAsia="Calibri" w:cs="Calibri"/>
                <w:b/>
                <w:lang w:eastAsia="sl-SI"/>
              </w:rPr>
            </w:pPr>
            <w:r w:rsidRPr="0049183D">
              <w:rPr>
                <w:rFonts w:eastAsia="Calibri" w:cs="Calibri"/>
                <w:b/>
                <w:lang w:eastAsia="sl-SI"/>
              </w:rPr>
              <w:t>Tutorial</w:t>
            </w:r>
          </w:p>
        </w:tc>
        <w:tc>
          <w:tcPr>
            <w:tcW w:w="1423" w:type="dxa"/>
            <w:gridSpan w:val="6"/>
            <w:tcBorders>
              <w:top w:val="nil"/>
              <w:left w:val="nil"/>
              <w:bottom w:val="single" w:color="auto" w:sz="4" w:space="0"/>
              <w:right w:val="nil"/>
            </w:tcBorders>
            <w:tcMar/>
            <w:vAlign w:val="center"/>
          </w:tcPr>
          <w:p w:rsidRPr="0049183D" w:rsidR="005A11E4" w:rsidP="00B71733" w:rsidRDefault="005A11E4" w14:paraId="4AA97DA7" w14:textId="77777777">
            <w:pPr>
              <w:spacing w:after="0"/>
              <w:jc w:val="center"/>
              <w:rPr>
                <w:rFonts w:eastAsia="Calibri" w:cs="Calibri"/>
                <w:b/>
                <w:lang w:eastAsia="sl-SI"/>
              </w:rPr>
            </w:pPr>
            <w:r w:rsidRPr="0049183D">
              <w:rPr>
                <w:rFonts w:eastAsia="Calibri" w:cs="Calibri"/>
                <w:b/>
                <w:lang w:eastAsia="sl-SI"/>
              </w:rPr>
              <w:t>Klinične vaje</w:t>
            </w:r>
          </w:p>
          <w:p w:rsidRPr="0049183D" w:rsidR="005A11E4" w:rsidP="00B71733" w:rsidRDefault="005A11E4" w14:paraId="634655B8" w14:textId="77777777">
            <w:pPr>
              <w:spacing w:after="0"/>
              <w:jc w:val="center"/>
              <w:rPr>
                <w:rFonts w:eastAsia="Calibri" w:cs="Calibri"/>
                <w:b/>
                <w:lang w:eastAsia="sl-SI"/>
              </w:rPr>
            </w:pPr>
            <w:r>
              <w:rPr>
                <w:rFonts w:eastAsia="Calibri" w:cs="Calibri"/>
                <w:b/>
                <w:lang w:eastAsia="sl-SI"/>
              </w:rPr>
              <w:t>Clinical training</w:t>
            </w:r>
          </w:p>
        </w:tc>
        <w:tc>
          <w:tcPr>
            <w:tcW w:w="1407" w:type="dxa"/>
            <w:gridSpan w:val="2"/>
            <w:tcBorders>
              <w:top w:val="nil"/>
              <w:left w:val="nil"/>
              <w:bottom w:val="single" w:color="auto" w:sz="4" w:space="0"/>
              <w:right w:val="nil"/>
            </w:tcBorders>
            <w:tcMar/>
            <w:vAlign w:val="center"/>
          </w:tcPr>
          <w:p w:rsidR="005A11E4" w:rsidP="00B71733" w:rsidRDefault="005A11E4" w14:paraId="1C535CD2" w14:textId="77777777">
            <w:pPr>
              <w:spacing w:after="0"/>
              <w:jc w:val="center"/>
              <w:rPr>
                <w:rFonts w:eastAsia="Calibri" w:cs="Calibri"/>
                <w:b/>
                <w:lang w:eastAsia="sl-SI"/>
              </w:rPr>
            </w:pPr>
            <w:r w:rsidRPr="0049183D">
              <w:rPr>
                <w:rFonts w:eastAsia="Calibri" w:cs="Calibri"/>
                <w:b/>
                <w:lang w:eastAsia="sl-SI"/>
              </w:rPr>
              <w:t>Druge oblike študija</w:t>
            </w:r>
          </w:p>
          <w:p w:rsidRPr="0049183D" w:rsidR="005A11E4" w:rsidP="00B71733" w:rsidRDefault="005A11E4" w14:paraId="451CAA1F" w14:textId="77777777">
            <w:pPr>
              <w:spacing w:after="0"/>
              <w:jc w:val="center"/>
              <w:rPr>
                <w:rFonts w:eastAsia="Calibri" w:cs="Calibri"/>
                <w:b/>
                <w:lang w:eastAsia="sl-SI"/>
              </w:rPr>
            </w:pPr>
            <w:r>
              <w:rPr>
                <w:rFonts w:eastAsia="Calibri" w:cs="Calibri"/>
                <w:b/>
                <w:lang w:eastAsia="sl-SI"/>
              </w:rPr>
              <w:t>Other forms of study</w:t>
            </w:r>
          </w:p>
        </w:tc>
        <w:tc>
          <w:tcPr>
            <w:tcW w:w="1407" w:type="dxa"/>
            <w:gridSpan w:val="2"/>
            <w:tcBorders>
              <w:top w:val="nil"/>
              <w:left w:val="nil"/>
              <w:bottom w:val="single" w:color="auto" w:sz="4" w:space="0"/>
              <w:right w:val="nil"/>
            </w:tcBorders>
            <w:tcMar/>
            <w:vAlign w:val="center"/>
          </w:tcPr>
          <w:p w:rsidRPr="0049183D" w:rsidR="005A11E4" w:rsidP="00B71733" w:rsidRDefault="005A11E4" w14:paraId="77B74C30" w14:textId="77777777">
            <w:pPr>
              <w:spacing w:after="0"/>
              <w:jc w:val="center"/>
              <w:rPr>
                <w:rFonts w:eastAsia="Calibri" w:cs="Calibri"/>
                <w:b/>
                <w:lang w:eastAsia="sl-SI"/>
              </w:rPr>
            </w:pPr>
            <w:r w:rsidRPr="0049183D">
              <w:rPr>
                <w:rFonts w:eastAsia="Calibri" w:cs="Calibri"/>
                <w:b/>
                <w:lang w:eastAsia="sl-SI"/>
              </w:rPr>
              <w:t>Samost. delo</w:t>
            </w:r>
          </w:p>
          <w:p w:rsidRPr="0049183D" w:rsidR="005A11E4" w:rsidP="00B71733" w:rsidRDefault="005A11E4" w14:paraId="4DF2C0FA" w14:textId="77777777">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225" w:type="dxa"/>
            <w:tcMar/>
            <w:vAlign w:val="center"/>
          </w:tcPr>
          <w:p w:rsidRPr="0049183D" w:rsidR="005A11E4" w:rsidP="00B71733" w:rsidRDefault="005A11E4" w14:paraId="74E21441" w14:textId="77777777">
            <w:pPr>
              <w:spacing w:after="0"/>
              <w:jc w:val="center"/>
              <w:rPr>
                <w:rFonts w:eastAsia="Calibri" w:cs="Calibri"/>
                <w:b/>
                <w:bCs/>
                <w:lang w:eastAsia="sl-SI"/>
              </w:rPr>
            </w:pPr>
          </w:p>
        </w:tc>
        <w:tc>
          <w:tcPr>
            <w:tcW w:w="1114" w:type="dxa"/>
            <w:gridSpan w:val="2"/>
            <w:tcBorders>
              <w:top w:val="nil"/>
              <w:left w:val="nil"/>
              <w:bottom w:val="single" w:color="auto" w:sz="4" w:space="0"/>
              <w:right w:val="nil"/>
            </w:tcBorders>
            <w:tcMar/>
            <w:vAlign w:val="center"/>
          </w:tcPr>
          <w:p w:rsidRPr="0049183D" w:rsidR="005A11E4" w:rsidP="00B71733" w:rsidRDefault="005A11E4" w14:paraId="202FEEDC" w14:textId="77777777">
            <w:pPr>
              <w:spacing w:after="0"/>
              <w:jc w:val="center"/>
              <w:rPr>
                <w:rFonts w:eastAsia="Calibri" w:cs="Calibri"/>
                <w:b/>
                <w:lang w:eastAsia="sl-SI"/>
              </w:rPr>
            </w:pPr>
            <w:r w:rsidRPr="0049183D">
              <w:rPr>
                <w:rFonts w:eastAsia="Calibri" w:cs="Calibri"/>
                <w:b/>
                <w:lang w:eastAsia="sl-SI"/>
              </w:rPr>
              <w:t>ECTS</w:t>
            </w:r>
          </w:p>
        </w:tc>
      </w:tr>
      <w:tr w:rsidRPr="0049183D" w:rsidR="005632E7" w:rsidTr="5DAF7AF0" w14:paraId="6C3C0BA4" w14:textId="77777777">
        <w:trPr>
          <w:gridBefore w:val="1"/>
          <w:wBefore w:w="60" w:type="dxa"/>
          <w:trHeight w:val="318"/>
        </w:trPr>
        <w:tc>
          <w:tcPr>
            <w:tcW w:w="1355" w:type="dxa"/>
            <w:vMerge w:val="restart"/>
            <w:tcBorders>
              <w:top w:val="single" w:color="auto" w:sz="4" w:space="0"/>
              <w:left w:val="single" w:color="auto" w:sz="4" w:space="0"/>
              <w:bottom w:val="single" w:color="auto" w:sz="4" w:space="0"/>
              <w:right w:val="single" w:color="auto" w:sz="4" w:space="0"/>
            </w:tcBorders>
            <w:tcMar/>
            <w:vAlign w:val="center"/>
          </w:tcPr>
          <w:p w:rsidRPr="00C41B9C" w:rsidR="005632E7" w:rsidRDefault="00A63916" w14:paraId="277B325F" w14:textId="2D239A92">
            <w:pPr>
              <w:spacing w:after="0"/>
              <w:jc w:val="center"/>
              <w:rPr>
                <w:rFonts w:eastAsia="Calibri" w:cs="Calibri"/>
              </w:rPr>
            </w:pPr>
            <w:r w:rsidRPr="02D970B2">
              <w:rPr>
                <w:rFonts w:eastAsia="Calibri" w:asciiTheme="minorHAnsi" w:hAnsiTheme="minorHAnsi"/>
              </w:rPr>
              <w:t xml:space="preserve">24 </w:t>
            </w:r>
            <w:r w:rsidRPr="02D970B2" w:rsidR="005632E7">
              <w:rPr>
                <w:rFonts w:eastAsia="Calibri" w:asciiTheme="minorHAnsi" w:hAnsiTheme="minorHAnsi"/>
              </w:rPr>
              <w:t>e-</w:t>
            </w:r>
            <w:r w:rsidRPr="02D970B2" w:rsidR="6ED26DB4">
              <w:rPr>
                <w:rFonts w:eastAsia="Calibri" w:asciiTheme="minorHAnsi" w:hAnsiTheme="minorHAnsi"/>
              </w:rPr>
              <w:t>S</w:t>
            </w:r>
          </w:p>
          <w:p w:rsidRPr="0049183D" w:rsidR="005632E7" w:rsidP="0039592D" w:rsidRDefault="00A63916" w14:paraId="013B6061" w14:textId="49ED9739">
            <w:pPr>
              <w:spacing w:after="0"/>
              <w:jc w:val="center"/>
              <w:rPr>
                <w:rFonts w:eastAsia="Calibri" w:cs="Calibri"/>
                <w:b/>
                <w:bCs/>
                <w:lang w:eastAsia="sl-SI"/>
              </w:rPr>
            </w:pPr>
            <w:r w:rsidRPr="02D970B2">
              <w:rPr>
                <w:rFonts w:eastAsia="Calibri" w:asciiTheme="minorHAnsi" w:hAnsiTheme="minorHAnsi"/>
              </w:rPr>
              <w:t xml:space="preserve">36 </w:t>
            </w:r>
            <w:r w:rsidRPr="02D970B2" w:rsidR="005632E7">
              <w:rPr>
                <w:rFonts w:eastAsia="Calibri" w:asciiTheme="minorHAnsi" w:hAnsiTheme="minorHAnsi"/>
              </w:rPr>
              <w:t>a-</w:t>
            </w:r>
            <w:r w:rsidRPr="02D970B2" w:rsidR="42F38BF5">
              <w:rPr>
                <w:rFonts w:eastAsia="Calibri" w:asciiTheme="minorHAnsi" w:hAnsiTheme="minorHAnsi"/>
              </w:rPr>
              <w:t>S</w:t>
            </w:r>
          </w:p>
        </w:tc>
        <w:tc>
          <w:tcPr>
            <w:tcW w:w="1362" w:type="dxa"/>
            <w:gridSpan w:val="3"/>
            <w:vMerge w:val="restart"/>
            <w:tcBorders>
              <w:top w:val="single" w:color="auto" w:sz="4" w:space="0"/>
              <w:left w:val="single" w:color="auto" w:sz="4" w:space="0"/>
              <w:bottom w:val="single" w:color="auto" w:sz="4" w:space="0"/>
              <w:right w:val="single" w:color="auto" w:sz="4" w:space="0"/>
            </w:tcBorders>
            <w:tcMar/>
            <w:vAlign w:val="center"/>
          </w:tcPr>
          <w:p w:rsidRPr="0049183D" w:rsidR="005632E7" w:rsidP="00702A83" w:rsidRDefault="005632E7" w14:paraId="5DED1D29" w14:textId="77777777">
            <w:pPr>
              <w:spacing w:after="0"/>
              <w:jc w:val="center"/>
              <w:rPr>
                <w:rFonts w:eastAsia="Calibri" w:cs="Calibri"/>
                <w:b/>
                <w:bCs/>
                <w:lang w:eastAsia="sl-SI"/>
              </w:rPr>
            </w:pPr>
          </w:p>
        </w:tc>
        <w:tc>
          <w:tcPr>
            <w:tcW w:w="475" w:type="dxa"/>
            <w:tcBorders>
              <w:top w:val="single" w:color="auto" w:sz="4" w:space="0"/>
              <w:left w:val="single" w:color="auto" w:sz="4" w:space="0"/>
              <w:bottom w:val="single" w:color="auto" w:sz="4" w:space="0"/>
            </w:tcBorders>
            <w:tcMar/>
            <w:vAlign w:val="center"/>
          </w:tcPr>
          <w:p w:rsidRPr="0049183D" w:rsidR="005632E7" w:rsidP="00B71733" w:rsidRDefault="005632E7" w14:paraId="2AB2E851" w14:textId="77777777">
            <w:pPr>
              <w:spacing w:after="0"/>
              <w:jc w:val="center"/>
              <w:rPr>
                <w:rFonts w:eastAsia="Calibri" w:cs="Calibri"/>
                <w:b/>
                <w:bCs/>
                <w:lang w:eastAsia="sl-SI"/>
              </w:rPr>
            </w:pPr>
          </w:p>
        </w:tc>
        <w:tc>
          <w:tcPr>
            <w:tcW w:w="461" w:type="dxa"/>
            <w:tcBorders>
              <w:top w:val="single" w:color="auto" w:sz="4" w:space="0"/>
              <w:bottom w:val="single" w:color="auto" w:sz="4" w:space="0"/>
            </w:tcBorders>
            <w:tcMar/>
            <w:vAlign w:val="center"/>
          </w:tcPr>
          <w:p w:rsidRPr="0049183D" w:rsidR="005632E7" w:rsidP="00B71733" w:rsidRDefault="005632E7" w14:paraId="2C8724E6" w14:textId="77777777">
            <w:pPr>
              <w:spacing w:after="0"/>
              <w:jc w:val="center"/>
              <w:rPr>
                <w:rFonts w:eastAsia="Calibri" w:cs="Calibri"/>
                <w:b/>
                <w:bCs/>
                <w:lang w:eastAsia="sl-SI"/>
              </w:rPr>
            </w:pPr>
          </w:p>
        </w:tc>
        <w:tc>
          <w:tcPr>
            <w:tcW w:w="462" w:type="dxa"/>
            <w:gridSpan w:val="2"/>
            <w:tcBorders>
              <w:top w:val="single" w:color="auto" w:sz="4" w:space="0"/>
              <w:bottom w:val="single" w:color="auto" w:sz="4" w:space="0"/>
              <w:right w:val="single" w:color="auto" w:sz="4" w:space="0"/>
            </w:tcBorders>
            <w:tcMar/>
            <w:vAlign w:val="center"/>
          </w:tcPr>
          <w:p w:rsidRPr="0049183D" w:rsidR="005632E7" w:rsidP="00B71733" w:rsidRDefault="005632E7" w14:paraId="6C84A960" w14:textId="3DBA2F3C">
            <w:pPr>
              <w:spacing w:after="0"/>
              <w:jc w:val="center"/>
              <w:rPr>
                <w:rFonts w:eastAsia="Calibri" w:cs="Calibri"/>
                <w:b/>
                <w:bCs/>
                <w:lang w:eastAsia="sl-SI"/>
              </w:rPr>
            </w:pPr>
          </w:p>
        </w:tc>
        <w:tc>
          <w:tcPr>
            <w:tcW w:w="1423" w:type="dxa"/>
            <w:gridSpan w:val="6"/>
            <w:vMerge w:val="restart"/>
            <w:tcBorders>
              <w:top w:val="single" w:color="auto" w:sz="4" w:space="0"/>
              <w:left w:val="single" w:color="auto" w:sz="4" w:space="0"/>
              <w:bottom w:val="single" w:color="auto" w:sz="4" w:space="0"/>
              <w:right w:val="single" w:color="auto" w:sz="4" w:space="0"/>
            </w:tcBorders>
            <w:tcMar/>
            <w:vAlign w:val="center"/>
          </w:tcPr>
          <w:p w:rsidRPr="0049183D" w:rsidR="005632E7" w:rsidP="00702A83" w:rsidRDefault="005632E7" w14:paraId="3862BA5E" w14:textId="545C10DE">
            <w:pPr>
              <w:spacing w:after="0"/>
              <w:jc w:val="center"/>
              <w:rPr>
                <w:rFonts w:eastAsia="Calibri" w:cs="Calibri"/>
                <w:b/>
                <w:bCs/>
                <w:lang w:eastAsia="sl-SI"/>
              </w:rPr>
            </w:pPr>
          </w:p>
        </w:tc>
        <w:tc>
          <w:tcPr>
            <w:tcW w:w="1407" w:type="dxa"/>
            <w:gridSpan w:val="2"/>
            <w:vMerge w:val="restart"/>
            <w:tcBorders>
              <w:top w:val="single" w:color="auto" w:sz="4" w:space="0"/>
              <w:left w:val="single" w:color="auto" w:sz="4" w:space="0"/>
              <w:bottom w:val="single" w:color="auto" w:sz="4" w:space="0"/>
              <w:right w:val="single" w:color="auto" w:sz="4" w:space="0"/>
            </w:tcBorders>
            <w:tcMar/>
            <w:vAlign w:val="center"/>
          </w:tcPr>
          <w:p w:rsidRPr="0049183D" w:rsidR="005632E7" w:rsidP="00702A83" w:rsidRDefault="005632E7" w14:paraId="3E94709B" w14:textId="77777777">
            <w:pPr>
              <w:spacing w:after="0"/>
              <w:jc w:val="center"/>
              <w:rPr>
                <w:rFonts w:eastAsia="Calibri" w:cs="Calibri"/>
                <w:b/>
                <w:bCs/>
                <w:lang w:eastAsia="sl-SI"/>
              </w:rPr>
            </w:pPr>
          </w:p>
        </w:tc>
        <w:tc>
          <w:tcPr>
            <w:tcW w:w="1407" w:type="dxa"/>
            <w:gridSpan w:val="2"/>
            <w:vMerge w:val="restart"/>
            <w:tcBorders>
              <w:top w:val="single" w:color="auto" w:sz="4" w:space="0"/>
              <w:left w:val="single" w:color="auto" w:sz="4" w:space="0"/>
              <w:bottom w:val="single" w:color="auto" w:sz="4" w:space="0"/>
              <w:right w:val="single" w:color="auto" w:sz="4" w:space="0"/>
            </w:tcBorders>
            <w:tcMar/>
            <w:vAlign w:val="center"/>
          </w:tcPr>
          <w:p w:rsidRPr="00427AF7" w:rsidR="005632E7" w:rsidP="00702A83" w:rsidRDefault="005632E7" w14:paraId="5FB0B696" w14:textId="4E64219D">
            <w:pPr>
              <w:spacing w:after="0"/>
              <w:jc w:val="center"/>
              <w:rPr>
                <w:rFonts w:eastAsia="Calibri" w:cs="Calibri"/>
                <w:bCs/>
                <w:lang w:eastAsia="sl-SI"/>
              </w:rPr>
            </w:pPr>
            <w:r>
              <w:rPr>
                <w:rFonts w:eastAsia="Calibri" w:asciiTheme="minorHAnsi" w:hAnsiTheme="minorHAnsi"/>
                <w:bCs/>
              </w:rPr>
              <w:t>120</w:t>
            </w:r>
          </w:p>
        </w:tc>
        <w:tc>
          <w:tcPr>
            <w:tcW w:w="225" w:type="dxa"/>
            <w:tcBorders>
              <w:top w:val="nil"/>
              <w:left w:val="single" w:color="auto" w:sz="4" w:space="0"/>
              <w:bottom w:val="nil"/>
              <w:right w:val="single" w:color="auto" w:sz="4" w:space="0"/>
            </w:tcBorders>
            <w:tcMar/>
            <w:vAlign w:val="center"/>
          </w:tcPr>
          <w:p w:rsidRPr="00427AF7" w:rsidR="005632E7" w:rsidP="00702A83" w:rsidRDefault="005632E7" w14:paraId="19596EE3" w14:textId="77777777">
            <w:pPr>
              <w:spacing w:after="0"/>
              <w:jc w:val="center"/>
              <w:rPr>
                <w:rFonts w:eastAsia="Calibri" w:cs="Calibri"/>
                <w:bCs/>
                <w:lang w:eastAsia="sl-SI"/>
              </w:rPr>
            </w:pPr>
          </w:p>
        </w:tc>
        <w:tc>
          <w:tcPr>
            <w:tcW w:w="1114" w:type="dxa"/>
            <w:gridSpan w:val="2"/>
            <w:vMerge w:val="restart"/>
            <w:tcBorders>
              <w:top w:val="single" w:color="auto" w:sz="4" w:space="0"/>
              <w:left w:val="single" w:color="auto" w:sz="4" w:space="0"/>
              <w:bottom w:val="single" w:color="auto" w:sz="4" w:space="0"/>
              <w:right w:val="single" w:color="auto" w:sz="4" w:space="0"/>
            </w:tcBorders>
            <w:tcMar/>
            <w:vAlign w:val="center"/>
          </w:tcPr>
          <w:p w:rsidRPr="00427AF7" w:rsidR="005632E7" w:rsidP="00702A83" w:rsidRDefault="005632E7" w14:paraId="16FFBE81" w14:textId="58F306C9">
            <w:pPr>
              <w:spacing w:after="0"/>
              <w:jc w:val="center"/>
              <w:rPr>
                <w:rFonts w:eastAsia="Calibri" w:cs="Calibri"/>
                <w:bCs/>
                <w:lang w:eastAsia="sl-SI"/>
              </w:rPr>
            </w:pPr>
            <w:r>
              <w:rPr>
                <w:rFonts w:eastAsia="Calibri" w:cs="Calibri"/>
                <w:bCs/>
                <w:lang w:eastAsia="sl-SI"/>
              </w:rPr>
              <w:t>6</w:t>
            </w:r>
          </w:p>
        </w:tc>
      </w:tr>
      <w:tr w:rsidRPr="0049183D" w:rsidR="005632E7" w:rsidTr="5DAF7AF0" w14:paraId="33611488" w14:textId="77777777">
        <w:trPr>
          <w:gridBefore w:val="1"/>
          <w:wBefore w:w="60" w:type="dxa"/>
          <w:trHeight w:val="318"/>
        </w:trPr>
        <w:tc>
          <w:tcPr>
            <w:tcW w:w="1355" w:type="dxa"/>
            <w:vMerge/>
            <w:tcBorders/>
            <w:tcMar/>
            <w:vAlign w:val="center"/>
          </w:tcPr>
          <w:p w:rsidRPr="0049183D" w:rsidR="005632E7" w:rsidP="00B71733" w:rsidRDefault="005632E7" w14:paraId="569775EF" w14:textId="77777777">
            <w:pPr>
              <w:spacing w:after="0"/>
              <w:jc w:val="center"/>
              <w:rPr>
                <w:rFonts w:eastAsia="Calibri" w:cs="Calibri"/>
                <w:b/>
                <w:bCs/>
                <w:lang w:eastAsia="sl-SI"/>
              </w:rPr>
            </w:pPr>
          </w:p>
        </w:tc>
        <w:tc>
          <w:tcPr>
            <w:tcW w:w="1362" w:type="dxa"/>
            <w:gridSpan w:val="3"/>
            <w:vMerge/>
            <w:tcBorders/>
            <w:tcMar/>
            <w:vAlign w:val="center"/>
          </w:tcPr>
          <w:p w:rsidRPr="0049183D" w:rsidR="005632E7" w:rsidP="00B71733" w:rsidRDefault="005632E7" w14:paraId="0B942646" w14:textId="77777777">
            <w:pPr>
              <w:spacing w:after="0"/>
              <w:jc w:val="center"/>
              <w:rPr>
                <w:rFonts w:eastAsia="Calibri" w:cs="Calibri"/>
                <w:b/>
                <w:bCs/>
                <w:lang w:eastAsia="sl-SI"/>
              </w:rPr>
            </w:pPr>
          </w:p>
        </w:tc>
        <w:tc>
          <w:tcPr>
            <w:tcW w:w="475" w:type="dxa"/>
            <w:tcBorders>
              <w:top w:val="single" w:color="auto" w:sz="4" w:space="0"/>
              <w:left w:val="single" w:color="auto" w:sz="4" w:space="0"/>
              <w:bottom w:val="single" w:color="auto" w:sz="4" w:space="0"/>
              <w:right w:val="single" w:color="auto" w:sz="4" w:space="0"/>
            </w:tcBorders>
            <w:tcMar/>
            <w:vAlign w:val="center"/>
          </w:tcPr>
          <w:p w:rsidRPr="0049183D" w:rsidR="005632E7" w:rsidP="00B71733" w:rsidRDefault="005632E7" w14:paraId="7B9D21D1" w14:textId="618927F0">
            <w:pPr>
              <w:spacing w:after="0"/>
              <w:jc w:val="center"/>
              <w:rPr>
                <w:rFonts w:eastAsia="Calibri" w:cs="Calibri"/>
                <w:b/>
                <w:bCs/>
                <w:lang w:eastAsia="sl-SI"/>
              </w:rPr>
            </w:pPr>
            <w:r>
              <w:rPr>
                <w:rFonts w:eastAsia="Calibri" w:cs="Calibri"/>
                <w:b/>
                <w:bCs/>
                <w:lang w:eastAsia="sl-SI"/>
              </w:rPr>
              <w:t>AV</w:t>
            </w:r>
          </w:p>
        </w:tc>
        <w:tc>
          <w:tcPr>
            <w:tcW w:w="461" w:type="dxa"/>
            <w:tcBorders>
              <w:top w:val="single" w:color="auto" w:sz="4" w:space="0"/>
              <w:left w:val="single" w:color="auto" w:sz="4" w:space="0"/>
              <w:bottom w:val="single" w:color="auto" w:sz="4" w:space="0"/>
              <w:right w:val="single" w:color="auto" w:sz="4" w:space="0"/>
            </w:tcBorders>
            <w:tcMar/>
            <w:vAlign w:val="center"/>
          </w:tcPr>
          <w:p w:rsidRPr="0049183D" w:rsidR="005632E7" w:rsidP="00B71733" w:rsidRDefault="005632E7" w14:paraId="56275379" w14:textId="71C183D7">
            <w:pPr>
              <w:spacing w:after="0"/>
              <w:jc w:val="center"/>
              <w:rPr>
                <w:rFonts w:eastAsia="Calibri" w:cs="Calibri"/>
                <w:b/>
                <w:bCs/>
                <w:lang w:eastAsia="sl-SI"/>
              </w:rPr>
            </w:pPr>
            <w:r>
              <w:rPr>
                <w:rFonts w:eastAsia="Calibri" w:cs="Calibri"/>
                <w:b/>
                <w:bCs/>
                <w:lang w:eastAsia="sl-SI"/>
              </w:rPr>
              <w:t>LV</w:t>
            </w:r>
          </w:p>
        </w:tc>
        <w:tc>
          <w:tcPr>
            <w:tcW w:w="462" w:type="dxa"/>
            <w:gridSpan w:val="2"/>
            <w:tcBorders>
              <w:top w:val="single" w:color="auto" w:sz="4" w:space="0"/>
              <w:left w:val="single" w:color="auto" w:sz="4" w:space="0"/>
              <w:bottom w:val="single" w:color="auto" w:sz="4" w:space="0"/>
              <w:right w:val="single" w:color="auto" w:sz="4" w:space="0"/>
            </w:tcBorders>
            <w:tcMar/>
            <w:vAlign w:val="center"/>
          </w:tcPr>
          <w:p w:rsidRPr="0049183D" w:rsidR="005632E7" w:rsidP="00B71733" w:rsidRDefault="005632E7" w14:paraId="59D65752" w14:textId="373B02A1">
            <w:pPr>
              <w:spacing w:after="0"/>
              <w:jc w:val="center"/>
              <w:rPr>
                <w:rFonts w:eastAsia="Calibri" w:cs="Calibri"/>
                <w:b/>
                <w:bCs/>
                <w:lang w:eastAsia="sl-SI"/>
              </w:rPr>
            </w:pPr>
            <w:r>
              <w:rPr>
                <w:rFonts w:eastAsia="Calibri" w:cs="Calibri"/>
                <w:b/>
                <w:bCs/>
                <w:lang w:eastAsia="sl-SI"/>
              </w:rPr>
              <w:t>RV</w:t>
            </w:r>
          </w:p>
        </w:tc>
        <w:tc>
          <w:tcPr>
            <w:tcW w:w="1423" w:type="dxa"/>
            <w:gridSpan w:val="6"/>
            <w:vMerge/>
            <w:tcBorders/>
            <w:tcMar/>
            <w:vAlign w:val="center"/>
          </w:tcPr>
          <w:p w:rsidRPr="0049183D" w:rsidR="005632E7" w:rsidP="00B71733" w:rsidRDefault="005632E7" w14:paraId="0EE0C7EC" w14:textId="77777777">
            <w:pPr>
              <w:spacing w:after="0"/>
              <w:jc w:val="center"/>
              <w:rPr>
                <w:rFonts w:eastAsia="Calibri" w:cs="Calibri"/>
                <w:b/>
                <w:bCs/>
                <w:lang w:eastAsia="sl-SI"/>
              </w:rPr>
            </w:pPr>
          </w:p>
        </w:tc>
        <w:tc>
          <w:tcPr>
            <w:tcW w:w="1407" w:type="dxa"/>
            <w:gridSpan w:val="2"/>
            <w:vMerge/>
            <w:tcBorders/>
            <w:tcMar/>
            <w:vAlign w:val="center"/>
          </w:tcPr>
          <w:p w:rsidRPr="0049183D" w:rsidR="005632E7" w:rsidP="00B71733" w:rsidRDefault="005632E7" w14:paraId="6062681F" w14:textId="77777777">
            <w:pPr>
              <w:spacing w:after="0"/>
              <w:jc w:val="center"/>
              <w:rPr>
                <w:rFonts w:eastAsia="Calibri" w:cs="Calibri"/>
                <w:b/>
                <w:bCs/>
                <w:lang w:eastAsia="sl-SI"/>
              </w:rPr>
            </w:pPr>
          </w:p>
        </w:tc>
        <w:tc>
          <w:tcPr>
            <w:tcW w:w="1407" w:type="dxa"/>
            <w:gridSpan w:val="2"/>
            <w:vMerge/>
            <w:tcBorders/>
            <w:tcMar/>
            <w:vAlign w:val="center"/>
          </w:tcPr>
          <w:p w:rsidRPr="0049183D" w:rsidR="005632E7" w:rsidP="00B71733" w:rsidRDefault="005632E7" w14:paraId="3A4160BA" w14:textId="77777777">
            <w:pPr>
              <w:spacing w:after="0"/>
              <w:jc w:val="center"/>
              <w:rPr>
                <w:rFonts w:eastAsia="Calibri" w:cs="Calibri"/>
                <w:b/>
                <w:bCs/>
                <w:lang w:eastAsia="sl-SI"/>
              </w:rPr>
            </w:pPr>
          </w:p>
        </w:tc>
        <w:tc>
          <w:tcPr>
            <w:tcW w:w="225" w:type="dxa"/>
            <w:tcBorders>
              <w:top w:val="nil"/>
              <w:left w:val="single" w:color="auto" w:sz="4" w:space="0"/>
              <w:bottom w:val="nil"/>
              <w:right w:val="single" w:color="auto" w:sz="4" w:space="0"/>
            </w:tcBorders>
            <w:tcMar/>
            <w:vAlign w:val="center"/>
          </w:tcPr>
          <w:p w:rsidRPr="0049183D" w:rsidR="005632E7" w:rsidP="00B71733" w:rsidRDefault="005632E7" w14:paraId="792895E2" w14:textId="77777777">
            <w:pPr>
              <w:spacing w:after="0"/>
              <w:jc w:val="center"/>
              <w:rPr>
                <w:rFonts w:eastAsia="Calibri" w:cs="Calibri"/>
                <w:b/>
                <w:bCs/>
                <w:lang w:eastAsia="sl-SI"/>
              </w:rPr>
            </w:pPr>
          </w:p>
        </w:tc>
        <w:tc>
          <w:tcPr>
            <w:tcW w:w="1114" w:type="dxa"/>
            <w:gridSpan w:val="2"/>
            <w:vMerge/>
            <w:tcBorders/>
            <w:tcMar/>
            <w:vAlign w:val="center"/>
          </w:tcPr>
          <w:p w:rsidRPr="0049183D" w:rsidR="005632E7" w:rsidP="00B71733" w:rsidRDefault="005632E7" w14:paraId="250B08E6" w14:textId="77777777">
            <w:pPr>
              <w:spacing w:after="0"/>
              <w:jc w:val="center"/>
              <w:rPr>
                <w:rFonts w:eastAsia="Calibri" w:cs="Calibri"/>
                <w:b/>
                <w:bCs/>
                <w:lang w:eastAsia="sl-SI"/>
              </w:rPr>
            </w:pPr>
          </w:p>
        </w:tc>
      </w:tr>
      <w:tr w:rsidRPr="0049183D" w:rsidR="005632E7" w:rsidTr="5DAF7AF0" w14:paraId="3AFC1636" w14:textId="77777777">
        <w:trPr>
          <w:gridBefore w:val="1"/>
          <w:wBefore w:w="60" w:type="dxa"/>
          <w:trHeight w:val="318"/>
        </w:trPr>
        <w:tc>
          <w:tcPr>
            <w:tcW w:w="1355" w:type="dxa"/>
            <w:vMerge/>
            <w:tcBorders/>
            <w:tcMar/>
            <w:vAlign w:val="center"/>
          </w:tcPr>
          <w:p w:rsidRPr="0049183D" w:rsidR="005632E7" w:rsidP="00B71733" w:rsidRDefault="005632E7" w14:paraId="2E5D68FE" w14:textId="77777777">
            <w:pPr>
              <w:spacing w:after="0"/>
              <w:jc w:val="center"/>
              <w:rPr>
                <w:rFonts w:eastAsia="Calibri" w:cs="Calibri"/>
                <w:b/>
                <w:bCs/>
                <w:lang w:eastAsia="sl-SI"/>
              </w:rPr>
            </w:pPr>
          </w:p>
        </w:tc>
        <w:tc>
          <w:tcPr>
            <w:tcW w:w="1362" w:type="dxa"/>
            <w:gridSpan w:val="3"/>
            <w:vMerge/>
            <w:tcBorders/>
            <w:tcMar/>
            <w:vAlign w:val="center"/>
          </w:tcPr>
          <w:p w:rsidRPr="0049183D" w:rsidR="005632E7" w:rsidP="00B71733" w:rsidRDefault="005632E7" w14:paraId="5091ABF8" w14:textId="77777777">
            <w:pPr>
              <w:spacing w:after="0"/>
              <w:jc w:val="center"/>
              <w:rPr>
                <w:rFonts w:eastAsia="Calibri" w:cs="Calibri"/>
                <w:b/>
                <w:bCs/>
                <w:lang w:eastAsia="sl-SI"/>
              </w:rPr>
            </w:pPr>
          </w:p>
        </w:tc>
        <w:tc>
          <w:tcPr>
            <w:tcW w:w="475" w:type="dxa"/>
            <w:tcBorders>
              <w:top w:val="single" w:color="auto" w:sz="4" w:space="0"/>
              <w:left w:val="single" w:color="auto" w:sz="4" w:space="0"/>
              <w:bottom w:val="single" w:color="auto" w:sz="4" w:space="0"/>
              <w:right w:val="single" w:color="auto" w:sz="4" w:space="0"/>
            </w:tcBorders>
            <w:tcMar/>
            <w:vAlign w:val="center"/>
          </w:tcPr>
          <w:p w:rsidRPr="00702A83" w:rsidR="005632E7" w:rsidP="00B71733" w:rsidRDefault="005632E7" w14:paraId="3DE9D466" w14:textId="77777777">
            <w:pPr>
              <w:spacing w:after="0"/>
              <w:jc w:val="center"/>
              <w:rPr>
                <w:rFonts w:eastAsia="Calibri" w:cs="Calibri"/>
                <w:bCs/>
                <w:lang w:eastAsia="sl-SI"/>
              </w:rPr>
            </w:pPr>
          </w:p>
        </w:tc>
        <w:tc>
          <w:tcPr>
            <w:tcW w:w="461" w:type="dxa"/>
            <w:tcBorders>
              <w:top w:val="single" w:color="auto" w:sz="4" w:space="0"/>
              <w:left w:val="single" w:color="auto" w:sz="4" w:space="0"/>
              <w:bottom w:val="single" w:color="auto" w:sz="4" w:space="0"/>
              <w:right w:val="single" w:color="auto" w:sz="4" w:space="0"/>
            </w:tcBorders>
            <w:tcMar/>
            <w:vAlign w:val="center"/>
          </w:tcPr>
          <w:p w:rsidRPr="00702A83" w:rsidR="005632E7" w:rsidP="00B71733" w:rsidRDefault="005632E7" w14:paraId="4E8631C2" w14:textId="77777777">
            <w:pPr>
              <w:spacing w:after="0"/>
              <w:jc w:val="center"/>
              <w:rPr>
                <w:rFonts w:eastAsia="Calibri" w:cs="Calibri"/>
                <w:bCs/>
                <w:lang w:eastAsia="sl-SI"/>
              </w:rPr>
            </w:pPr>
          </w:p>
        </w:tc>
        <w:tc>
          <w:tcPr>
            <w:tcW w:w="462" w:type="dxa"/>
            <w:gridSpan w:val="2"/>
            <w:tcBorders>
              <w:top w:val="single" w:color="auto" w:sz="4" w:space="0"/>
              <w:left w:val="single" w:color="auto" w:sz="4" w:space="0"/>
              <w:bottom w:val="single" w:color="auto" w:sz="4" w:space="0"/>
              <w:right w:val="single" w:color="auto" w:sz="4" w:space="0"/>
            </w:tcBorders>
            <w:tcMar/>
            <w:vAlign w:val="center"/>
          </w:tcPr>
          <w:p w:rsidRPr="00702A83" w:rsidR="005632E7" w:rsidP="00B71733" w:rsidRDefault="005632E7" w14:paraId="57A1AD9D" w14:textId="1A154AF8">
            <w:pPr>
              <w:spacing w:after="0"/>
              <w:jc w:val="center"/>
              <w:rPr>
                <w:rFonts w:eastAsia="Calibri" w:cs="Calibri"/>
                <w:bCs/>
                <w:lang w:eastAsia="sl-SI"/>
              </w:rPr>
            </w:pPr>
          </w:p>
        </w:tc>
        <w:tc>
          <w:tcPr>
            <w:tcW w:w="1423" w:type="dxa"/>
            <w:gridSpan w:val="6"/>
            <w:vMerge/>
            <w:tcBorders/>
            <w:tcMar/>
            <w:vAlign w:val="center"/>
          </w:tcPr>
          <w:p w:rsidRPr="0049183D" w:rsidR="005632E7" w:rsidP="00B71733" w:rsidRDefault="005632E7" w14:paraId="708E46FC" w14:textId="77777777">
            <w:pPr>
              <w:spacing w:after="0"/>
              <w:jc w:val="center"/>
              <w:rPr>
                <w:rFonts w:eastAsia="Calibri" w:cs="Calibri"/>
                <w:b/>
                <w:bCs/>
                <w:lang w:eastAsia="sl-SI"/>
              </w:rPr>
            </w:pPr>
          </w:p>
        </w:tc>
        <w:tc>
          <w:tcPr>
            <w:tcW w:w="1407" w:type="dxa"/>
            <w:gridSpan w:val="2"/>
            <w:vMerge/>
            <w:tcBorders/>
            <w:tcMar/>
            <w:vAlign w:val="center"/>
          </w:tcPr>
          <w:p w:rsidRPr="0049183D" w:rsidR="005632E7" w:rsidP="00B71733" w:rsidRDefault="005632E7" w14:paraId="1D46216B" w14:textId="77777777">
            <w:pPr>
              <w:spacing w:after="0"/>
              <w:jc w:val="center"/>
              <w:rPr>
                <w:rFonts w:eastAsia="Calibri" w:cs="Calibri"/>
                <w:b/>
                <w:bCs/>
                <w:lang w:eastAsia="sl-SI"/>
              </w:rPr>
            </w:pPr>
          </w:p>
        </w:tc>
        <w:tc>
          <w:tcPr>
            <w:tcW w:w="1407" w:type="dxa"/>
            <w:gridSpan w:val="2"/>
            <w:vMerge/>
            <w:tcBorders/>
            <w:tcMar/>
            <w:vAlign w:val="center"/>
          </w:tcPr>
          <w:p w:rsidRPr="0049183D" w:rsidR="005632E7" w:rsidP="00B71733" w:rsidRDefault="005632E7" w14:paraId="267CC0B1" w14:textId="77777777">
            <w:pPr>
              <w:spacing w:after="0"/>
              <w:jc w:val="center"/>
              <w:rPr>
                <w:rFonts w:eastAsia="Calibri" w:cs="Calibri"/>
                <w:b/>
                <w:bCs/>
                <w:lang w:eastAsia="sl-SI"/>
              </w:rPr>
            </w:pPr>
          </w:p>
        </w:tc>
        <w:tc>
          <w:tcPr>
            <w:tcW w:w="225" w:type="dxa"/>
            <w:tcBorders>
              <w:top w:val="nil"/>
              <w:left w:val="single" w:color="auto" w:sz="4" w:space="0"/>
              <w:bottom w:val="nil"/>
              <w:right w:val="single" w:color="auto" w:sz="4" w:space="0"/>
            </w:tcBorders>
            <w:tcMar/>
            <w:vAlign w:val="center"/>
          </w:tcPr>
          <w:p w:rsidRPr="0049183D" w:rsidR="005632E7" w:rsidP="00B71733" w:rsidRDefault="005632E7" w14:paraId="1AF91055" w14:textId="77777777">
            <w:pPr>
              <w:spacing w:after="0"/>
              <w:jc w:val="center"/>
              <w:rPr>
                <w:rFonts w:eastAsia="Calibri" w:cs="Calibri"/>
                <w:b/>
                <w:bCs/>
                <w:lang w:eastAsia="sl-SI"/>
              </w:rPr>
            </w:pPr>
          </w:p>
        </w:tc>
        <w:tc>
          <w:tcPr>
            <w:tcW w:w="1114" w:type="dxa"/>
            <w:gridSpan w:val="2"/>
            <w:vMerge/>
            <w:tcBorders/>
            <w:tcMar/>
            <w:vAlign w:val="center"/>
          </w:tcPr>
          <w:p w:rsidRPr="0049183D" w:rsidR="005632E7" w:rsidP="00B71733" w:rsidRDefault="005632E7" w14:paraId="5FF45209" w14:textId="77777777">
            <w:pPr>
              <w:spacing w:after="0"/>
              <w:jc w:val="center"/>
              <w:rPr>
                <w:rFonts w:eastAsia="Calibri" w:cs="Calibri"/>
                <w:b/>
                <w:bCs/>
                <w:lang w:eastAsia="sl-SI"/>
              </w:rPr>
            </w:pPr>
          </w:p>
        </w:tc>
      </w:tr>
      <w:tr w:rsidRPr="0049183D" w:rsidR="005A11E4" w:rsidTr="5DAF7AF0" w14:paraId="6194853B" w14:textId="77777777">
        <w:trPr>
          <w:gridBefore w:val="1"/>
          <w:wBefore w:w="60" w:type="dxa"/>
        </w:trPr>
        <w:tc>
          <w:tcPr>
            <w:tcW w:w="9691" w:type="dxa"/>
            <w:gridSpan w:val="21"/>
            <w:tcMar/>
          </w:tcPr>
          <w:p w:rsidRPr="0049183D" w:rsidR="005A11E4" w:rsidP="00B71733" w:rsidRDefault="005A11E4" w14:paraId="73ECE184" w14:textId="77777777">
            <w:pPr>
              <w:spacing w:after="0"/>
              <w:rPr>
                <w:rFonts w:eastAsia="Calibri" w:cs="Calibri"/>
                <w:b/>
                <w:bCs/>
                <w:lang w:eastAsia="sl-SI"/>
              </w:rPr>
            </w:pPr>
          </w:p>
        </w:tc>
      </w:tr>
      <w:tr w:rsidRPr="0049183D" w:rsidR="005A11E4" w:rsidTr="5DAF7AF0" w14:paraId="695F6595" w14:textId="77777777">
        <w:trPr>
          <w:gridBefore w:val="1"/>
          <w:wBefore w:w="60" w:type="dxa"/>
        </w:trPr>
        <w:tc>
          <w:tcPr>
            <w:tcW w:w="3192" w:type="dxa"/>
            <w:gridSpan w:val="5"/>
            <w:tcMar/>
          </w:tcPr>
          <w:p w:rsidRPr="0049183D" w:rsidR="005A11E4" w:rsidP="00B71733" w:rsidRDefault="005A11E4" w14:paraId="19C80114" w14:textId="77777777">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499" w:type="dxa"/>
            <w:gridSpan w:val="16"/>
            <w:tcBorders>
              <w:top w:val="single" w:color="auto" w:sz="4" w:space="0"/>
              <w:left w:val="single" w:color="auto" w:sz="4" w:space="0"/>
              <w:bottom w:val="single" w:color="auto" w:sz="4" w:space="0"/>
              <w:right w:val="single" w:color="auto" w:sz="4" w:space="0"/>
            </w:tcBorders>
            <w:tcMar/>
          </w:tcPr>
          <w:p w:rsidRPr="0049183D" w:rsidR="005A11E4" w:rsidP="00B71733" w:rsidRDefault="00A63916" w14:paraId="28DE0B2C" w14:textId="405A5DB6">
            <w:pPr>
              <w:spacing w:after="0"/>
              <w:rPr>
                <w:rFonts w:eastAsia="Calibri" w:cs="Calibri"/>
                <w:b/>
                <w:lang w:eastAsia="sl-SI"/>
              </w:rPr>
            </w:pPr>
            <w:r>
              <w:rPr>
                <w:rFonts w:eastAsia="Calibri" w:cs="Calibri"/>
                <w:b/>
                <w:lang w:eastAsia="sl-SI"/>
              </w:rPr>
              <w:t>Brigita Kacjan</w:t>
            </w:r>
          </w:p>
        </w:tc>
      </w:tr>
      <w:tr w:rsidRPr="0049183D" w:rsidR="005A11E4" w:rsidTr="5DAF7AF0" w14:paraId="373ADDF1" w14:textId="77777777">
        <w:trPr>
          <w:gridBefore w:val="1"/>
          <w:wBefore w:w="60" w:type="dxa"/>
        </w:trPr>
        <w:tc>
          <w:tcPr>
            <w:tcW w:w="9691" w:type="dxa"/>
            <w:gridSpan w:val="21"/>
            <w:tcMar/>
          </w:tcPr>
          <w:p w:rsidRPr="0049183D" w:rsidR="005A11E4" w:rsidP="00B71733" w:rsidRDefault="005A11E4" w14:paraId="0BC8F3BA" w14:textId="77777777">
            <w:pPr>
              <w:spacing w:after="0"/>
              <w:jc w:val="both"/>
              <w:rPr>
                <w:rFonts w:eastAsia="Calibri" w:cs="Calibri"/>
                <w:lang w:eastAsia="sl-SI"/>
              </w:rPr>
            </w:pPr>
          </w:p>
        </w:tc>
      </w:tr>
      <w:tr w:rsidRPr="0049183D" w:rsidR="00427AF7" w:rsidTr="5DAF7AF0" w14:paraId="2546E5AF" w14:textId="77777777">
        <w:trPr>
          <w:gridBefore w:val="1"/>
          <w:wBefore w:w="60" w:type="dxa"/>
        </w:trPr>
        <w:tc>
          <w:tcPr>
            <w:tcW w:w="2213" w:type="dxa"/>
            <w:gridSpan w:val="3"/>
            <w:vMerge w:val="restart"/>
            <w:tcMar/>
          </w:tcPr>
          <w:p w:rsidRPr="0049183D" w:rsidR="00427AF7" w:rsidP="00427AF7" w:rsidRDefault="00427AF7" w14:paraId="6861494E" w14:textId="77777777">
            <w:pPr>
              <w:spacing w:after="0"/>
              <w:rPr>
                <w:rFonts w:eastAsia="Calibri" w:cs="Calibri"/>
                <w:lang w:eastAsia="sl-SI"/>
              </w:rPr>
            </w:pPr>
            <w:r w:rsidRPr="0049183D">
              <w:rPr>
                <w:rFonts w:eastAsia="Calibri" w:cs="Calibri"/>
                <w:b/>
                <w:lang w:eastAsia="sl-SI"/>
              </w:rPr>
              <w:t>Jeziki /Languages:</w:t>
            </w:r>
          </w:p>
        </w:tc>
        <w:tc>
          <w:tcPr>
            <w:tcW w:w="2362" w:type="dxa"/>
            <w:gridSpan w:val="7"/>
            <w:tcMar/>
          </w:tcPr>
          <w:p w:rsidRPr="0049183D" w:rsidR="00427AF7" w:rsidP="00427AF7" w:rsidRDefault="00427AF7" w14:paraId="77461E9B" w14:textId="77777777">
            <w:pPr>
              <w:spacing w:after="0"/>
              <w:jc w:val="right"/>
              <w:rPr>
                <w:rFonts w:eastAsia="Calibri" w:cs="Calibri"/>
                <w:b/>
                <w:lang w:eastAsia="sl-SI"/>
              </w:rPr>
            </w:pPr>
            <w:r w:rsidRPr="0049183D">
              <w:rPr>
                <w:rFonts w:eastAsia="Calibri" w:cs="Calibri"/>
                <w:b/>
                <w:lang w:eastAsia="sl-SI"/>
              </w:rPr>
              <w:t>Predavanja / Lectures:</w:t>
            </w:r>
          </w:p>
        </w:tc>
        <w:tc>
          <w:tcPr>
            <w:tcW w:w="5116" w:type="dxa"/>
            <w:gridSpan w:val="11"/>
            <w:tcBorders>
              <w:top w:val="single" w:color="auto" w:sz="4" w:space="0"/>
              <w:left w:val="single" w:color="auto" w:sz="4" w:space="0"/>
              <w:bottom w:val="single" w:color="auto" w:sz="4" w:space="0"/>
              <w:right w:val="single" w:color="auto" w:sz="4" w:space="0"/>
            </w:tcBorders>
            <w:tcMar/>
          </w:tcPr>
          <w:p w:rsidRPr="0049183D" w:rsidR="00427AF7" w:rsidP="00427AF7" w:rsidRDefault="005632E7" w14:paraId="58112861" w14:textId="68320DA1">
            <w:pPr>
              <w:spacing w:after="0"/>
              <w:jc w:val="both"/>
              <w:rPr>
                <w:rFonts w:eastAsia="Calibri"/>
                <w:lang w:eastAsia="sl-SI"/>
              </w:rPr>
            </w:pPr>
            <w:r>
              <w:rPr>
                <w:rFonts w:eastAsia="Calibri" w:asciiTheme="minorHAnsi" w:hAnsiTheme="minorHAnsi"/>
              </w:rPr>
              <w:t>NEMŠKI/GERMAN</w:t>
            </w:r>
          </w:p>
        </w:tc>
      </w:tr>
      <w:tr w:rsidRPr="0049183D" w:rsidR="00427AF7" w:rsidTr="5DAF7AF0" w14:paraId="0712B376" w14:textId="77777777">
        <w:trPr>
          <w:gridBefore w:val="1"/>
          <w:wBefore w:w="60" w:type="dxa"/>
          <w:trHeight w:val="215"/>
        </w:trPr>
        <w:tc>
          <w:tcPr>
            <w:tcW w:w="2213" w:type="dxa"/>
            <w:gridSpan w:val="3"/>
            <w:vMerge/>
            <w:tcMar/>
            <w:vAlign w:val="center"/>
          </w:tcPr>
          <w:p w:rsidRPr="0049183D" w:rsidR="00427AF7" w:rsidP="00427AF7" w:rsidRDefault="00427AF7" w14:paraId="2BE63940" w14:textId="77777777">
            <w:pPr>
              <w:spacing w:after="0"/>
              <w:rPr>
                <w:rFonts w:eastAsia="Calibri" w:cs="Calibri"/>
                <w:b/>
                <w:bCs/>
                <w:lang w:eastAsia="sl-SI"/>
              </w:rPr>
            </w:pPr>
          </w:p>
        </w:tc>
        <w:tc>
          <w:tcPr>
            <w:tcW w:w="2362" w:type="dxa"/>
            <w:gridSpan w:val="7"/>
            <w:tcMar/>
          </w:tcPr>
          <w:p w:rsidRPr="0049183D" w:rsidR="00427AF7" w:rsidP="00427AF7" w:rsidRDefault="00427AF7" w14:paraId="3A2F1B73" w14:textId="77777777">
            <w:pPr>
              <w:spacing w:after="0"/>
              <w:jc w:val="right"/>
              <w:rPr>
                <w:rFonts w:eastAsia="Calibri" w:cs="Calibri"/>
                <w:b/>
                <w:lang w:eastAsia="sl-SI"/>
              </w:rPr>
            </w:pPr>
            <w:r w:rsidRPr="0049183D">
              <w:rPr>
                <w:rFonts w:eastAsia="Calibri" w:cs="Calibri"/>
                <w:b/>
                <w:lang w:eastAsia="sl-SI"/>
              </w:rPr>
              <w:t>Vaje / Tutorial:</w:t>
            </w:r>
          </w:p>
        </w:tc>
        <w:tc>
          <w:tcPr>
            <w:tcW w:w="5116" w:type="dxa"/>
            <w:gridSpan w:val="11"/>
            <w:tcBorders>
              <w:top w:val="single" w:color="auto" w:sz="4" w:space="0"/>
              <w:left w:val="single" w:color="auto" w:sz="4" w:space="0"/>
              <w:bottom w:val="single" w:color="auto" w:sz="4" w:space="0"/>
              <w:right w:val="single" w:color="auto" w:sz="4" w:space="0"/>
            </w:tcBorders>
            <w:tcMar/>
          </w:tcPr>
          <w:p w:rsidRPr="0049183D" w:rsidR="00427AF7" w:rsidP="00427AF7" w:rsidRDefault="00427AF7" w14:paraId="3C3CE464" w14:textId="2695DEFC">
            <w:pPr>
              <w:spacing w:after="0"/>
              <w:jc w:val="both"/>
              <w:rPr>
                <w:rFonts w:eastAsia="Calibri"/>
                <w:lang w:eastAsia="sl-SI"/>
              </w:rPr>
            </w:pPr>
          </w:p>
        </w:tc>
      </w:tr>
      <w:tr w:rsidRPr="0049183D" w:rsidR="005A11E4" w:rsidTr="5DAF7AF0" w14:paraId="0BB418C6" w14:textId="77777777">
        <w:trPr>
          <w:gridBefore w:val="1"/>
          <w:wBefore w:w="60" w:type="dxa"/>
        </w:trPr>
        <w:tc>
          <w:tcPr>
            <w:tcW w:w="4575" w:type="dxa"/>
            <w:gridSpan w:val="10"/>
            <w:tcBorders>
              <w:top w:val="nil"/>
              <w:left w:val="nil"/>
              <w:bottom w:val="single" w:color="auto" w:sz="4" w:space="0"/>
              <w:right w:val="nil"/>
            </w:tcBorders>
            <w:tcMar/>
          </w:tcPr>
          <w:p w:rsidRPr="0049183D" w:rsidR="005A11E4" w:rsidP="00B71733" w:rsidRDefault="005A11E4" w14:paraId="737B7541" w14:textId="77777777">
            <w:pPr>
              <w:spacing w:after="0"/>
              <w:rPr>
                <w:rFonts w:eastAsia="Calibri" w:cs="Calibri"/>
                <w:b/>
                <w:bCs/>
                <w:lang w:eastAsia="sl-SI"/>
              </w:rPr>
            </w:pPr>
          </w:p>
          <w:p w:rsidRPr="0049183D" w:rsidR="005A11E4" w:rsidP="00B71733" w:rsidRDefault="005A11E4" w14:paraId="624E3213" w14:textId="77777777">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52" w:type="dxa"/>
            <w:gridSpan w:val="2"/>
            <w:tcMar/>
          </w:tcPr>
          <w:p w:rsidRPr="0049183D" w:rsidR="005A11E4" w:rsidP="00B71733" w:rsidRDefault="005A11E4" w14:paraId="6CE3FFA8" w14:textId="77777777">
            <w:pPr>
              <w:spacing w:after="0"/>
              <w:rPr>
                <w:rFonts w:eastAsia="Calibri" w:cs="Calibri"/>
                <w:b/>
                <w:lang w:eastAsia="sl-SI"/>
              </w:rPr>
            </w:pPr>
          </w:p>
          <w:p w:rsidRPr="0049183D" w:rsidR="005A11E4" w:rsidP="00B71733" w:rsidRDefault="005A11E4" w14:paraId="01D3BA6F" w14:textId="77777777">
            <w:pPr>
              <w:spacing w:after="0"/>
              <w:rPr>
                <w:rFonts w:eastAsia="Calibri" w:cs="Calibri"/>
                <w:b/>
                <w:lang w:eastAsia="sl-SI"/>
              </w:rPr>
            </w:pPr>
          </w:p>
        </w:tc>
        <w:tc>
          <w:tcPr>
            <w:tcW w:w="4964" w:type="dxa"/>
            <w:gridSpan w:val="9"/>
            <w:tcBorders>
              <w:top w:val="nil"/>
              <w:left w:val="nil"/>
              <w:bottom w:val="single" w:color="auto" w:sz="4" w:space="0"/>
              <w:right w:val="nil"/>
            </w:tcBorders>
            <w:tcMar/>
          </w:tcPr>
          <w:p w:rsidRPr="0049183D" w:rsidR="005A11E4" w:rsidP="00B71733" w:rsidRDefault="005A11E4" w14:paraId="32A3E51B" w14:textId="77777777">
            <w:pPr>
              <w:spacing w:after="0"/>
              <w:rPr>
                <w:rFonts w:eastAsia="Calibri" w:cs="Calibri"/>
                <w:b/>
                <w:lang w:eastAsia="sl-SI"/>
              </w:rPr>
            </w:pPr>
          </w:p>
          <w:p w:rsidRPr="0049183D" w:rsidR="005A11E4" w:rsidP="00B71733" w:rsidRDefault="005A11E4" w14:paraId="5498F9CD" w14:textId="77777777">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Pr="0049183D" w:rsidR="00427AF7" w:rsidTr="5DAF7AF0" w14:paraId="273ADA0E" w14:textId="77777777">
        <w:trPr>
          <w:gridBefore w:val="1"/>
          <w:wBefore w:w="60" w:type="dxa"/>
          <w:trHeight w:val="275"/>
        </w:trPr>
        <w:tc>
          <w:tcPr>
            <w:tcW w:w="4575" w:type="dxa"/>
            <w:gridSpan w:val="10"/>
            <w:tcBorders>
              <w:top w:val="single" w:color="auto" w:sz="4" w:space="0"/>
              <w:left w:val="single" w:color="auto" w:sz="4" w:space="0"/>
              <w:bottom w:val="single" w:color="auto" w:sz="4" w:space="0"/>
              <w:right w:val="single" w:color="auto" w:sz="4" w:space="0"/>
            </w:tcBorders>
            <w:tcMar/>
          </w:tcPr>
          <w:p w:rsidRPr="0049183D" w:rsidR="00427AF7" w:rsidP="00427AF7" w:rsidRDefault="00427AF7" w14:paraId="37A37BFD" w14:textId="5FAA5D5A">
            <w:pPr>
              <w:spacing w:after="0"/>
              <w:rPr>
                <w:rFonts w:eastAsia="Calibri"/>
                <w:lang w:eastAsia="sl-SI"/>
              </w:rPr>
            </w:pPr>
            <w:r w:rsidRPr="00635C41">
              <w:rPr>
                <w:rFonts w:eastAsia="Calibri" w:asciiTheme="minorHAnsi" w:hAnsiTheme="minorHAnsi"/>
              </w:rPr>
              <w:t>Ni pogojev</w:t>
            </w:r>
            <w:r>
              <w:rPr>
                <w:rFonts w:eastAsia="Calibri" w:asciiTheme="minorHAnsi" w:hAnsiTheme="minorHAnsi"/>
              </w:rPr>
              <w:t>.</w:t>
            </w:r>
          </w:p>
        </w:tc>
        <w:tc>
          <w:tcPr>
            <w:tcW w:w="152" w:type="dxa"/>
            <w:gridSpan w:val="2"/>
            <w:tcBorders>
              <w:top w:val="nil"/>
              <w:left w:val="single" w:color="auto" w:sz="4" w:space="0"/>
              <w:bottom w:val="nil"/>
              <w:right w:val="single" w:color="auto" w:sz="4" w:space="0"/>
            </w:tcBorders>
            <w:tcMar/>
          </w:tcPr>
          <w:p w:rsidRPr="0049183D" w:rsidR="00427AF7" w:rsidP="00427AF7" w:rsidRDefault="00427AF7" w14:paraId="15D85F45" w14:textId="77777777">
            <w:pPr>
              <w:spacing w:after="0"/>
              <w:rPr>
                <w:rFonts w:eastAsia="Calibri"/>
                <w:lang w:eastAsia="sl-SI"/>
              </w:rPr>
            </w:pPr>
          </w:p>
        </w:tc>
        <w:tc>
          <w:tcPr>
            <w:tcW w:w="4964" w:type="dxa"/>
            <w:gridSpan w:val="9"/>
            <w:tcBorders>
              <w:top w:val="single" w:color="auto" w:sz="4" w:space="0"/>
              <w:left w:val="single" w:color="auto" w:sz="4" w:space="0"/>
              <w:bottom w:val="single" w:color="auto" w:sz="4" w:space="0"/>
              <w:right w:val="single" w:color="auto" w:sz="4" w:space="0"/>
            </w:tcBorders>
            <w:tcMar/>
          </w:tcPr>
          <w:p w:rsidRPr="0049183D" w:rsidR="00427AF7" w:rsidP="00427AF7" w:rsidRDefault="00427AF7" w14:paraId="28CBA30C" w14:textId="38A7ED8B">
            <w:pPr>
              <w:spacing w:after="0"/>
              <w:rPr>
                <w:rFonts w:eastAsia="Calibri"/>
                <w:lang w:eastAsia="sl-SI"/>
              </w:rPr>
            </w:pPr>
            <w:r w:rsidRPr="00635C41">
              <w:rPr>
                <w:rFonts w:eastAsia="Calibri" w:asciiTheme="minorHAnsi" w:hAnsiTheme="minorHAnsi"/>
                <w:bCs/>
              </w:rPr>
              <w:t>None</w:t>
            </w:r>
            <w:r>
              <w:rPr>
                <w:rFonts w:eastAsia="Calibri" w:asciiTheme="minorHAnsi" w:hAnsiTheme="minorHAnsi"/>
                <w:bCs/>
              </w:rPr>
              <w:t>.</w:t>
            </w:r>
          </w:p>
        </w:tc>
      </w:tr>
      <w:tr w:rsidRPr="0049183D" w:rsidR="00427AF7" w:rsidTr="5DAF7AF0" w14:paraId="32638BBD" w14:textId="77777777">
        <w:trPr>
          <w:gridBefore w:val="1"/>
          <w:wBefore w:w="60" w:type="dxa"/>
          <w:trHeight w:val="137"/>
        </w:trPr>
        <w:tc>
          <w:tcPr>
            <w:tcW w:w="4575" w:type="dxa"/>
            <w:gridSpan w:val="10"/>
            <w:tcBorders>
              <w:top w:val="nil"/>
              <w:left w:val="nil"/>
              <w:bottom w:val="single" w:color="auto" w:sz="4" w:space="0"/>
              <w:right w:val="nil"/>
            </w:tcBorders>
            <w:tcMar/>
          </w:tcPr>
          <w:p w:rsidRPr="0049183D" w:rsidR="00427AF7" w:rsidP="00427AF7" w:rsidRDefault="00427AF7" w14:paraId="17CC04A2" w14:textId="77777777">
            <w:pPr>
              <w:spacing w:after="0"/>
              <w:rPr>
                <w:rFonts w:eastAsia="Calibri" w:cs="Calibri"/>
                <w:b/>
                <w:lang w:eastAsia="sl-SI"/>
              </w:rPr>
            </w:pPr>
          </w:p>
          <w:p w:rsidRPr="0049183D" w:rsidR="00427AF7" w:rsidP="00427AF7" w:rsidRDefault="00427AF7" w14:paraId="08DA8183" w14:textId="77777777">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Mar/>
          </w:tcPr>
          <w:p w:rsidRPr="0049183D" w:rsidR="00427AF7" w:rsidP="00427AF7" w:rsidRDefault="00427AF7" w14:paraId="41A73D15" w14:textId="77777777">
            <w:pPr>
              <w:spacing w:after="0"/>
              <w:rPr>
                <w:rFonts w:eastAsia="Calibri" w:cs="Calibri"/>
                <w:b/>
                <w:lang w:eastAsia="sl-SI"/>
              </w:rPr>
            </w:pPr>
          </w:p>
        </w:tc>
        <w:tc>
          <w:tcPr>
            <w:tcW w:w="4964" w:type="dxa"/>
            <w:gridSpan w:val="9"/>
            <w:tcBorders>
              <w:top w:val="nil"/>
              <w:left w:val="nil"/>
              <w:bottom w:val="single" w:color="auto" w:sz="4" w:space="0"/>
              <w:right w:val="nil"/>
            </w:tcBorders>
            <w:tcMar/>
          </w:tcPr>
          <w:p w:rsidRPr="0049183D" w:rsidR="00427AF7" w:rsidP="00427AF7" w:rsidRDefault="00427AF7" w14:paraId="47DF14D6" w14:textId="77777777">
            <w:pPr>
              <w:spacing w:after="0"/>
              <w:rPr>
                <w:rFonts w:eastAsia="Calibri" w:cs="Calibri"/>
                <w:b/>
                <w:lang w:eastAsia="sl-SI"/>
              </w:rPr>
            </w:pPr>
          </w:p>
          <w:p w:rsidRPr="0049183D" w:rsidR="00427AF7" w:rsidP="00427AF7" w:rsidRDefault="00427AF7" w14:paraId="542F3726" w14:textId="77777777">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Pr="005632E7" w:rsidR="00570AB1" w:rsidTr="5DAF7AF0" w14:paraId="4EDFC7EE" w14:textId="77777777">
        <w:trPr>
          <w:gridAfter w:val="1"/>
          <w:wAfter w:w="112" w:type="dxa"/>
          <w:trHeight w:val="274"/>
        </w:trPr>
        <w:tc>
          <w:tcPr>
            <w:tcW w:w="4574" w:type="dxa"/>
            <w:gridSpan w:val="10"/>
            <w:tcBorders>
              <w:top w:val="single" w:color="auto" w:sz="4" w:space="0"/>
              <w:left w:val="single" w:color="auto" w:sz="4" w:space="0"/>
              <w:bottom w:val="single" w:color="auto" w:sz="4" w:space="0"/>
              <w:right w:val="single" w:color="auto" w:sz="4" w:space="0"/>
            </w:tcBorders>
            <w:tcMar/>
          </w:tcPr>
          <w:p w:rsidRPr="00E951F9" w:rsidR="00E951F9" w:rsidP="00E951F9" w:rsidRDefault="0039592D" w14:paraId="706E36E0" w14:textId="011555D0">
            <w:pPr>
              <w:spacing w:after="0"/>
              <w:jc w:val="both"/>
              <w:rPr>
                <w:rFonts w:asciiTheme="minorHAnsi" w:hAnsiTheme="minorHAnsi"/>
              </w:rPr>
            </w:pPr>
            <w:r>
              <w:rPr>
                <w:rFonts w:asciiTheme="minorHAnsi" w:hAnsiTheme="minorHAnsi"/>
              </w:rPr>
              <w:t>1. S</w:t>
            </w:r>
            <w:r w:rsidRPr="00E951F9" w:rsidR="00E951F9">
              <w:rPr>
                <w:rFonts w:asciiTheme="minorHAnsi" w:hAnsiTheme="minorHAnsi"/>
              </w:rPr>
              <w:t>trokovn</w:t>
            </w:r>
            <w:r>
              <w:rPr>
                <w:rFonts w:asciiTheme="minorHAnsi" w:hAnsiTheme="minorHAnsi"/>
              </w:rPr>
              <w:t>a</w:t>
            </w:r>
            <w:r w:rsidRPr="00E951F9" w:rsidR="00E951F9">
              <w:rPr>
                <w:rFonts w:asciiTheme="minorHAnsi" w:hAnsiTheme="minorHAnsi"/>
              </w:rPr>
              <w:t xml:space="preserve"> terminologij</w:t>
            </w:r>
            <w:r>
              <w:rPr>
                <w:rFonts w:asciiTheme="minorHAnsi" w:hAnsiTheme="minorHAnsi"/>
              </w:rPr>
              <w:t>a</w:t>
            </w:r>
            <w:r w:rsidRPr="00E951F9" w:rsidR="00E951F9">
              <w:rPr>
                <w:rFonts w:asciiTheme="minorHAnsi" w:hAnsiTheme="minorHAnsi"/>
              </w:rPr>
              <w:t xml:space="preserve"> in </w:t>
            </w:r>
            <w:r w:rsidR="007C3340">
              <w:rPr>
                <w:rFonts w:asciiTheme="minorHAnsi" w:hAnsiTheme="minorHAnsi"/>
              </w:rPr>
              <w:t>vsebine za komunikacijo:</w:t>
            </w:r>
            <w:r w:rsidR="00CA0D11">
              <w:rPr>
                <w:rFonts w:asciiTheme="minorHAnsi" w:hAnsiTheme="minorHAnsi"/>
              </w:rPr>
              <w:t xml:space="preserve"> </w:t>
            </w:r>
            <w:r w:rsidRPr="00E951F9" w:rsidR="00E951F9">
              <w:rPr>
                <w:rFonts w:asciiTheme="minorHAnsi" w:hAnsiTheme="minorHAnsi"/>
              </w:rPr>
              <w:t>struktura in vodenje podjetja, osnove računovodstva in financ, osnove trženja, deležniki in procesi v oskrbovalni verigi, carina in vloga špediterjev v mednarodnih tokovih blaga, transportni dokumenti in pravna odgovornost, ter trajnostni transport in logistika</w:t>
            </w:r>
            <w:r>
              <w:rPr>
                <w:rFonts w:asciiTheme="minorHAnsi" w:hAnsiTheme="minorHAnsi"/>
              </w:rPr>
              <w:t>)</w:t>
            </w:r>
            <w:r w:rsidRPr="00E951F9" w:rsidR="00E951F9">
              <w:rPr>
                <w:rFonts w:asciiTheme="minorHAnsi" w:hAnsiTheme="minorHAnsi"/>
              </w:rPr>
              <w:t>.</w:t>
            </w:r>
          </w:p>
          <w:p w:rsidRPr="00E951F9" w:rsidR="00E951F9" w:rsidP="00E951F9" w:rsidRDefault="00E951F9" w14:paraId="4F3C31AD" w14:textId="77777777">
            <w:pPr>
              <w:spacing w:after="0"/>
              <w:jc w:val="both"/>
              <w:rPr>
                <w:rFonts w:asciiTheme="minorHAnsi" w:hAnsiTheme="minorHAnsi"/>
              </w:rPr>
            </w:pPr>
          </w:p>
          <w:p w:rsidRPr="00E951F9" w:rsidR="00E951F9" w:rsidP="00E951F9" w:rsidRDefault="0039592D" w14:paraId="534A8EE4" w14:textId="1F115C26">
            <w:pPr>
              <w:spacing w:after="0"/>
              <w:jc w:val="both"/>
              <w:rPr>
                <w:rFonts w:asciiTheme="minorHAnsi" w:hAnsiTheme="minorHAnsi"/>
              </w:rPr>
            </w:pPr>
            <w:r>
              <w:rPr>
                <w:rFonts w:asciiTheme="minorHAnsi" w:hAnsiTheme="minorHAnsi"/>
              </w:rPr>
              <w:t>2. S</w:t>
            </w:r>
            <w:r w:rsidRPr="00E951F9" w:rsidR="00E951F9">
              <w:rPr>
                <w:rFonts w:asciiTheme="minorHAnsi" w:hAnsiTheme="minorHAnsi"/>
              </w:rPr>
              <w:t>trokovn</w:t>
            </w:r>
            <w:r>
              <w:rPr>
                <w:rFonts w:asciiTheme="minorHAnsi" w:hAnsiTheme="minorHAnsi"/>
              </w:rPr>
              <w:t>a</w:t>
            </w:r>
            <w:r w:rsidRPr="00E951F9" w:rsidR="00E951F9">
              <w:rPr>
                <w:rFonts w:asciiTheme="minorHAnsi" w:hAnsiTheme="minorHAnsi"/>
              </w:rPr>
              <w:t xml:space="preserve"> korespondenc</w:t>
            </w:r>
            <w:r>
              <w:rPr>
                <w:rFonts w:asciiTheme="minorHAnsi" w:hAnsiTheme="minorHAnsi"/>
              </w:rPr>
              <w:t>a</w:t>
            </w:r>
            <w:r w:rsidRPr="00E951F9" w:rsidR="00E951F9">
              <w:rPr>
                <w:rFonts w:asciiTheme="minorHAnsi" w:hAnsiTheme="minorHAnsi"/>
              </w:rPr>
              <w:t xml:space="preserve">: izpolnjevanje dokumentov s področja logistike (npr. transportnih dokumentov, dobavnice, fakture ipd.), pisanje krajših strokovnih dopisov (pisem in el. sporočil), sodelovanje v telefonskem pogovoru </w:t>
            </w:r>
            <w:r w:rsidRPr="00E951F9" w:rsidR="00E951F9">
              <w:rPr>
                <w:rFonts w:asciiTheme="minorHAnsi" w:hAnsiTheme="minorHAnsi"/>
              </w:rPr>
              <w:t>na delovnem mestu sodelovanje v pogajanjih, sodelovanje na poslovnem sestanku, priprava in izvedba strokovne prezentacije.</w:t>
            </w:r>
          </w:p>
          <w:p w:rsidRPr="00E951F9" w:rsidR="00E951F9" w:rsidP="00E951F9" w:rsidRDefault="00E951F9" w14:paraId="6E58A0E2" w14:textId="77777777">
            <w:pPr>
              <w:spacing w:after="0"/>
              <w:jc w:val="both"/>
              <w:rPr>
                <w:rFonts w:asciiTheme="minorHAnsi" w:hAnsiTheme="minorHAnsi"/>
              </w:rPr>
            </w:pPr>
          </w:p>
          <w:p w:rsidRPr="005632E7" w:rsidR="00570AB1" w:rsidP="00C134A5" w:rsidRDefault="0039592D" w14:paraId="625112B6" w14:textId="4A83A41B">
            <w:pPr>
              <w:spacing w:after="0"/>
              <w:jc w:val="both"/>
              <w:rPr>
                <w:rFonts w:asciiTheme="minorHAnsi" w:hAnsiTheme="minorHAnsi"/>
              </w:rPr>
            </w:pPr>
            <w:r>
              <w:rPr>
                <w:rFonts w:asciiTheme="minorHAnsi" w:hAnsiTheme="minorHAnsi"/>
              </w:rPr>
              <w:t>3. S</w:t>
            </w:r>
            <w:r w:rsidRPr="00E951F9" w:rsidR="00E951F9">
              <w:rPr>
                <w:rFonts w:asciiTheme="minorHAnsi" w:hAnsiTheme="minorHAnsi"/>
              </w:rPr>
              <w:t>lovničn</w:t>
            </w:r>
            <w:r>
              <w:rPr>
                <w:rFonts w:asciiTheme="minorHAnsi" w:hAnsiTheme="minorHAnsi"/>
              </w:rPr>
              <w:t>e</w:t>
            </w:r>
            <w:r w:rsidRPr="00E951F9" w:rsidR="00E951F9">
              <w:rPr>
                <w:rFonts w:asciiTheme="minorHAnsi" w:hAnsiTheme="minorHAnsi"/>
              </w:rPr>
              <w:t xml:space="preserve"> struktur</w:t>
            </w:r>
            <w:r>
              <w:rPr>
                <w:rFonts w:asciiTheme="minorHAnsi" w:hAnsiTheme="minorHAnsi"/>
              </w:rPr>
              <w:t>e</w:t>
            </w:r>
            <w:r w:rsidRPr="00E951F9" w:rsidR="00E951F9">
              <w:rPr>
                <w:rFonts w:asciiTheme="minorHAnsi" w:hAnsiTheme="minorHAnsi"/>
              </w:rPr>
              <w:t>: trpni in tvorni način ter predložne zveze</w:t>
            </w:r>
            <w:r w:rsidR="00E951F9">
              <w:rPr>
                <w:rFonts w:asciiTheme="minorHAnsi" w:hAnsiTheme="minorHAnsi"/>
              </w:rPr>
              <w:t>, d</w:t>
            </w:r>
            <w:r w:rsidRPr="005632E7" w:rsidR="005632E7">
              <w:rPr>
                <w:rFonts w:asciiTheme="minorHAnsi" w:hAnsiTheme="minorHAnsi"/>
              </w:rPr>
              <w:t>eležniki</w:t>
            </w:r>
            <w:r w:rsidR="00E951F9">
              <w:rPr>
                <w:rFonts w:asciiTheme="minorHAnsi" w:hAnsiTheme="minorHAnsi"/>
              </w:rPr>
              <w:t>, t</w:t>
            </w:r>
            <w:r w:rsidRPr="005632E7" w:rsidR="005632E7">
              <w:rPr>
                <w:rFonts w:asciiTheme="minorHAnsi" w:hAnsiTheme="minorHAnsi"/>
              </w:rPr>
              <w:t>ransformacije</w:t>
            </w:r>
            <w:r w:rsidR="00E951F9">
              <w:rPr>
                <w:rFonts w:asciiTheme="minorHAnsi" w:hAnsiTheme="minorHAnsi"/>
              </w:rPr>
              <w:t>, besedotvorje, p</w:t>
            </w:r>
            <w:r w:rsidRPr="005632E7" w:rsidR="005632E7">
              <w:rPr>
                <w:rFonts w:asciiTheme="minorHAnsi" w:hAnsiTheme="minorHAnsi"/>
              </w:rPr>
              <w:t>ogojni odvisnik</w:t>
            </w:r>
          </w:p>
        </w:tc>
        <w:tc>
          <w:tcPr>
            <w:tcW w:w="152" w:type="dxa"/>
            <w:gridSpan w:val="2"/>
            <w:tcBorders>
              <w:left w:val="single" w:color="auto" w:sz="4" w:space="0"/>
              <w:right w:val="single" w:color="auto" w:sz="4" w:space="0"/>
            </w:tcBorders>
            <w:tcMar/>
          </w:tcPr>
          <w:p w:rsidRPr="005632E7" w:rsidR="00570AB1" w:rsidP="002730A1" w:rsidRDefault="00570AB1" w14:paraId="5B47B472" w14:textId="77777777">
            <w:pPr>
              <w:spacing w:after="0"/>
              <w:rPr>
                <w:rFonts w:eastAsia="Calibri" w:cs="Arial"/>
                <w:lang w:eastAsia="sl-SI"/>
              </w:rPr>
            </w:pPr>
          </w:p>
        </w:tc>
        <w:tc>
          <w:tcPr>
            <w:tcW w:w="4913" w:type="dxa"/>
            <w:gridSpan w:val="9"/>
            <w:tcBorders>
              <w:top w:val="single" w:color="auto" w:sz="4" w:space="0"/>
              <w:left w:val="single" w:color="auto" w:sz="4" w:space="0"/>
              <w:bottom w:val="single" w:color="auto" w:sz="4" w:space="0"/>
              <w:right w:val="single" w:color="auto" w:sz="4" w:space="0"/>
            </w:tcBorders>
            <w:tcMar/>
          </w:tcPr>
          <w:p w:rsidRPr="00C134A5" w:rsidR="00E951F9" w:rsidP="00C134A5" w:rsidRDefault="00C134A5" w14:paraId="618FF424" w14:textId="61CFDB84">
            <w:pPr>
              <w:rPr>
                <w:rFonts w:asciiTheme="minorHAnsi" w:hAnsiTheme="minorHAnsi"/>
              </w:rPr>
            </w:pPr>
            <w:r>
              <w:rPr>
                <w:rFonts w:asciiTheme="minorHAnsi" w:hAnsiTheme="minorHAnsi"/>
              </w:rPr>
              <w:t xml:space="preserve">1. </w:t>
            </w:r>
            <w:r w:rsidRPr="00C134A5" w:rsidR="0039592D">
              <w:rPr>
                <w:rFonts w:asciiTheme="minorHAnsi" w:hAnsiTheme="minorHAnsi"/>
              </w:rPr>
              <w:t>P</w:t>
            </w:r>
            <w:r w:rsidRPr="00C134A5" w:rsidR="00E951F9">
              <w:rPr>
                <w:rFonts w:asciiTheme="minorHAnsi" w:hAnsiTheme="minorHAnsi"/>
              </w:rPr>
              <w:t xml:space="preserve">rofessional terminology and </w:t>
            </w:r>
            <w:r w:rsidRPr="00C134A5" w:rsidR="007C3340">
              <w:rPr>
                <w:rFonts w:asciiTheme="minorHAnsi" w:hAnsiTheme="minorHAnsi"/>
              </w:rPr>
              <w:t xml:space="preserve">content for </w:t>
            </w:r>
            <w:r w:rsidRPr="00C134A5" w:rsidR="00E951F9">
              <w:rPr>
                <w:rFonts w:asciiTheme="minorHAnsi" w:hAnsiTheme="minorHAnsi"/>
              </w:rPr>
              <w:t xml:space="preserve">communication </w:t>
            </w:r>
            <w:r w:rsidRPr="00C134A5" w:rsidR="0039592D">
              <w:rPr>
                <w:rFonts w:asciiTheme="minorHAnsi" w:hAnsiTheme="minorHAnsi"/>
              </w:rPr>
              <w:t>(</w:t>
            </w:r>
            <w:r w:rsidRPr="00C134A5" w:rsidR="00E951F9">
              <w:rPr>
                <w:rFonts w:asciiTheme="minorHAnsi" w:hAnsiTheme="minorHAnsi"/>
              </w:rPr>
              <w:t>corporate organization and governance, basic accounting and finance, fundamentals of marketing, stakeholders and processes in supply chains, customs and the role of freight forwarders in international flows of goods, transportation documents,  and sustainable transport and logistics</w:t>
            </w:r>
            <w:r w:rsidRPr="00C134A5" w:rsidR="0039592D">
              <w:rPr>
                <w:rFonts w:asciiTheme="minorHAnsi" w:hAnsiTheme="minorHAnsi"/>
              </w:rPr>
              <w:t>)</w:t>
            </w:r>
            <w:r w:rsidRPr="00C134A5" w:rsidR="00E951F9">
              <w:rPr>
                <w:rFonts w:asciiTheme="minorHAnsi" w:hAnsiTheme="minorHAnsi"/>
              </w:rPr>
              <w:t>.</w:t>
            </w:r>
          </w:p>
          <w:p w:rsidRPr="00C134A5" w:rsidR="00E951F9" w:rsidP="00C134A5" w:rsidRDefault="00C134A5" w14:paraId="16AFFAB2" w14:textId="13367639">
            <w:pPr>
              <w:rPr>
                <w:rFonts w:asciiTheme="minorHAnsi" w:hAnsiTheme="minorHAnsi"/>
              </w:rPr>
            </w:pPr>
            <w:r>
              <w:rPr>
                <w:rFonts w:asciiTheme="minorHAnsi" w:hAnsiTheme="minorHAnsi"/>
              </w:rPr>
              <w:t xml:space="preserve">2. </w:t>
            </w:r>
            <w:r w:rsidRPr="00C134A5" w:rsidR="00E951F9">
              <w:rPr>
                <w:rFonts w:asciiTheme="minorHAnsi" w:hAnsiTheme="minorHAnsi"/>
              </w:rPr>
              <w:t>Professional correspondence</w:t>
            </w:r>
            <w:r w:rsidRPr="00C134A5" w:rsidR="0039592D">
              <w:rPr>
                <w:rFonts w:asciiTheme="minorHAnsi" w:hAnsiTheme="minorHAnsi"/>
              </w:rPr>
              <w:t xml:space="preserve"> (</w:t>
            </w:r>
            <w:r w:rsidRPr="00C134A5" w:rsidR="00E951F9">
              <w:rPr>
                <w:rFonts w:asciiTheme="minorHAnsi" w:hAnsiTheme="minorHAnsi"/>
              </w:rPr>
              <w:t xml:space="preserve">filling out logistics documentation (e.g. transportation documents, delivery notes, invoices, etc.), writing shorter professional correspondence (e.g. business letters and e-mails), making professional phone calls, taking </w:t>
            </w:r>
            <w:r w:rsidRPr="00C134A5" w:rsidR="00E951F9">
              <w:rPr>
                <w:rFonts w:asciiTheme="minorHAnsi" w:hAnsiTheme="minorHAnsi"/>
              </w:rPr>
              <w:t>part in a negotiation, taking part in a business meeting, preparing and delivering a professional presentation</w:t>
            </w:r>
            <w:r w:rsidRPr="00C134A5" w:rsidR="0039592D">
              <w:rPr>
                <w:rFonts w:asciiTheme="minorHAnsi" w:hAnsiTheme="minorHAnsi"/>
              </w:rPr>
              <w:t>)</w:t>
            </w:r>
            <w:r w:rsidRPr="00C134A5" w:rsidR="00E951F9">
              <w:rPr>
                <w:rFonts w:asciiTheme="minorHAnsi" w:hAnsiTheme="minorHAnsi"/>
              </w:rPr>
              <w:t>.</w:t>
            </w:r>
          </w:p>
          <w:p w:rsidRPr="00E951F9" w:rsidR="00E951F9" w:rsidP="00C134A5" w:rsidRDefault="00E951F9" w14:paraId="78314445" w14:textId="77777777">
            <w:pPr>
              <w:spacing w:after="0"/>
              <w:rPr>
                <w:rFonts w:asciiTheme="minorHAnsi" w:hAnsiTheme="minorHAnsi"/>
              </w:rPr>
            </w:pPr>
          </w:p>
          <w:p w:rsidRPr="005632E7" w:rsidR="00570AB1" w:rsidP="00C134A5" w:rsidRDefault="00C134A5" w14:paraId="68E25B91" w14:textId="0E38CACD">
            <w:pPr>
              <w:spacing w:after="0"/>
              <w:rPr>
                <w:rFonts w:asciiTheme="minorHAnsi" w:hAnsiTheme="minorHAnsi"/>
                <w:b/>
              </w:rPr>
            </w:pPr>
            <w:r>
              <w:rPr>
                <w:rFonts w:asciiTheme="minorHAnsi" w:hAnsiTheme="minorHAnsi"/>
              </w:rPr>
              <w:t xml:space="preserve">3. </w:t>
            </w:r>
            <w:r w:rsidR="0039592D">
              <w:rPr>
                <w:rFonts w:asciiTheme="minorHAnsi" w:hAnsiTheme="minorHAnsi"/>
              </w:rPr>
              <w:t>Revision of g</w:t>
            </w:r>
            <w:r w:rsidRPr="00E951F9" w:rsidR="00E951F9">
              <w:rPr>
                <w:rFonts w:asciiTheme="minorHAnsi" w:hAnsiTheme="minorHAnsi"/>
              </w:rPr>
              <w:t>rammatical structures</w:t>
            </w:r>
            <w:r>
              <w:rPr>
                <w:rFonts w:asciiTheme="minorHAnsi" w:hAnsiTheme="minorHAnsi"/>
              </w:rPr>
              <w:t xml:space="preserve">: </w:t>
            </w:r>
            <w:r w:rsidRPr="00E951F9" w:rsidR="00E951F9">
              <w:rPr>
                <w:rFonts w:asciiTheme="minorHAnsi" w:hAnsiTheme="minorHAnsi"/>
              </w:rPr>
              <w:t xml:space="preserve">active </w:t>
            </w:r>
            <w:r w:rsidR="0039592D">
              <w:rPr>
                <w:rFonts w:asciiTheme="minorHAnsi" w:hAnsiTheme="minorHAnsi"/>
              </w:rPr>
              <w:t xml:space="preserve"> </w:t>
            </w:r>
            <w:r w:rsidRPr="00E951F9" w:rsidR="00E951F9">
              <w:rPr>
                <w:rFonts w:asciiTheme="minorHAnsi" w:hAnsiTheme="minorHAnsi"/>
              </w:rPr>
              <w:t xml:space="preserve">and passive </w:t>
            </w:r>
            <w:r w:rsidR="0039592D">
              <w:rPr>
                <w:rFonts w:asciiTheme="minorHAnsi" w:hAnsiTheme="minorHAnsi"/>
              </w:rPr>
              <w:t xml:space="preserve"> </w:t>
            </w:r>
            <w:r w:rsidRPr="00E951F9" w:rsidR="00E951F9">
              <w:rPr>
                <w:rFonts w:asciiTheme="minorHAnsi" w:hAnsiTheme="minorHAnsi"/>
              </w:rPr>
              <w:t xml:space="preserve">voice, common noun + prepositions  and </w:t>
            </w:r>
            <w:r w:rsidR="0039592D">
              <w:rPr>
                <w:rFonts w:asciiTheme="minorHAnsi" w:hAnsiTheme="minorHAnsi"/>
              </w:rPr>
              <w:t xml:space="preserve">  </w:t>
            </w:r>
            <w:r w:rsidRPr="00E951F9" w:rsidR="00E951F9">
              <w:rPr>
                <w:rFonts w:asciiTheme="minorHAnsi" w:hAnsiTheme="minorHAnsi"/>
              </w:rPr>
              <w:t xml:space="preserve">common verb + </w:t>
            </w:r>
            <w:r w:rsidR="0039592D">
              <w:rPr>
                <w:rFonts w:asciiTheme="minorHAnsi" w:hAnsiTheme="minorHAnsi"/>
              </w:rPr>
              <w:t xml:space="preserve"> </w:t>
            </w:r>
            <w:r w:rsidRPr="00E951F9" w:rsidR="00E951F9">
              <w:rPr>
                <w:rFonts w:asciiTheme="minorHAnsi" w:hAnsiTheme="minorHAnsi"/>
              </w:rPr>
              <w:t>preposition combinations</w:t>
            </w:r>
            <w:r w:rsidR="00E951F9">
              <w:rPr>
                <w:rFonts w:asciiTheme="minorHAnsi" w:hAnsiTheme="minorHAnsi"/>
              </w:rPr>
              <w:t xml:space="preserve">, </w:t>
            </w:r>
            <w:r w:rsidR="0039592D">
              <w:rPr>
                <w:rFonts w:asciiTheme="minorHAnsi" w:hAnsiTheme="minorHAnsi"/>
              </w:rPr>
              <w:t xml:space="preserve"> </w:t>
            </w:r>
            <w:r w:rsidR="00E951F9">
              <w:rPr>
                <w:rFonts w:asciiTheme="minorHAnsi" w:hAnsiTheme="minorHAnsi"/>
              </w:rPr>
              <w:t>participles, transformations, word formation, if-clauses</w:t>
            </w:r>
            <w:r>
              <w:rPr>
                <w:rFonts w:asciiTheme="minorHAnsi" w:hAnsiTheme="minorHAnsi"/>
              </w:rPr>
              <w:t>.</w:t>
            </w:r>
          </w:p>
        </w:tc>
      </w:tr>
      <w:tr w:rsidRPr="0049183D" w:rsidR="005A11E4" w:rsidTr="5DAF7AF0" w14:paraId="50F6CFCC" w14:textId="77777777">
        <w:trPr>
          <w:gridBefore w:val="1"/>
          <w:wBefore w:w="60" w:type="dxa"/>
        </w:trPr>
        <w:tc>
          <w:tcPr>
            <w:tcW w:w="9691" w:type="dxa"/>
            <w:gridSpan w:val="21"/>
            <w:tcBorders>
              <w:top w:val="single" w:color="auto" w:sz="4" w:space="0"/>
              <w:bottom w:val="single" w:color="auto" w:sz="4" w:space="0"/>
            </w:tcBorders>
            <w:tcMar/>
          </w:tcPr>
          <w:p w:rsidRPr="0049183D" w:rsidR="005A11E4" w:rsidP="00B71733" w:rsidRDefault="0061471B" w14:paraId="7A05D1C5" w14:textId="089A4BF2">
            <w:pPr>
              <w:spacing w:after="0"/>
              <w:jc w:val="both"/>
              <w:rPr>
                <w:rFonts w:eastAsia="Calibri" w:cs="Calibri"/>
                <w:lang w:eastAsia="sl-SI"/>
              </w:rPr>
            </w:pPr>
            <w:r>
              <w:br w:type="page"/>
            </w:r>
          </w:p>
          <w:p w:rsidRPr="0049183D" w:rsidR="005A11E4" w:rsidP="00B71733" w:rsidRDefault="005A11E4" w14:paraId="4C4D6A60" w14:textId="77777777">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Pr="005562C7" w:rsidR="002730A1" w:rsidTr="5DAF7AF0" w14:paraId="166E7B56" w14:textId="77777777">
        <w:trPr>
          <w:gridBefore w:val="1"/>
          <w:wBefore w:w="60" w:type="dxa"/>
          <w:trHeight w:val="907"/>
        </w:trPr>
        <w:tc>
          <w:tcPr>
            <w:tcW w:w="9691" w:type="dxa"/>
            <w:gridSpan w:val="21"/>
            <w:tcBorders>
              <w:top w:val="single" w:color="auto" w:sz="4" w:space="0"/>
              <w:left w:val="single" w:color="auto" w:sz="4" w:space="0"/>
              <w:bottom w:val="single" w:color="auto" w:sz="4" w:space="0"/>
              <w:right w:val="single" w:color="auto" w:sz="4" w:space="0"/>
            </w:tcBorders>
            <w:tcMar/>
          </w:tcPr>
          <w:p w:rsidR="005138D2" w:rsidP="005138D2" w:rsidRDefault="005138D2" w14:paraId="25C377DC" w14:textId="77777777">
            <w:pPr>
              <w:spacing w:after="0"/>
              <w:jc w:val="both"/>
              <w:rPr>
                <w:rFonts w:cs="Calibri"/>
                <w:color w:val="000000"/>
              </w:rPr>
            </w:pPr>
            <w:r>
              <w:rPr>
                <w:rFonts w:cs="Calibri"/>
                <w:color w:val="000000"/>
              </w:rPr>
              <w:t xml:space="preserve">Giersberg, D. (2021). </w:t>
            </w:r>
            <w:r>
              <w:rPr>
                <w:rFonts w:cs="Calibri"/>
                <w:i/>
                <w:iCs/>
                <w:color w:val="000000"/>
              </w:rPr>
              <w:t xml:space="preserve">Fachwortschatztrainer Transport und Lager: Deutsch als Fremd- und Zweitsprache </w:t>
            </w:r>
            <w:r>
              <w:rPr>
                <w:rFonts w:cs="Calibri"/>
                <w:color w:val="000000"/>
              </w:rPr>
              <w:t>(1. Aufl.). Hueber.</w:t>
            </w:r>
          </w:p>
          <w:p w:rsidR="005138D2" w:rsidP="005138D2" w:rsidRDefault="005138D2" w14:paraId="3EA2BF55" w14:textId="77777777">
            <w:pPr>
              <w:spacing w:after="0"/>
              <w:jc w:val="both"/>
              <w:rPr>
                <w:rFonts w:cs="Calibri"/>
                <w:color w:val="000000"/>
              </w:rPr>
            </w:pPr>
            <w:r>
              <w:rPr>
                <w:rFonts w:cs="Calibri"/>
                <w:color w:val="000000"/>
              </w:rPr>
              <w:t>Riegler-Poyet, M., Straub, B., &amp; Thiele, P. (2008).</w:t>
            </w:r>
            <w:r>
              <w:rPr>
                <w:rFonts w:cs="Calibri"/>
                <w:i/>
                <w:iCs/>
                <w:color w:val="000000"/>
              </w:rPr>
              <w:t xml:space="preserve"> Das Testbuch Wirtschaftsdeutsch: Training zum Test WiDaf. B1-C2</w:t>
            </w:r>
            <w:r>
              <w:rPr>
                <w:rFonts w:cs="Calibri"/>
                <w:color w:val="000000"/>
              </w:rPr>
              <w:t xml:space="preserve"> (Neubearbeitung). Langenscheidt; AHK Deutsche Auslandskammern; Deutsch-Französische Industrie- und Handelskammer.</w:t>
            </w:r>
          </w:p>
          <w:p w:rsidRPr="00FC6133" w:rsidR="00C134A5" w:rsidP="00C134A5" w:rsidRDefault="00F0673D" w14:paraId="4600D646" w14:textId="292623C7">
            <w:pPr>
              <w:autoSpaceDE w:val="0"/>
              <w:autoSpaceDN w:val="0"/>
              <w:adjustRightInd w:val="0"/>
              <w:spacing w:after="0"/>
              <w:jc w:val="both"/>
              <w:rPr>
                <w:rStyle w:val="st"/>
                <w:rFonts w:asciiTheme="minorHAnsi" w:hAnsiTheme="minorHAnsi"/>
                <w:b/>
                <w:lang w:val="de-AT"/>
              </w:rPr>
            </w:pPr>
            <w:r>
              <w:rPr>
                <w:rStyle w:val="st"/>
                <w:rFonts w:asciiTheme="minorHAnsi" w:hAnsiTheme="minorHAnsi"/>
                <w:lang w:val="de-AT"/>
              </w:rPr>
              <w:t xml:space="preserve">- </w:t>
            </w:r>
            <w:r w:rsidR="00C134A5">
              <w:rPr>
                <w:rStyle w:val="st"/>
                <w:rFonts w:asciiTheme="minorHAnsi" w:hAnsiTheme="minorHAnsi"/>
                <w:lang w:val="de-AT"/>
              </w:rPr>
              <w:t>ProLogistik Group (2023): Logistik-Lexikon. (</w:t>
            </w:r>
            <w:hyperlink w:history="1" r:id="rId8">
              <w:r w:rsidR="00C134A5">
                <w:rPr>
                  <w:rStyle w:val="Hiperpovezava"/>
                </w:rPr>
                <w:t>https://www.prologistik.com/logistik-lexikon</w:t>
              </w:r>
            </w:hyperlink>
            <w:r w:rsidR="00C134A5">
              <w:t>).</w:t>
            </w:r>
          </w:p>
          <w:p w:rsidR="00C134A5" w:rsidP="00C134A5" w:rsidRDefault="00F0673D" w14:paraId="292926CE" w14:textId="1DBC32E4">
            <w:pPr>
              <w:autoSpaceDE w:val="0"/>
              <w:autoSpaceDN w:val="0"/>
              <w:adjustRightInd w:val="0"/>
              <w:spacing w:after="0"/>
              <w:rPr>
                <w:rFonts w:asciiTheme="minorHAnsi" w:hAnsiTheme="minorHAnsi" w:cstheme="minorHAnsi"/>
                <w:bCs/>
                <w:shd w:val="clear" w:color="auto" w:fill="FFFFFF"/>
              </w:rPr>
            </w:pPr>
            <w:r>
              <w:rPr>
                <w:rFonts w:asciiTheme="minorHAnsi" w:hAnsiTheme="minorHAnsi"/>
                <w:bCs/>
                <w:lang w:val="de-AT"/>
              </w:rPr>
              <w:t xml:space="preserve">- </w:t>
            </w:r>
            <w:r w:rsidRPr="004B7AA8" w:rsidR="00C134A5">
              <w:rPr>
                <w:rFonts w:asciiTheme="minorHAnsi" w:hAnsiTheme="minorHAnsi"/>
                <w:bCs/>
                <w:lang w:val="de-AT"/>
              </w:rPr>
              <w:t>Logistik heute – Fachzeitschrift (</w:t>
            </w:r>
            <w:hyperlink w:history="1" r:id="rId9">
              <w:r w:rsidRPr="004B7AA8" w:rsidR="00C134A5">
                <w:rPr>
                  <w:rStyle w:val="Hiperpovezava"/>
                  <w:rFonts w:asciiTheme="minorHAnsi" w:hAnsiTheme="minorHAnsi" w:cstheme="minorHAnsi"/>
                  <w:bCs/>
                  <w:shd w:val="clear" w:color="auto" w:fill="FFFFFF"/>
                </w:rPr>
                <w:t>https://logistik-heute.de</w:t>
              </w:r>
            </w:hyperlink>
            <w:r w:rsidRPr="004B7AA8" w:rsidR="00C134A5">
              <w:rPr>
                <w:rFonts w:asciiTheme="minorHAnsi" w:hAnsiTheme="minorHAnsi" w:cstheme="minorHAnsi"/>
                <w:bCs/>
                <w:shd w:val="clear" w:color="auto" w:fill="FFFFFF"/>
              </w:rPr>
              <w:t xml:space="preserve">) </w:t>
            </w:r>
          </w:p>
          <w:p w:rsidR="005138D2" w:rsidP="005138D2" w:rsidRDefault="005138D2" w14:paraId="014D66F3" w14:textId="77777777">
            <w:pPr>
              <w:spacing w:after="0"/>
              <w:rPr>
                <w:rFonts w:cs="Calibri"/>
                <w:color w:val="000000"/>
              </w:rPr>
            </w:pPr>
            <w:r>
              <w:rPr>
                <w:rFonts w:cs="Calibri"/>
                <w:color w:val="000000"/>
              </w:rPr>
              <w:t xml:space="preserve">Jin, F., &amp; Voß, U. (2022). </w:t>
            </w:r>
            <w:r>
              <w:rPr>
                <w:rFonts w:cs="Calibri"/>
                <w:i/>
                <w:iCs/>
                <w:color w:val="000000"/>
              </w:rPr>
              <w:t>Übungsgrammatik Deutsch als Fremdsprache: Grammatik - kein Problem</w:t>
            </w:r>
            <w:r>
              <w:rPr>
                <w:rFonts w:cs="Calibri"/>
                <w:color w:val="000000"/>
              </w:rPr>
              <w:t xml:space="preserve"> (1. Aufl.). Cornelsen.</w:t>
            </w:r>
          </w:p>
          <w:p w:rsidR="00C134A5" w:rsidP="00C134A5" w:rsidRDefault="00C134A5" w14:paraId="2AC26B7A" w14:textId="77777777">
            <w:pPr>
              <w:autoSpaceDE w:val="0"/>
              <w:autoSpaceDN w:val="0"/>
              <w:adjustRightInd w:val="0"/>
              <w:spacing w:after="0"/>
              <w:jc w:val="both"/>
              <w:rPr>
                <w:rFonts w:asciiTheme="minorHAnsi" w:hAnsiTheme="minorHAnsi"/>
                <w:b/>
                <w:lang w:val="de-AT"/>
              </w:rPr>
            </w:pPr>
          </w:p>
          <w:p w:rsidRPr="004B7AA8" w:rsidR="00C134A5" w:rsidP="00C134A5" w:rsidRDefault="00C134A5" w14:paraId="7FA1FB76" w14:textId="77777777">
            <w:pPr>
              <w:autoSpaceDE w:val="0"/>
              <w:autoSpaceDN w:val="0"/>
              <w:adjustRightInd w:val="0"/>
              <w:spacing w:after="0"/>
              <w:rPr>
                <w:rFonts w:asciiTheme="minorHAnsi" w:hAnsiTheme="minorHAnsi"/>
                <w:b/>
                <w:lang w:val="de-AT"/>
              </w:rPr>
            </w:pPr>
            <w:r w:rsidRPr="004B7AA8">
              <w:rPr>
                <w:rFonts w:asciiTheme="minorHAnsi" w:hAnsiTheme="minorHAnsi"/>
                <w:b/>
                <w:lang w:val="de-AT"/>
              </w:rPr>
              <w:t xml:space="preserve">Jezikovni priročniki/language manuals: </w:t>
            </w:r>
          </w:p>
          <w:p w:rsidRPr="00C134A5" w:rsidR="00C134A5" w:rsidP="00C134A5" w:rsidRDefault="00F0673D" w14:paraId="14924B87" w14:textId="18821ED7">
            <w:pPr>
              <w:autoSpaceDE w:val="0"/>
              <w:autoSpaceDN w:val="0"/>
              <w:adjustRightInd w:val="0"/>
              <w:spacing w:after="0"/>
            </w:pPr>
            <w:r>
              <w:rPr>
                <w:rFonts w:asciiTheme="minorHAnsi" w:hAnsiTheme="minorHAnsi"/>
                <w:bCs/>
                <w:lang w:val="de-AT"/>
              </w:rPr>
              <w:t xml:space="preserve">- </w:t>
            </w:r>
            <w:r w:rsidRPr="004B7AA8" w:rsidR="00C134A5">
              <w:rPr>
                <w:rFonts w:asciiTheme="minorHAnsi" w:hAnsiTheme="minorHAnsi"/>
                <w:bCs/>
                <w:lang w:val="de-AT"/>
              </w:rPr>
              <w:t>Duden online (</w:t>
            </w:r>
            <w:hyperlink w:history="1" r:id="rId10">
              <w:r w:rsidRPr="004B7AA8" w:rsidR="00C134A5">
                <w:rPr>
                  <w:rStyle w:val="Hiperpovezava"/>
                </w:rPr>
                <w:t>https://www.duden.de/</w:t>
              </w:r>
            </w:hyperlink>
            <w:r w:rsidRPr="004B7AA8" w:rsidR="00C134A5">
              <w:t>)</w:t>
            </w:r>
          </w:p>
          <w:p w:rsidRPr="00ED6476" w:rsidR="00C134A5" w:rsidP="00C134A5" w:rsidRDefault="00F0673D" w14:paraId="13AF5717" w14:textId="6FD50867">
            <w:pPr>
              <w:autoSpaceDE w:val="0"/>
              <w:autoSpaceDN w:val="0"/>
              <w:adjustRightInd w:val="0"/>
              <w:spacing w:after="0"/>
              <w:rPr>
                <w:rFonts w:asciiTheme="minorHAnsi" w:hAnsiTheme="minorHAnsi"/>
                <w:b/>
                <w:bCs/>
                <w:lang w:val="de-DE"/>
              </w:rPr>
            </w:pPr>
            <w:r>
              <w:rPr>
                <w:rFonts w:asciiTheme="minorHAnsi" w:hAnsiTheme="minorHAnsi"/>
                <w:bCs/>
                <w:lang w:val="de-AT"/>
              </w:rPr>
              <w:t xml:space="preserve">- </w:t>
            </w:r>
            <w:r w:rsidRPr="003F567E" w:rsidR="00C134A5">
              <w:rPr>
                <w:rFonts w:asciiTheme="minorHAnsi" w:hAnsiTheme="minorHAnsi"/>
                <w:bCs/>
                <w:lang w:val="de-AT"/>
              </w:rPr>
              <w:t>Digitales Wörterbuch der deutschen Sprache (DWDS) (</w:t>
            </w:r>
            <w:hyperlink w:history="1" r:id="rId11">
              <w:r w:rsidRPr="003F567E" w:rsidR="00C134A5">
                <w:rPr>
                  <w:rStyle w:val="Hiperpovezava"/>
                  <w:rFonts w:asciiTheme="minorHAnsi" w:hAnsiTheme="minorHAnsi"/>
                  <w:bCs/>
                  <w:lang w:val="de-AT"/>
                </w:rPr>
                <w:t>https://www.dwds.de</w:t>
              </w:r>
            </w:hyperlink>
            <w:r w:rsidRPr="003F567E" w:rsidR="00C134A5">
              <w:rPr>
                <w:rFonts w:asciiTheme="minorHAnsi" w:hAnsiTheme="minorHAnsi"/>
                <w:bCs/>
                <w:lang w:val="de-AT"/>
              </w:rPr>
              <w:t xml:space="preserve">) </w:t>
            </w:r>
          </w:p>
          <w:p w:rsidRPr="00ED6476" w:rsidR="00A63916" w:rsidP="00A63916" w:rsidRDefault="00A63916" w14:paraId="184E7F18" w14:textId="6C798F63">
            <w:pPr>
              <w:autoSpaceDE w:val="0"/>
              <w:autoSpaceDN w:val="0"/>
              <w:adjustRightInd w:val="0"/>
              <w:spacing w:after="0"/>
              <w:rPr>
                <w:rFonts w:asciiTheme="minorHAnsi" w:hAnsiTheme="minorHAnsi"/>
                <w:bCs/>
                <w:lang w:val="de-DE"/>
              </w:rPr>
            </w:pPr>
          </w:p>
        </w:tc>
      </w:tr>
      <w:tr w:rsidRPr="0049183D" w:rsidR="005562C7" w:rsidTr="5DAF7AF0" w14:paraId="17101D27" w14:textId="77777777">
        <w:trPr>
          <w:gridBefore w:val="1"/>
          <w:wBefore w:w="60" w:type="dxa"/>
          <w:trHeight w:val="73"/>
        </w:trPr>
        <w:tc>
          <w:tcPr>
            <w:tcW w:w="4575" w:type="dxa"/>
            <w:gridSpan w:val="10"/>
            <w:tcBorders>
              <w:top w:val="single" w:color="auto" w:sz="4" w:space="0"/>
              <w:left w:val="nil"/>
              <w:bottom w:val="single" w:color="auto" w:sz="4" w:space="0"/>
              <w:right w:val="nil"/>
            </w:tcBorders>
            <w:tcMar/>
          </w:tcPr>
          <w:p w:rsidRPr="0049183D" w:rsidR="005562C7" w:rsidP="005562C7" w:rsidRDefault="005562C7" w14:paraId="277E4DE3" w14:textId="77777777">
            <w:pPr>
              <w:spacing w:after="0"/>
              <w:rPr>
                <w:rFonts w:eastAsia="Calibri" w:cs="Calibri"/>
                <w:b/>
                <w:bCs/>
                <w:lang w:eastAsia="sl-SI"/>
              </w:rPr>
            </w:pPr>
          </w:p>
          <w:p w:rsidRPr="0049183D" w:rsidR="005562C7" w:rsidP="005562C7" w:rsidRDefault="005562C7" w14:paraId="337EC76C" w14:textId="77777777">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color="auto" w:sz="4" w:space="0"/>
            </w:tcBorders>
            <w:tcMar/>
          </w:tcPr>
          <w:p w:rsidRPr="0049183D" w:rsidR="005562C7" w:rsidP="005562C7" w:rsidRDefault="005562C7" w14:paraId="21B5386D" w14:textId="77777777">
            <w:pPr>
              <w:spacing w:after="0"/>
              <w:rPr>
                <w:rFonts w:eastAsia="Calibri" w:cs="Calibri"/>
                <w:b/>
                <w:lang w:eastAsia="sl-SI"/>
              </w:rPr>
            </w:pPr>
          </w:p>
        </w:tc>
        <w:tc>
          <w:tcPr>
            <w:tcW w:w="4964" w:type="dxa"/>
            <w:gridSpan w:val="9"/>
            <w:tcBorders>
              <w:top w:val="single" w:color="auto" w:sz="4" w:space="0"/>
              <w:left w:val="nil"/>
              <w:bottom w:val="single" w:color="auto" w:sz="4" w:space="0"/>
              <w:right w:val="nil"/>
            </w:tcBorders>
            <w:tcMar/>
          </w:tcPr>
          <w:p w:rsidRPr="0049183D" w:rsidR="005562C7" w:rsidP="005562C7" w:rsidRDefault="005562C7" w14:paraId="40427E4C" w14:textId="77777777">
            <w:pPr>
              <w:spacing w:after="0"/>
              <w:rPr>
                <w:rFonts w:eastAsia="Calibri" w:cs="Calibri"/>
                <w:b/>
                <w:lang w:eastAsia="sl-SI"/>
              </w:rPr>
            </w:pPr>
          </w:p>
          <w:p w:rsidRPr="0049183D" w:rsidR="005562C7" w:rsidP="005562C7" w:rsidRDefault="005562C7" w14:paraId="51F3F523" w14:textId="77777777">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Pr="0049183D" w:rsidR="00570AB1" w:rsidTr="5DAF7AF0" w14:paraId="572FDB32" w14:textId="77777777">
        <w:trPr>
          <w:gridBefore w:val="1"/>
          <w:wBefore w:w="60" w:type="dxa"/>
          <w:trHeight w:val="778"/>
        </w:trPr>
        <w:tc>
          <w:tcPr>
            <w:tcW w:w="4575" w:type="dxa"/>
            <w:gridSpan w:val="10"/>
            <w:tcBorders>
              <w:top w:val="single" w:color="auto" w:sz="4" w:space="0"/>
              <w:left w:val="single" w:color="auto" w:sz="4" w:space="0"/>
              <w:bottom w:val="single" w:color="auto" w:sz="4" w:space="0"/>
              <w:right w:val="single" w:color="auto" w:sz="4" w:space="0"/>
            </w:tcBorders>
            <w:tcMar/>
          </w:tcPr>
          <w:p w:rsidRPr="002E115B" w:rsidR="00CC59A1" w:rsidP="002E115B" w:rsidRDefault="00CC59A1" w14:paraId="63248E36" w14:textId="77777777">
            <w:pPr>
              <w:widowControl w:val="0"/>
              <w:autoSpaceDE w:val="0"/>
              <w:autoSpaceDN w:val="0"/>
              <w:adjustRightInd w:val="0"/>
              <w:jc w:val="both"/>
              <w:rPr>
                <w:rFonts w:eastAsia="Calibri" w:asciiTheme="minorHAnsi" w:hAnsiTheme="minorHAnsi"/>
                <w:lang w:val="pl-PL"/>
              </w:rPr>
            </w:pPr>
            <w:r w:rsidRPr="002E115B">
              <w:rPr>
                <w:rFonts w:eastAsia="Calibri" w:asciiTheme="minorHAnsi" w:hAnsiTheme="minorHAnsi"/>
                <w:lang w:val="pl-PL"/>
              </w:rPr>
              <w:t>Cilji tega predmeta so:</w:t>
            </w:r>
          </w:p>
          <w:p w:rsidRPr="00CC59A1" w:rsidR="00CC59A1" w:rsidP="00CC59A1" w:rsidRDefault="00CB31C7" w14:paraId="0C70A415" w14:textId="4C884B77">
            <w:pPr>
              <w:pStyle w:val="Odstavekseznama"/>
              <w:widowControl w:val="0"/>
              <w:numPr>
                <w:ilvl w:val="0"/>
                <w:numId w:val="5"/>
              </w:numPr>
              <w:autoSpaceDE w:val="0"/>
              <w:autoSpaceDN w:val="0"/>
              <w:adjustRightInd w:val="0"/>
              <w:jc w:val="both"/>
              <w:rPr>
                <w:rFonts w:eastAsia="Calibri" w:asciiTheme="minorHAnsi" w:hAnsiTheme="minorHAnsi"/>
                <w:lang w:val="pl-PL"/>
              </w:rPr>
            </w:pPr>
            <w:r>
              <w:rPr>
                <w:rFonts w:eastAsia="Calibri" w:asciiTheme="minorHAnsi" w:hAnsiTheme="minorHAnsi"/>
                <w:lang w:val="pl-PL"/>
              </w:rPr>
              <w:t>P</w:t>
            </w:r>
            <w:r w:rsidRPr="00CC59A1" w:rsidR="00CC59A1">
              <w:rPr>
                <w:rFonts w:eastAsia="Calibri" w:asciiTheme="minorHAnsi" w:hAnsiTheme="minorHAnsi"/>
                <w:lang w:val="pl-PL"/>
              </w:rPr>
              <w:t>ridobi</w:t>
            </w:r>
            <w:r>
              <w:rPr>
                <w:rFonts w:eastAsia="Calibri" w:asciiTheme="minorHAnsi" w:hAnsiTheme="minorHAnsi"/>
                <w:lang w:val="pl-PL"/>
              </w:rPr>
              <w:t>ti</w:t>
            </w:r>
            <w:r w:rsidRPr="00CC59A1" w:rsidR="00CC59A1">
              <w:rPr>
                <w:rFonts w:eastAsia="Calibri" w:asciiTheme="minorHAnsi" w:hAnsiTheme="minorHAnsi"/>
                <w:lang w:val="pl-PL"/>
              </w:rPr>
              <w:t xml:space="preserve"> in posredova</w:t>
            </w:r>
            <w:r>
              <w:rPr>
                <w:rFonts w:eastAsia="Calibri" w:asciiTheme="minorHAnsi" w:hAnsiTheme="minorHAnsi"/>
                <w:lang w:val="pl-PL"/>
              </w:rPr>
              <w:t>ti</w:t>
            </w:r>
            <w:r w:rsidRPr="00CC59A1" w:rsidR="00CC59A1">
              <w:rPr>
                <w:rFonts w:eastAsia="Calibri" w:asciiTheme="minorHAnsi" w:hAnsiTheme="minorHAnsi"/>
                <w:lang w:val="pl-PL"/>
              </w:rPr>
              <w:t xml:space="preserve"> podrobn</w:t>
            </w:r>
            <w:r>
              <w:rPr>
                <w:rFonts w:eastAsia="Calibri" w:asciiTheme="minorHAnsi" w:hAnsiTheme="minorHAnsi"/>
                <w:lang w:val="pl-PL"/>
              </w:rPr>
              <w:t>e</w:t>
            </w:r>
            <w:r w:rsidRPr="00CC59A1" w:rsidR="00CC59A1">
              <w:rPr>
                <w:rFonts w:eastAsia="Calibri" w:asciiTheme="minorHAnsi" w:hAnsiTheme="minorHAnsi"/>
                <w:lang w:val="pl-PL"/>
              </w:rPr>
              <w:t xml:space="preserve"> informacij</w:t>
            </w:r>
            <w:r>
              <w:rPr>
                <w:rFonts w:eastAsia="Calibri" w:asciiTheme="minorHAnsi" w:hAnsiTheme="minorHAnsi"/>
                <w:lang w:val="pl-PL"/>
              </w:rPr>
              <w:t>e</w:t>
            </w:r>
            <w:r w:rsidRPr="00CC59A1" w:rsidR="00CC59A1">
              <w:rPr>
                <w:rFonts w:eastAsia="Calibri" w:asciiTheme="minorHAnsi" w:hAnsiTheme="minorHAnsi"/>
                <w:lang w:val="pl-PL"/>
              </w:rPr>
              <w:t xml:space="preserve"> v </w:t>
            </w:r>
            <w:r>
              <w:rPr>
                <w:rFonts w:eastAsia="Calibri" w:asciiTheme="minorHAnsi" w:hAnsiTheme="minorHAnsi"/>
                <w:lang w:val="pl-PL"/>
              </w:rPr>
              <w:t>nemškem jeziku</w:t>
            </w:r>
            <w:r w:rsidRPr="00CC59A1" w:rsidR="00CC59A1">
              <w:rPr>
                <w:rFonts w:eastAsia="Calibri" w:asciiTheme="minorHAnsi" w:hAnsiTheme="minorHAnsi"/>
                <w:lang w:val="pl-PL"/>
              </w:rPr>
              <w:t xml:space="preserve"> s področja logistike, </w:t>
            </w:r>
            <w:r w:rsidR="002A3285">
              <w:rPr>
                <w:rFonts w:eastAsia="Calibri" w:asciiTheme="minorHAnsi" w:hAnsiTheme="minorHAnsi"/>
                <w:lang w:val="pl-PL"/>
              </w:rPr>
              <w:t>trženja, strukture podjetja in financ</w:t>
            </w:r>
            <w:r w:rsidRPr="00CC59A1" w:rsidR="00CC59A1">
              <w:rPr>
                <w:rFonts w:eastAsia="Calibri" w:asciiTheme="minorHAnsi" w:hAnsiTheme="minorHAnsi"/>
                <w:lang w:val="pl-PL"/>
              </w:rPr>
              <w:t xml:space="preserve"> </w:t>
            </w:r>
          </w:p>
          <w:p w:rsidRPr="00C134A5" w:rsidR="00CC59A1" w:rsidP="008C73AF" w:rsidRDefault="005776C7" w14:paraId="585373C6" w14:textId="480C5953">
            <w:pPr>
              <w:pStyle w:val="Odstavekseznama"/>
              <w:widowControl w:val="0"/>
              <w:numPr>
                <w:ilvl w:val="0"/>
                <w:numId w:val="5"/>
              </w:numPr>
              <w:autoSpaceDE w:val="0"/>
              <w:autoSpaceDN w:val="0"/>
              <w:adjustRightInd w:val="0"/>
              <w:jc w:val="both"/>
              <w:rPr>
                <w:rFonts w:eastAsia="Calibri" w:asciiTheme="minorHAnsi" w:hAnsiTheme="minorHAnsi"/>
                <w:lang w:val="pl-PL"/>
              </w:rPr>
            </w:pPr>
            <w:r>
              <w:rPr>
                <w:rFonts w:eastAsia="Calibri" w:asciiTheme="minorHAnsi" w:hAnsiTheme="minorHAnsi"/>
                <w:lang w:val="pl-PL"/>
              </w:rPr>
              <w:t xml:space="preserve">Uporabljati </w:t>
            </w:r>
            <w:r w:rsidRPr="00CC59A1" w:rsidR="00CC59A1">
              <w:rPr>
                <w:rFonts w:eastAsia="Calibri" w:asciiTheme="minorHAnsi" w:hAnsiTheme="minorHAnsi"/>
                <w:lang w:val="pl-PL"/>
              </w:rPr>
              <w:t>predmetn</w:t>
            </w:r>
            <w:r>
              <w:rPr>
                <w:rFonts w:eastAsia="Calibri" w:asciiTheme="minorHAnsi" w:hAnsiTheme="minorHAnsi"/>
                <w:lang w:val="pl-PL"/>
              </w:rPr>
              <w:t>o</w:t>
            </w:r>
            <w:r w:rsidRPr="00CC59A1" w:rsidR="00CC59A1">
              <w:rPr>
                <w:rFonts w:eastAsia="Calibri" w:asciiTheme="minorHAnsi" w:hAnsiTheme="minorHAnsi"/>
                <w:lang w:val="pl-PL"/>
              </w:rPr>
              <w:t xml:space="preserve"> specifičn</w:t>
            </w:r>
            <w:r>
              <w:rPr>
                <w:rFonts w:eastAsia="Calibri" w:asciiTheme="minorHAnsi" w:hAnsiTheme="minorHAnsi"/>
                <w:lang w:val="pl-PL"/>
              </w:rPr>
              <w:t>o</w:t>
            </w:r>
            <w:r w:rsidRPr="00CC59A1" w:rsidR="00CC59A1">
              <w:rPr>
                <w:rFonts w:eastAsia="Calibri" w:asciiTheme="minorHAnsi" w:hAnsiTheme="minorHAnsi"/>
                <w:lang w:val="pl-PL"/>
              </w:rPr>
              <w:t xml:space="preserve"> terminologij</w:t>
            </w:r>
            <w:r>
              <w:rPr>
                <w:rFonts w:eastAsia="Calibri" w:asciiTheme="minorHAnsi" w:hAnsiTheme="minorHAnsi"/>
                <w:lang w:val="pl-PL"/>
              </w:rPr>
              <w:t>o</w:t>
            </w:r>
            <w:r w:rsidRPr="00CC59A1" w:rsidR="00CC59A1">
              <w:rPr>
                <w:rFonts w:eastAsia="Calibri" w:asciiTheme="minorHAnsi" w:hAnsiTheme="minorHAnsi"/>
                <w:lang w:val="pl-PL"/>
              </w:rPr>
              <w:t xml:space="preserve"> s področja logistike</w:t>
            </w:r>
            <w:r w:rsidR="008C73AF">
              <w:rPr>
                <w:rFonts w:eastAsia="Calibri" w:asciiTheme="minorHAnsi" w:hAnsiTheme="minorHAnsi"/>
                <w:lang w:val="pl-PL"/>
              </w:rPr>
              <w:t xml:space="preserve"> in podati sistematično </w:t>
            </w:r>
            <w:r w:rsidRPr="00CC59A1" w:rsidR="008C73AF">
              <w:rPr>
                <w:rFonts w:eastAsia="Calibri" w:asciiTheme="minorHAnsi" w:hAnsiTheme="minorHAnsi"/>
                <w:lang w:val="pl-PL"/>
              </w:rPr>
              <w:t xml:space="preserve">strokovno predstavitev v </w:t>
            </w:r>
            <w:r w:rsidR="008C73AF">
              <w:rPr>
                <w:rFonts w:eastAsia="Calibri" w:asciiTheme="minorHAnsi" w:hAnsiTheme="minorHAnsi"/>
                <w:lang w:val="pl-PL"/>
              </w:rPr>
              <w:t>nemškem</w:t>
            </w:r>
            <w:r w:rsidRPr="00CC59A1" w:rsidR="008C73AF">
              <w:rPr>
                <w:rFonts w:eastAsia="Calibri" w:asciiTheme="minorHAnsi" w:hAnsiTheme="minorHAnsi"/>
                <w:lang w:val="pl-PL"/>
              </w:rPr>
              <w:t xml:space="preserve"> jeziku</w:t>
            </w:r>
            <w:r w:rsidR="008C73AF">
              <w:rPr>
                <w:rFonts w:eastAsia="Calibri" w:asciiTheme="minorHAnsi" w:hAnsiTheme="minorHAnsi"/>
                <w:lang w:val="pl-PL"/>
              </w:rPr>
              <w:t>)</w:t>
            </w:r>
            <w:r w:rsidRPr="00CC59A1" w:rsidR="008C73AF">
              <w:rPr>
                <w:rFonts w:eastAsia="Calibri" w:asciiTheme="minorHAnsi" w:hAnsiTheme="minorHAnsi"/>
                <w:lang w:val="pl-PL"/>
              </w:rPr>
              <w:t>,</w:t>
            </w:r>
          </w:p>
          <w:p w:rsidRPr="00CC59A1" w:rsidR="00CC59A1" w:rsidP="00CC59A1" w:rsidRDefault="005776C7" w14:paraId="148D4AF9" w14:textId="54A55413">
            <w:pPr>
              <w:pStyle w:val="Odstavekseznama"/>
              <w:widowControl w:val="0"/>
              <w:numPr>
                <w:ilvl w:val="0"/>
                <w:numId w:val="5"/>
              </w:numPr>
              <w:autoSpaceDE w:val="0"/>
              <w:autoSpaceDN w:val="0"/>
              <w:adjustRightInd w:val="0"/>
              <w:jc w:val="both"/>
              <w:rPr>
                <w:rFonts w:eastAsia="Calibri" w:asciiTheme="minorHAnsi" w:hAnsiTheme="minorHAnsi"/>
                <w:lang w:val="pl-PL"/>
              </w:rPr>
            </w:pPr>
            <w:r>
              <w:rPr>
                <w:rFonts w:eastAsia="Calibri" w:asciiTheme="minorHAnsi" w:hAnsiTheme="minorHAnsi"/>
                <w:lang w:val="pl-PL"/>
              </w:rPr>
              <w:t xml:space="preserve">Razvitjai </w:t>
            </w:r>
            <w:r w:rsidRPr="00CC59A1" w:rsidR="00CC59A1">
              <w:rPr>
                <w:rFonts w:eastAsia="Calibri" w:asciiTheme="minorHAnsi" w:hAnsiTheme="minorHAnsi"/>
                <w:lang w:val="pl-PL"/>
              </w:rPr>
              <w:t>jezikovn</w:t>
            </w:r>
            <w:r>
              <w:rPr>
                <w:rFonts w:eastAsia="Calibri" w:asciiTheme="minorHAnsi" w:hAnsiTheme="minorHAnsi"/>
                <w:lang w:val="pl-PL"/>
              </w:rPr>
              <w:t>e</w:t>
            </w:r>
            <w:r w:rsidRPr="00CC59A1" w:rsidR="00CC59A1">
              <w:rPr>
                <w:rFonts w:eastAsia="Calibri" w:asciiTheme="minorHAnsi" w:hAnsiTheme="minorHAnsi"/>
                <w:lang w:val="pl-PL"/>
              </w:rPr>
              <w:t xml:space="preserve"> spretnosti (poslušanje, branje, pisanje, govorjenje) za razumevanje logičnih povezav v okviru strokovne informacije</w:t>
            </w:r>
            <w:r>
              <w:rPr>
                <w:rFonts w:eastAsia="Calibri" w:asciiTheme="minorHAnsi" w:hAnsiTheme="minorHAnsi"/>
                <w:lang w:val="pl-PL"/>
              </w:rPr>
              <w:t>)</w:t>
            </w:r>
            <w:r w:rsidRPr="00CC59A1" w:rsidR="00CC59A1">
              <w:rPr>
                <w:rFonts w:eastAsia="Calibri" w:asciiTheme="minorHAnsi" w:hAnsiTheme="minorHAnsi"/>
                <w:lang w:val="pl-PL"/>
              </w:rPr>
              <w:t xml:space="preserve"> </w:t>
            </w:r>
          </w:p>
          <w:p w:rsidRPr="00CC59A1" w:rsidR="00CC59A1" w:rsidP="00CC59A1" w:rsidRDefault="005776C7" w14:paraId="13D4572D" w14:textId="471706EC">
            <w:pPr>
              <w:pStyle w:val="Odstavekseznama"/>
              <w:widowControl w:val="0"/>
              <w:numPr>
                <w:ilvl w:val="0"/>
                <w:numId w:val="5"/>
              </w:numPr>
              <w:autoSpaceDE w:val="0"/>
              <w:autoSpaceDN w:val="0"/>
              <w:adjustRightInd w:val="0"/>
              <w:jc w:val="both"/>
              <w:rPr>
                <w:rFonts w:eastAsia="Calibri" w:asciiTheme="minorHAnsi" w:hAnsiTheme="minorHAnsi"/>
                <w:lang w:val="pl-PL"/>
              </w:rPr>
            </w:pPr>
            <w:r>
              <w:rPr>
                <w:rFonts w:eastAsia="Calibri" w:asciiTheme="minorHAnsi" w:hAnsiTheme="minorHAnsi"/>
                <w:lang w:val="pl-PL"/>
              </w:rPr>
              <w:t>Pridobiti pogajalske veščine</w:t>
            </w:r>
            <w:r w:rsidRPr="00CC59A1" w:rsidR="00CC59A1">
              <w:rPr>
                <w:rFonts w:eastAsia="Calibri" w:asciiTheme="minorHAnsi" w:hAnsiTheme="minorHAnsi"/>
                <w:lang w:val="pl-PL"/>
              </w:rPr>
              <w:t xml:space="preserve"> v </w:t>
            </w:r>
            <w:r>
              <w:rPr>
                <w:rFonts w:eastAsia="Calibri" w:asciiTheme="minorHAnsi" w:hAnsiTheme="minorHAnsi"/>
                <w:lang w:val="pl-PL"/>
              </w:rPr>
              <w:t>nemškem jeziku</w:t>
            </w:r>
            <w:r w:rsidRPr="00CC59A1" w:rsidR="00CC59A1">
              <w:rPr>
                <w:rFonts w:eastAsia="Calibri" w:asciiTheme="minorHAnsi" w:hAnsiTheme="minorHAnsi"/>
                <w:lang w:val="pl-PL"/>
              </w:rPr>
              <w:t>,</w:t>
            </w:r>
          </w:p>
          <w:p w:rsidR="005776C7" w:rsidP="005776C7" w:rsidRDefault="005776C7" w14:paraId="295ABAA3" w14:textId="77777777">
            <w:pPr>
              <w:widowControl w:val="0"/>
              <w:autoSpaceDE w:val="0"/>
              <w:autoSpaceDN w:val="0"/>
              <w:adjustRightInd w:val="0"/>
              <w:jc w:val="both"/>
              <w:rPr>
                <w:rFonts w:eastAsia="Calibri" w:asciiTheme="minorHAnsi" w:hAnsiTheme="minorHAnsi"/>
                <w:lang w:val="pl-PL"/>
              </w:rPr>
            </w:pPr>
          </w:p>
          <w:p w:rsidR="005776C7" w:rsidP="005776C7" w:rsidRDefault="005776C7" w14:paraId="2FF502C1" w14:textId="6608ABB9">
            <w:pPr>
              <w:widowControl w:val="0"/>
              <w:autoSpaceDE w:val="0"/>
              <w:autoSpaceDN w:val="0"/>
              <w:adjustRightInd w:val="0"/>
              <w:jc w:val="both"/>
              <w:rPr>
                <w:rFonts w:eastAsia="Calibri" w:asciiTheme="minorHAnsi" w:hAnsiTheme="minorHAnsi"/>
                <w:lang w:val="pl-PL"/>
              </w:rPr>
            </w:pPr>
            <w:r w:rsidRPr="005776C7">
              <w:rPr>
                <w:rFonts w:eastAsia="Calibri" w:asciiTheme="minorHAnsi" w:hAnsiTheme="minorHAnsi"/>
                <w:lang w:val="pl-PL"/>
              </w:rPr>
              <w:t xml:space="preserve">Kompetence, ki jih študentje </w:t>
            </w:r>
            <w:r w:rsidR="00EA365B">
              <w:rPr>
                <w:rFonts w:eastAsia="Calibri" w:asciiTheme="minorHAnsi" w:hAnsiTheme="minorHAnsi"/>
                <w:lang w:val="pl-PL"/>
              </w:rPr>
              <w:t>u</w:t>
            </w:r>
            <w:r w:rsidRPr="005776C7">
              <w:rPr>
                <w:rFonts w:eastAsia="Calibri" w:asciiTheme="minorHAnsi" w:hAnsiTheme="minorHAnsi"/>
                <w:lang w:val="pl-PL"/>
              </w:rPr>
              <w:t>svojijo:</w:t>
            </w:r>
          </w:p>
          <w:p w:rsidRPr="00C134A5" w:rsidR="005776C7" w:rsidP="008C73AF" w:rsidRDefault="005776C7" w14:paraId="31DAAFC7" w14:textId="224905E9">
            <w:pPr>
              <w:pStyle w:val="Odstavekseznama"/>
              <w:widowControl w:val="0"/>
              <w:numPr>
                <w:ilvl w:val="0"/>
                <w:numId w:val="28"/>
              </w:numPr>
              <w:autoSpaceDE w:val="0"/>
              <w:autoSpaceDN w:val="0"/>
              <w:adjustRightInd w:val="0"/>
              <w:jc w:val="both"/>
              <w:rPr>
                <w:rFonts w:eastAsia="Calibri" w:asciiTheme="minorHAnsi" w:hAnsiTheme="minorHAnsi"/>
                <w:lang w:val="pl-PL"/>
              </w:rPr>
            </w:pPr>
            <w:r w:rsidRPr="00767980">
              <w:rPr>
                <w:rFonts w:eastAsia="Calibri" w:asciiTheme="minorHAnsi" w:hAnsiTheme="minorHAnsi"/>
                <w:lang w:val="pl-PL"/>
              </w:rPr>
              <w:t>Posredovati specifične informacije s področja logistike</w:t>
            </w:r>
            <w:r w:rsidRPr="00767980" w:rsidR="002A3285">
              <w:rPr>
                <w:rFonts w:eastAsia="Calibri" w:asciiTheme="minorHAnsi" w:hAnsiTheme="minorHAnsi"/>
                <w:lang w:val="pl-PL"/>
              </w:rPr>
              <w:t>, strukture podjetja, trženja, financ v nemškem jeziku</w:t>
            </w:r>
            <w:r w:rsidR="00732C59">
              <w:rPr>
                <w:rFonts w:eastAsia="Calibri" w:asciiTheme="minorHAnsi" w:hAnsiTheme="minorHAnsi"/>
                <w:lang w:val="pl-PL"/>
              </w:rPr>
              <w:t>.</w:t>
            </w:r>
          </w:p>
          <w:p w:rsidRPr="00767980" w:rsidR="005776C7" w:rsidP="00767980" w:rsidRDefault="005776C7" w14:paraId="77F54D8A" w14:textId="03D9CC63">
            <w:pPr>
              <w:pStyle w:val="Odstavekseznama"/>
              <w:widowControl w:val="0"/>
              <w:numPr>
                <w:ilvl w:val="0"/>
                <w:numId w:val="28"/>
              </w:numPr>
              <w:autoSpaceDE w:val="0"/>
              <w:autoSpaceDN w:val="0"/>
              <w:adjustRightInd w:val="0"/>
              <w:jc w:val="both"/>
              <w:rPr>
                <w:rFonts w:eastAsia="Calibri" w:asciiTheme="minorHAnsi" w:hAnsiTheme="minorHAnsi"/>
                <w:lang w:val="pl-PL"/>
              </w:rPr>
            </w:pPr>
            <w:r w:rsidRPr="00767980">
              <w:rPr>
                <w:rFonts w:eastAsia="Calibri" w:asciiTheme="minorHAnsi" w:hAnsiTheme="minorHAnsi"/>
                <w:lang w:val="pl-PL"/>
              </w:rPr>
              <w:t xml:space="preserve">Se usposobiti za rabo tujejezičnih virov in IKT.     </w:t>
            </w:r>
          </w:p>
          <w:p w:rsidRPr="00767980" w:rsidR="005776C7" w:rsidP="00767980" w:rsidRDefault="007C3340" w14:paraId="18AC9102" w14:textId="634F1D57">
            <w:pPr>
              <w:pStyle w:val="Odstavekseznama"/>
              <w:widowControl w:val="0"/>
              <w:numPr>
                <w:ilvl w:val="0"/>
                <w:numId w:val="28"/>
              </w:numPr>
              <w:autoSpaceDE w:val="0"/>
              <w:autoSpaceDN w:val="0"/>
              <w:adjustRightInd w:val="0"/>
              <w:jc w:val="both"/>
              <w:rPr>
                <w:rFonts w:eastAsia="Calibri" w:asciiTheme="minorHAnsi" w:hAnsiTheme="minorHAnsi"/>
                <w:lang w:val="pl-PL"/>
              </w:rPr>
            </w:pPr>
            <w:r>
              <w:rPr>
                <w:rFonts w:eastAsia="Calibri" w:asciiTheme="minorHAnsi" w:hAnsiTheme="minorHAnsi"/>
                <w:lang w:val="pl-PL"/>
              </w:rPr>
              <w:t>Razumeti in z</w:t>
            </w:r>
            <w:r w:rsidRPr="00767980" w:rsidR="005776C7">
              <w:rPr>
                <w:rFonts w:eastAsia="Calibri" w:asciiTheme="minorHAnsi" w:hAnsiTheme="minorHAnsi"/>
                <w:lang w:val="pl-PL"/>
              </w:rPr>
              <w:t>nati pisati</w:t>
            </w:r>
            <w:r>
              <w:rPr>
                <w:rFonts w:eastAsia="Calibri" w:asciiTheme="minorHAnsi" w:hAnsiTheme="minorHAnsi"/>
                <w:lang w:val="pl-PL"/>
              </w:rPr>
              <w:t xml:space="preserve"> p</w:t>
            </w:r>
            <w:r w:rsidRPr="00767980" w:rsidR="002A3285">
              <w:rPr>
                <w:rFonts w:eastAsia="Calibri" w:asciiTheme="minorHAnsi" w:hAnsiTheme="minorHAnsi"/>
                <w:lang w:val="pl-PL"/>
              </w:rPr>
              <w:t xml:space="preserve">onudbe, naročila, pritožbe strank, tržne oglase v nemškem </w:t>
            </w:r>
            <w:r w:rsidRPr="00767980" w:rsidR="002A3285">
              <w:rPr>
                <w:rFonts w:eastAsia="Calibri" w:asciiTheme="minorHAnsi" w:hAnsiTheme="minorHAnsi"/>
                <w:lang w:val="pl-PL"/>
              </w:rPr>
              <w:t>jeziku</w:t>
            </w:r>
            <w:r w:rsidR="00732C59">
              <w:rPr>
                <w:rFonts w:eastAsia="Calibri" w:asciiTheme="minorHAnsi" w:hAnsiTheme="minorHAnsi"/>
                <w:lang w:val="pl-PL"/>
              </w:rPr>
              <w:t>.</w:t>
            </w:r>
          </w:p>
          <w:p w:rsidRPr="00C134A5" w:rsidR="005776C7" w:rsidP="00732C59" w:rsidRDefault="005776C7" w14:paraId="562409D9" w14:textId="1BA3FECC">
            <w:pPr>
              <w:pStyle w:val="Odstavekseznama"/>
              <w:widowControl w:val="0"/>
              <w:numPr>
                <w:ilvl w:val="0"/>
                <w:numId w:val="28"/>
              </w:numPr>
              <w:autoSpaceDE w:val="0"/>
              <w:autoSpaceDN w:val="0"/>
              <w:adjustRightInd w:val="0"/>
              <w:jc w:val="both"/>
              <w:rPr>
                <w:rFonts w:eastAsia="Calibri" w:asciiTheme="minorHAnsi" w:hAnsiTheme="minorHAnsi"/>
                <w:lang w:val="pl-PL"/>
              </w:rPr>
            </w:pPr>
            <w:r w:rsidRPr="00767980">
              <w:rPr>
                <w:rFonts w:eastAsia="Calibri" w:asciiTheme="minorHAnsi" w:hAnsiTheme="minorHAnsi"/>
                <w:lang w:val="pl-PL"/>
              </w:rPr>
              <w:t xml:space="preserve">Pripraviti in izvesti </w:t>
            </w:r>
            <w:r w:rsidRPr="00767980" w:rsidR="002A3285">
              <w:rPr>
                <w:rFonts w:eastAsia="Calibri" w:asciiTheme="minorHAnsi" w:hAnsiTheme="minorHAnsi"/>
                <w:lang w:val="pl-PL"/>
              </w:rPr>
              <w:t>sistematično strokovno predstavitev v nemškem jeziku</w:t>
            </w:r>
            <w:r w:rsidRPr="00767980" w:rsidR="00732C59">
              <w:rPr>
                <w:rFonts w:eastAsia="Calibri" w:asciiTheme="minorHAnsi" w:hAnsiTheme="minorHAnsi"/>
                <w:lang w:val="pl-PL"/>
              </w:rPr>
              <w:t xml:space="preserve"> </w:t>
            </w:r>
            <w:r w:rsidR="00732C59">
              <w:rPr>
                <w:rFonts w:eastAsia="Calibri" w:asciiTheme="minorHAnsi" w:hAnsiTheme="minorHAnsi"/>
                <w:lang w:val="pl-PL"/>
              </w:rPr>
              <w:t>in o</w:t>
            </w:r>
            <w:r w:rsidRPr="00767980" w:rsidR="00732C59">
              <w:rPr>
                <w:rFonts w:eastAsia="Calibri" w:asciiTheme="minorHAnsi" w:hAnsiTheme="minorHAnsi"/>
                <w:lang w:val="pl-PL"/>
              </w:rPr>
              <w:t xml:space="preserve">bvladati </w:t>
            </w:r>
            <w:r w:rsidR="00732C59">
              <w:rPr>
                <w:rFonts w:eastAsia="Calibri" w:asciiTheme="minorHAnsi" w:hAnsiTheme="minorHAnsi"/>
                <w:lang w:val="pl-PL"/>
              </w:rPr>
              <w:t xml:space="preserve">relevantne </w:t>
            </w:r>
            <w:r w:rsidRPr="00767980" w:rsidR="00732C59">
              <w:rPr>
                <w:rFonts w:eastAsia="Calibri" w:asciiTheme="minorHAnsi" w:hAnsiTheme="minorHAnsi"/>
                <w:lang w:val="pl-PL"/>
              </w:rPr>
              <w:t xml:space="preserve">pogajalske veščine </w:t>
            </w:r>
            <w:r w:rsidR="00732C59">
              <w:rPr>
                <w:rFonts w:eastAsia="Calibri" w:asciiTheme="minorHAnsi" w:hAnsiTheme="minorHAnsi"/>
                <w:lang w:val="pl-PL"/>
              </w:rPr>
              <w:t>.</w:t>
            </w:r>
          </w:p>
          <w:p w:rsidRPr="00767980" w:rsidR="005776C7" w:rsidP="00767980" w:rsidRDefault="005776C7" w14:paraId="582EF3EA" w14:textId="44A42F38">
            <w:pPr>
              <w:pStyle w:val="Odstavekseznama"/>
              <w:widowControl w:val="0"/>
              <w:numPr>
                <w:ilvl w:val="0"/>
                <w:numId w:val="28"/>
              </w:numPr>
              <w:autoSpaceDE w:val="0"/>
              <w:autoSpaceDN w:val="0"/>
              <w:adjustRightInd w:val="0"/>
              <w:jc w:val="both"/>
              <w:rPr>
                <w:rFonts w:eastAsia="Calibri" w:asciiTheme="minorHAnsi" w:hAnsiTheme="minorHAnsi"/>
                <w:lang w:val="pl-PL"/>
              </w:rPr>
            </w:pPr>
            <w:r w:rsidRPr="00767980">
              <w:rPr>
                <w:rFonts w:eastAsia="Calibri" w:asciiTheme="minorHAnsi" w:hAnsiTheme="minorHAnsi"/>
                <w:lang w:val="pl-PL"/>
              </w:rPr>
              <w:t xml:space="preserve">Obvladati </w:t>
            </w:r>
            <w:r w:rsidR="007D037E">
              <w:rPr>
                <w:rFonts w:eastAsia="Calibri" w:asciiTheme="minorHAnsi" w:hAnsiTheme="minorHAnsi"/>
                <w:lang w:val="pl-PL"/>
              </w:rPr>
              <w:t>strokovno-</w:t>
            </w:r>
            <w:r w:rsidRPr="00767980">
              <w:rPr>
                <w:rFonts w:eastAsia="Calibri" w:asciiTheme="minorHAnsi" w:hAnsiTheme="minorHAnsi"/>
                <w:lang w:val="pl-PL"/>
              </w:rPr>
              <w:t>jezikovne</w:t>
            </w:r>
            <w:r w:rsidR="007D037E">
              <w:rPr>
                <w:rFonts w:eastAsia="Calibri" w:asciiTheme="minorHAnsi" w:hAnsiTheme="minorHAnsi"/>
                <w:lang w:val="pl-PL"/>
              </w:rPr>
              <w:t xml:space="preserve"> in splošno-jezikovne</w:t>
            </w:r>
            <w:r w:rsidRPr="00767980">
              <w:rPr>
                <w:rFonts w:eastAsia="Calibri" w:asciiTheme="minorHAnsi" w:hAnsiTheme="minorHAnsi"/>
                <w:lang w:val="pl-PL"/>
              </w:rPr>
              <w:t xml:space="preserve"> veščine branja, pisanja, govora in poslušanja na </w:t>
            </w:r>
            <w:r w:rsidR="007D037E">
              <w:rPr>
                <w:rFonts w:eastAsia="Calibri" w:asciiTheme="minorHAnsi" w:hAnsiTheme="minorHAnsi"/>
                <w:lang w:val="pl-PL"/>
              </w:rPr>
              <w:t xml:space="preserve">primerni </w:t>
            </w:r>
            <w:r w:rsidRPr="00767980">
              <w:rPr>
                <w:rFonts w:eastAsia="Calibri" w:asciiTheme="minorHAnsi" w:hAnsiTheme="minorHAnsi"/>
                <w:lang w:val="pl-PL"/>
              </w:rPr>
              <w:t>stopnji</w:t>
            </w:r>
            <w:r w:rsidR="007D037E">
              <w:rPr>
                <w:rFonts w:eastAsia="Calibri" w:asciiTheme="minorHAnsi" w:hAnsiTheme="minorHAnsi"/>
                <w:lang w:val="pl-PL"/>
              </w:rPr>
              <w:t xml:space="preserve"> (samostojna uporaba jezika)</w:t>
            </w:r>
            <w:r w:rsidRPr="00767980">
              <w:rPr>
                <w:rFonts w:eastAsia="Calibri" w:asciiTheme="minorHAnsi" w:hAnsiTheme="minorHAnsi"/>
                <w:lang w:val="pl-PL"/>
              </w:rPr>
              <w:t xml:space="preserve"> </w:t>
            </w:r>
            <w:r w:rsidR="00732C59">
              <w:rPr>
                <w:rFonts w:eastAsia="Calibri" w:asciiTheme="minorHAnsi" w:hAnsiTheme="minorHAnsi"/>
                <w:lang w:val="pl-PL"/>
              </w:rPr>
              <w:t>.</w:t>
            </w:r>
          </w:p>
        </w:tc>
        <w:tc>
          <w:tcPr>
            <w:tcW w:w="152" w:type="dxa"/>
            <w:gridSpan w:val="2"/>
            <w:tcBorders>
              <w:top w:val="nil"/>
              <w:left w:val="single" w:color="auto" w:sz="4" w:space="0"/>
              <w:bottom w:val="nil"/>
              <w:right w:val="single" w:color="auto" w:sz="4" w:space="0"/>
            </w:tcBorders>
            <w:tcMar/>
          </w:tcPr>
          <w:p w:rsidRPr="0049183D" w:rsidR="00570AB1" w:rsidP="005632E7" w:rsidRDefault="00570AB1" w14:paraId="1C5043AF" w14:textId="77777777">
            <w:pPr>
              <w:spacing w:after="0"/>
              <w:rPr>
                <w:rFonts w:eastAsia="Calibri" w:cs="Arial"/>
                <w:b/>
                <w:lang w:eastAsia="sl-SI"/>
              </w:rPr>
            </w:pPr>
          </w:p>
        </w:tc>
        <w:tc>
          <w:tcPr>
            <w:tcW w:w="4964" w:type="dxa"/>
            <w:gridSpan w:val="9"/>
            <w:tcBorders>
              <w:top w:val="single" w:color="auto" w:sz="4" w:space="0"/>
              <w:left w:val="single" w:color="auto" w:sz="4" w:space="0"/>
              <w:bottom w:val="single" w:color="auto" w:sz="4" w:space="0"/>
              <w:right w:val="single" w:color="auto" w:sz="4" w:space="0"/>
            </w:tcBorders>
            <w:tcMar/>
          </w:tcPr>
          <w:p w:rsidRPr="002E115B" w:rsidR="002E115B" w:rsidP="002E115B" w:rsidRDefault="002E115B" w14:paraId="66237CE8" w14:textId="77777777">
            <w:pPr>
              <w:jc w:val="both"/>
              <w:rPr>
                <w:rFonts w:asciiTheme="minorHAnsi" w:hAnsiTheme="minorHAnsi"/>
              </w:rPr>
            </w:pPr>
            <w:r w:rsidRPr="002E115B">
              <w:rPr>
                <w:rFonts w:asciiTheme="minorHAnsi" w:hAnsiTheme="minorHAnsi"/>
              </w:rPr>
              <w:t>Objectives of this course are:</w:t>
            </w:r>
          </w:p>
          <w:p w:rsidRPr="005776C7" w:rsidR="005776C7" w:rsidP="005776C7" w:rsidRDefault="005776C7" w14:paraId="324E564E" w14:textId="5B27D287">
            <w:pPr>
              <w:pStyle w:val="Odstavekseznama"/>
              <w:numPr>
                <w:ilvl w:val="0"/>
                <w:numId w:val="6"/>
              </w:numPr>
              <w:jc w:val="both"/>
              <w:rPr>
                <w:rFonts w:asciiTheme="minorHAnsi" w:hAnsiTheme="minorHAnsi"/>
              </w:rPr>
            </w:pPr>
            <w:r>
              <w:rPr>
                <w:rFonts w:asciiTheme="minorHAnsi" w:hAnsiTheme="minorHAnsi"/>
              </w:rPr>
              <w:t>To o</w:t>
            </w:r>
            <w:r w:rsidRPr="005776C7">
              <w:rPr>
                <w:rFonts w:asciiTheme="minorHAnsi" w:hAnsiTheme="minorHAnsi"/>
              </w:rPr>
              <w:t xml:space="preserve">btain and communicate detailed information in German on logistics,  </w:t>
            </w:r>
          </w:p>
          <w:p w:rsidRPr="00C134A5" w:rsidR="005776C7" w:rsidP="008C73AF" w:rsidRDefault="005776C7" w14:paraId="0251B85F" w14:textId="74906329">
            <w:pPr>
              <w:pStyle w:val="Odstavekseznama"/>
              <w:numPr>
                <w:ilvl w:val="0"/>
                <w:numId w:val="6"/>
              </w:numPr>
              <w:jc w:val="both"/>
              <w:rPr>
                <w:rFonts w:asciiTheme="minorHAnsi" w:hAnsiTheme="minorHAnsi"/>
              </w:rPr>
            </w:pPr>
            <w:r>
              <w:rPr>
                <w:rFonts w:asciiTheme="minorHAnsi" w:hAnsiTheme="minorHAnsi"/>
              </w:rPr>
              <w:t>To</w:t>
            </w:r>
            <w:r w:rsidRPr="005776C7">
              <w:rPr>
                <w:rFonts w:asciiTheme="minorHAnsi" w:hAnsiTheme="minorHAnsi"/>
              </w:rPr>
              <w:t xml:space="preserve"> </w:t>
            </w:r>
            <w:r>
              <w:rPr>
                <w:rFonts w:asciiTheme="minorHAnsi" w:hAnsiTheme="minorHAnsi"/>
              </w:rPr>
              <w:t>u</w:t>
            </w:r>
            <w:r w:rsidRPr="005776C7">
              <w:rPr>
                <w:rFonts w:asciiTheme="minorHAnsi" w:hAnsiTheme="minorHAnsi"/>
              </w:rPr>
              <w:t>se subject-specific terminology in the field of logistic</w:t>
            </w:r>
            <w:r w:rsidR="008C73AF">
              <w:rPr>
                <w:rFonts w:asciiTheme="minorHAnsi" w:hAnsiTheme="minorHAnsi"/>
              </w:rPr>
              <w:t xml:space="preserve"> and g</w:t>
            </w:r>
            <w:r w:rsidRPr="005776C7" w:rsidR="008C73AF">
              <w:rPr>
                <w:rFonts w:asciiTheme="minorHAnsi" w:hAnsiTheme="minorHAnsi"/>
              </w:rPr>
              <w:t>ive a systematic professional presentation in German,</w:t>
            </w:r>
          </w:p>
          <w:p w:rsidRPr="005776C7" w:rsidR="005776C7" w:rsidP="005776C7" w:rsidRDefault="005776C7" w14:paraId="141AB34F" w14:textId="03CC9638">
            <w:pPr>
              <w:pStyle w:val="Odstavekseznama"/>
              <w:numPr>
                <w:ilvl w:val="0"/>
                <w:numId w:val="6"/>
              </w:numPr>
              <w:jc w:val="both"/>
              <w:rPr>
                <w:rFonts w:asciiTheme="minorHAnsi" w:hAnsiTheme="minorHAnsi"/>
              </w:rPr>
            </w:pPr>
            <w:r>
              <w:rPr>
                <w:rFonts w:asciiTheme="minorHAnsi" w:hAnsiTheme="minorHAnsi"/>
              </w:rPr>
              <w:t>To d</w:t>
            </w:r>
            <w:r w:rsidRPr="005776C7">
              <w:rPr>
                <w:rFonts w:asciiTheme="minorHAnsi" w:hAnsiTheme="minorHAnsi"/>
              </w:rPr>
              <w:t xml:space="preserve">evelop language skills (listening, reading, writing, speaking) to understand logical connections within the context of specialized information </w:t>
            </w:r>
          </w:p>
          <w:p w:rsidRPr="005776C7" w:rsidR="005776C7" w:rsidP="005776C7" w:rsidRDefault="005776C7" w14:paraId="275A48B3" w14:textId="306BBCD8">
            <w:pPr>
              <w:pStyle w:val="Odstavekseznama"/>
              <w:numPr>
                <w:ilvl w:val="0"/>
                <w:numId w:val="6"/>
              </w:numPr>
              <w:jc w:val="both"/>
              <w:rPr>
                <w:rFonts w:asciiTheme="minorHAnsi" w:hAnsiTheme="minorHAnsi"/>
              </w:rPr>
            </w:pPr>
            <w:r w:rsidRPr="005776C7">
              <w:rPr>
                <w:rFonts w:asciiTheme="minorHAnsi" w:hAnsiTheme="minorHAnsi"/>
              </w:rPr>
              <w:t>To acquire negotiation skills in German,</w:t>
            </w:r>
          </w:p>
          <w:p w:rsidR="002A3285" w:rsidP="002A3285" w:rsidRDefault="002A3285" w14:paraId="641727C0" w14:textId="77777777">
            <w:pPr>
              <w:jc w:val="both"/>
              <w:rPr>
                <w:rFonts w:asciiTheme="minorHAnsi" w:hAnsiTheme="minorHAnsi"/>
                <w:b/>
              </w:rPr>
            </w:pPr>
          </w:p>
          <w:p w:rsidR="002A3285" w:rsidP="002A3285" w:rsidRDefault="002A3285" w14:paraId="3428584F" w14:textId="77777777">
            <w:pPr>
              <w:jc w:val="both"/>
              <w:rPr>
                <w:rFonts w:asciiTheme="minorHAnsi" w:hAnsiTheme="minorHAnsi"/>
              </w:rPr>
            </w:pPr>
            <w:r w:rsidRPr="002A3285">
              <w:rPr>
                <w:rFonts w:asciiTheme="minorHAnsi" w:hAnsiTheme="minorHAnsi"/>
              </w:rPr>
              <w:t>Competences that students acquire:</w:t>
            </w:r>
          </w:p>
          <w:p w:rsidRPr="002A3285" w:rsidR="002A3285" w:rsidP="002A3285" w:rsidRDefault="002A3285" w14:paraId="31B702CE" w14:textId="79664708">
            <w:pPr>
              <w:pStyle w:val="Odstavekseznama"/>
              <w:numPr>
                <w:ilvl w:val="0"/>
                <w:numId w:val="27"/>
              </w:numPr>
              <w:jc w:val="both"/>
              <w:rPr>
                <w:rFonts w:asciiTheme="minorHAnsi" w:hAnsiTheme="minorHAnsi"/>
              </w:rPr>
            </w:pPr>
            <w:r w:rsidRPr="002A3285">
              <w:rPr>
                <w:rFonts w:asciiTheme="minorHAnsi" w:hAnsiTheme="minorHAnsi"/>
              </w:rPr>
              <w:t>To provide specific information on logistics, company structure, marketing, finance in German</w:t>
            </w:r>
            <w:r w:rsidR="00732C59">
              <w:rPr>
                <w:rFonts w:asciiTheme="minorHAnsi" w:hAnsiTheme="minorHAnsi"/>
              </w:rPr>
              <w:t>.</w:t>
            </w:r>
          </w:p>
          <w:p w:rsidRPr="002A3285" w:rsidR="002A3285" w:rsidP="002A3285" w:rsidRDefault="002A3285" w14:paraId="01AEABA9" w14:textId="64D690C6">
            <w:pPr>
              <w:pStyle w:val="Odstavekseznama"/>
              <w:numPr>
                <w:ilvl w:val="0"/>
                <w:numId w:val="27"/>
              </w:numPr>
              <w:jc w:val="both"/>
              <w:rPr>
                <w:rFonts w:asciiTheme="minorHAnsi" w:hAnsiTheme="minorHAnsi"/>
              </w:rPr>
            </w:pPr>
            <w:r w:rsidRPr="002A3285">
              <w:rPr>
                <w:rFonts w:asciiTheme="minorHAnsi" w:hAnsiTheme="minorHAnsi"/>
              </w:rPr>
              <w:t xml:space="preserve">To be trained in the use of foreign language resources and ICT.     </w:t>
            </w:r>
          </w:p>
          <w:p w:rsidRPr="00732C59" w:rsidR="002A3285" w:rsidP="00732C59" w:rsidRDefault="002A3285" w14:paraId="772BFA5B" w14:textId="561E429D">
            <w:pPr>
              <w:pStyle w:val="Odstavekseznama"/>
              <w:numPr>
                <w:ilvl w:val="0"/>
                <w:numId w:val="27"/>
              </w:numPr>
              <w:jc w:val="both"/>
            </w:pPr>
            <w:r w:rsidRPr="00311D67">
              <w:rPr>
                <w:rFonts w:asciiTheme="minorHAnsi" w:hAnsiTheme="minorHAnsi"/>
              </w:rPr>
              <w:t xml:space="preserve">To </w:t>
            </w:r>
            <w:r w:rsidR="007C3340">
              <w:rPr>
                <w:rFonts w:asciiTheme="minorHAnsi" w:hAnsiTheme="minorHAnsi"/>
              </w:rPr>
              <w:t>be able</w:t>
            </w:r>
            <w:r w:rsidRPr="00311D67">
              <w:rPr>
                <w:rFonts w:asciiTheme="minorHAnsi" w:hAnsiTheme="minorHAnsi"/>
              </w:rPr>
              <w:t xml:space="preserve"> to </w:t>
            </w:r>
            <w:r w:rsidR="007C3340">
              <w:rPr>
                <w:rFonts w:asciiTheme="minorHAnsi" w:hAnsiTheme="minorHAnsi"/>
              </w:rPr>
              <w:t xml:space="preserve">understand and </w:t>
            </w:r>
            <w:r w:rsidRPr="00311D67">
              <w:rPr>
                <w:rFonts w:asciiTheme="minorHAnsi" w:hAnsiTheme="minorHAnsi"/>
              </w:rPr>
              <w:t xml:space="preserve">write </w:t>
            </w:r>
            <w:r w:rsidR="007C3340">
              <w:rPr>
                <w:rFonts w:asciiTheme="minorHAnsi" w:hAnsiTheme="minorHAnsi"/>
              </w:rPr>
              <w:t>offer</w:t>
            </w:r>
            <w:r w:rsidRPr="00311D67" w:rsidR="007C3340">
              <w:rPr>
                <w:rFonts w:asciiTheme="minorHAnsi" w:hAnsiTheme="minorHAnsi"/>
              </w:rPr>
              <w:t>s</w:t>
            </w:r>
            <w:r w:rsidRPr="00311D67">
              <w:rPr>
                <w:rFonts w:asciiTheme="minorHAnsi" w:hAnsiTheme="minorHAnsi"/>
              </w:rPr>
              <w:t>, orders, customer complaints, marketing</w:t>
            </w:r>
            <w:r w:rsidRPr="002A3285" w:rsidR="00732C59">
              <w:rPr>
                <w:rFonts w:asciiTheme="minorHAnsi" w:hAnsiTheme="minorHAnsi"/>
              </w:rPr>
              <w:t xml:space="preserve"> </w:t>
            </w:r>
            <w:r w:rsidRPr="00C134A5">
              <w:rPr>
                <w:rFonts w:asciiTheme="minorHAnsi" w:hAnsiTheme="minorHAnsi"/>
              </w:rPr>
              <w:t>advertisements in German</w:t>
            </w:r>
            <w:r w:rsidR="00732C59">
              <w:rPr>
                <w:rFonts w:asciiTheme="minorHAnsi" w:hAnsiTheme="minorHAnsi"/>
              </w:rPr>
              <w:t>.</w:t>
            </w:r>
          </w:p>
          <w:p w:rsidRPr="002A3285" w:rsidR="002A3285" w:rsidP="002A3285" w:rsidRDefault="002A3285" w14:paraId="6D3079AE" w14:textId="09F491B3">
            <w:pPr>
              <w:pStyle w:val="Odstavekseznama"/>
              <w:numPr>
                <w:ilvl w:val="0"/>
                <w:numId w:val="27"/>
              </w:numPr>
              <w:jc w:val="both"/>
              <w:rPr>
                <w:rFonts w:asciiTheme="minorHAnsi" w:hAnsiTheme="minorHAnsi"/>
              </w:rPr>
            </w:pPr>
            <w:r w:rsidRPr="002A3285">
              <w:rPr>
                <w:rFonts w:asciiTheme="minorHAnsi" w:hAnsiTheme="minorHAnsi"/>
              </w:rPr>
              <w:t>To prepare and deliver a systematic professional presentation in German</w:t>
            </w:r>
            <w:r w:rsidRPr="002A3285" w:rsidR="00732C59">
              <w:rPr>
                <w:rFonts w:asciiTheme="minorHAnsi" w:hAnsiTheme="minorHAnsi"/>
              </w:rPr>
              <w:t xml:space="preserve"> </w:t>
            </w:r>
            <w:r w:rsidR="00732C59">
              <w:rPr>
                <w:rFonts w:asciiTheme="minorHAnsi" w:hAnsiTheme="minorHAnsi"/>
              </w:rPr>
              <w:t xml:space="preserve">and </w:t>
            </w:r>
            <w:r w:rsidRPr="002A3285" w:rsidR="00732C59">
              <w:rPr>
                <w:rFonts w:asciiTheme="minorHAnsi" w:hAnsiTheme="minorHAnsi"/>
              </w:rPr>
              <w:t xml:space="preserve">master </w:t>
            </w:r>
            <w:r w:rsidR="00732C59">
              <w:rPr>
                <w:rFonts w:asciiTheme="minorHAnsi" w:hAnsiTheme="minorHAnsi"/>
              </w:rPr>
              <w:t xml:space="preserve">relevant </w:t>
            </w:r>
            <w:r w:rsidRPr="002A3285" w:rsidR="00732C59">
              <w:rPr>
                <w:rFonts w:asciiTheme="minorHAnsi" w:hAnsiTheme="minorHAnsi"/>
              </w:rPr>
              <w:t>negotiation skills</w:t>
            </w:r>
            <w:r w:rsidR="00732C59">
              <w:rPr>
                <w:rFonts w:asciiTheme="minorHAnsi" w:hAnsiTheme="minorHAnsi"/>
              </w:rPr>
              <w:t>.</w:t>
            </w:r>
          </w:p>
          <w:p w:rsidRPr="002A3285" w:rsidR="002A3285" w:rsidP="002A3285" w:rsidRDefault="00EE5517" w14:paraId="41C5AAA2" w14:textId="6FB1FA87">
            <w:pPr>
              <w:pStyle w:val="Odstavekseznama"/>
              <w:numPr>
                <w:ilvl w:val="0"/>
                <w:numId w:val="27"/>
              </w:numPr>
              <w:jc w:val="both"/>
              <w:rPr>
                <w:rFonts w:asciiTheme="minorHAnsi" w:hAnsiTheme="minorHAnsi"/>
              </w:rPr>
            </w:pPr>
            <w:r w:rsidRPr="00EE5517">
              <w:rPr>
                <w:rFonts w:asciiTheme="minorHAnsi" w:hAnsiTheme="minorHAnsi"/>
              </w:rPr>
              <w:t>Master professional-language and general-language skills of reading, writing, speaking and listening at an appropriate level</w:t>
            </w:r>
          </w:p>
        </w:tc>
      </w:tr>
      <w:tr w:rsidRPr="0049183D" w:rsidR="00702A83" w:rsidTr="5DAF7AF0" w14:paraId="2732D8B1" w14:textId="77777777">
        <w:trPr>
          <w:gridBefore w:val="1"/>
          <w:wBefore w:w="60" w:type="dxa"/>
          <w:trHeight w:val="117"/>
        </w:trPr>
        <w:tc>
          <w:tcPr>
            <w:tcW w:w="4575" w:type="dxa"/>
            <w:gridSpan w:val="10"/>
            <w:tcBorders>
              <w:top w:val="nil"/>
              <w:left w:val="nil"/>
              <w:bottom w:val="single" w:color="auto" w:sz="4" w:space="0"/>
              <w:right w:val="nil"/>
            </w:tcBorders>
            <w:tcMar/>
          </w:tcPr>
          <w:p w:rsidRPr="0049183D" w:rsidR="00702A83" w:rsidP="00702A83" w:rsidRDefault="00702A83" w14:paraId="61F8FEE7" w14:textId="77777777">
            <w:pPr>
              <w:spacing w:after="0"/>
              <w:rPr>
                <w:rFonts w:eastAsia="Calibri" w:cs="Calibri"/>
                <w:b/>
                <w:lang w:eastAsia="sl-SI"/>
              </w:rPr>
            </w:pPr>
          </w:p>
          <w:p w:rsidRPr="0049183D" w:rsidR="00702A83" w:rsidP="00702A83" w:rsidRDefault="00702A83" w14:paraId="2857D9C8" w14:textId="77777777">
            <w:pPr>
              <w:spacing w:after="0"/>
              <w:rPr>
                <w:rFonts w:eastAsia="Calibri" w:cs="Calibri"/>
                <w:b/>
                <w:lang w:eastAsia="sl-SI"/>
              </w:rPr>
            </w:pPr>
            <w:r w:rsidRPr="0049183D">
              <w:rPr>
                <w:rFonts w:eastAsia="Calibri" w:cs="Calibri"/>
                <w:b/>
                <w:lang w:eastAsia="sl-SI"/>
              </w:rPr>
              <w:t>Predvideni študijski rezultati:</w:t>
            </w:r>
          </w:p>
        </w:tc>
        <w:tc>
          <w:tcPr>
            <w:tcW w:w="152" w:type="dxa"/>
            <w:gridSpan w:val="2"/>
            <w:tcMar/>
          </w:tcPr>
          <w:p w:rsidRPr="0049183D" w:rsidR="00702A83" w:rsidP="00702A83" w:rsidRDefault="00702A83" w14:paraId="4D4A9CC8" w14:textId="77777777">
            <w:pPr>
              <w:spacing w:after="0"/>
              <w:rPr>
                <w:rFonts w:eastAsia="Calibri" w:cs="Calibri"/>
                <w:b/>
                <w:lang w:eastAsia="sl-SI"/>
              </w:rPr>
            </w:pPr>
          </w:p>
          <w:p w:rsidRPr="0049183D" w:rsidR="00702A83" w:rsidP="00702A83" w:rsidRDefault="00702A83" w14:paraId="426D774D" w14:textId="77777777">
            <w:pPr>
              <w:spacing w:after="0"/>
              <w:rPr>
                <w:rFonts w:eastAsia="Calibri" w:cs="Calibri"/>
                <w:b/>
                <w:lang w:eastAsia="sl-SI"/>
              </w:rPr>
            </w:pPr>
          </w:p>
        </w:tc>
        <w:tc>
          <w:tcPr>
            <w:tcW w:w="4964" w:type="dxa"/>
            <w:gridSpan w:val="9"/>
            <w:tcBorders>
              <w:top w:val="nil"/>
              <w:left w:val="nil"/>
              <w:bottom w:val="single" w:color="auto" w:sz="4" w:space="0"/>
              <w:right w:val="nil"/>
            </w:tcBorders>
            <w:tcMar/>
          </w:tcPr>
          <w:p w:rsidRPr="0049183D" w:rsidR="00702A83" w:rsidP="00702A83" w:rsidRDefault="00702A83" w14:paraId="7C86AC38" w14:textId="77777777">
            <w:pPr>
              <w:spacing w:after="0"/>
              <w:rPr>
                <w:rFonts w:eastAsia="Calibri" w:cs="Calibri"/>
                <w:b/>
                <w:lang w:eastAsia="sl-SI"/>
              </w:rPr>
            </w:pPr>
          </w:p>
          <w:p w:rsidRPr="0049183D" w:rsidR="00702A83" w:rsidP="00702A83" w:rsidRDefault="00702A83" w14:paraId="5589EC16" w14:textId="77777777">
            <w:pPr>
              <w:spacing w:after="0"/>
              <w:rPr>
                <w:rFonts w:eastAsia="Calibri" w:cs="Calibri"/>
                <w:b/>
                <w:lang w:eastAsia="sl-SI"/>
              </w:rPr>
            </w:pPr>
            <w:r w:rsidRPr="0049183D">
              <w:rPr>
                <w:rFonts w:eastAsia="Calibri" w:cs="Calibri"/>
                <w:b/>
                <w:lang w:eastAsia="sl-SI"/>
              </w:rPr>
              <w:t>Intended learning outcomes:</w:t>
            </w:r>
          </w:p>
        </w:tc>
      </w:tr>
      <w:tr w:rsidRPr="0049183D" w:rsidR="002730A1" w:rsidTr="5DAF7AF0" w14:paraId="355E000C" w14:textId="77777777">
        <w:trPr>
          <w:gridBefore w:val="1"/>
          <w:wBefore w:w="60" w:type="dxa"/>
          <w:trHeight w:val="410"/>
        </w:trPr>
        <w:tc>
          <w:tcPr>
            <w:tcW w:w="4575" w:type="dxa"/>
            <w:gridSpan w:val="10"/>
            <w:tcBorders>
              <w:top w:val="single" w:color="auto" w:sz="4" w:space="0"/>
              <w:left w:val="single" w:color="auto" w:sz="4" w:space="0"/>
              <w:right w:val="single" w:color="auto" w:sz="4" w:space="0"/>
            </w:tcBorders>
            <w:tcMar/>
          </w:tcPr>
          <w:p w:rsidR="00767980" w:rsidP="005632E7" w:rsidRDefault="00767980" w14:paraId="51D51CF2" w14:textId="7B8320D6">
            <w:pPr>
              <w:spacing w:after="0"/>
              <w:jc w:val="both"/>
              <w:rPr>
                <w:rFonts w:eastAsia="Calibri" w:asciiTheme="minorHAnsi" w:hAnsiTheme="minorHAnsi"/>
                <w:noProof/>
              </w:rPr>
            </w:pPr>
            <w:r>
              <w:rPr>
                <w:rFonts w:eastAsia="Calibri" w:asciiTheme="minorHAnsi" w:hAnsiTheme="minorHAnsi"/>
                <w:noProof/>
              </w:rPr>
              <w:t>Študent je ob zaključku predmeta zmožen:</w:t>
            </w:r>
          </w:p>
          <w:p w:rsidRPr="00767980" w:rsidR="005632E7" w:rsidP="00767980" w:rsidRDefault="00767980" w14:paraId="0F153EB6" w14:textId="4EE47093">
            <w:pPr>
              <w:pStyle w:val="Odstavekseznama"/>
              <w:numPr>
                <w:ilvl w:val="0"/>
                <w:numId w:val="31"/>
              </w:numPr>
              <w:jc w:val="both"/>
              <w:rPr>
                <w:rFonts w:eastAsia="Calibri" w:asciiTheme="minorHAnsi" w:hAnsiTheme="minorHAnsi"/>
                <w:b/>
                <w:noProof/>
              </w:rPr>
            </w:pPr>
            <w:r w:rsidRPr="00767980">
              <w:rPr>
                <w:rFonts w:eastAsia="Calibri" w:asciiTheme="minorHAnsi" w:hAnsiTheme="minorHAnsi"/>
                <w:noProof/>
              </w:rPr>
              <w:t>Pridobiti in posredovati specifične podatke</w:t>
            </w:r>
            <w:r w:rsidRPr="00767980" w:rsidR="005632E7">
              <w:rPr>
                <w:rFonts w:eastAsia="Calibri" w:asciiTheme="minorHAnsi" w:hAnsiTheme="minorHAnsi"/>
                <w:noProof/>
              </w:rPr>
              <w:t xml:space="preserve"> avtentičnih besedil o aktualnih in strokovnih temah</w:t>
            </w:r>
            <w:r w:rsidRPr="00767980">
              <w:rPr>
                <w:rFonts w:eastAsia="Calibri" w:asciiTheme="minorHAnsi" w:hAnsiTheme="minorHAnsi"/>
                <w:noProof/>
              </w:rPr>
              <w:t xml:space="preserve"> logistike</w:t>
            </w:r>
            <w:r>
              <w:rPr>
                <w:rFonts w:eastAsia="Calibri" w:asciiTheme="minorHAnsi" w:hAnsiTheme="minorHAnsi"/>
                <w:noProof/>
              </w:rPr>
              <w:t xml:space="preserve"> v nemškem jeziku</w:t>
            </w:r>
            <w:r w:rsidRPr="00767980">
              <w:rPr>
                <w:rFonts w:eastAsia="Calibri" w:asciiTheme="minorHAnsi" w:hAnsiTheme="minorHAnsi"/>
                <w:noProof/>
              </w:rPr>
              <w:t>.</w:t>
            </w:r>
            <w:r w:rsidRPr="00767980" w:rsidR="005632E7">
              <w:rPr>
                <w:rFonts w:eastAsia="Calibri" w:asciiTheme="minorHAnsi" w:hAnsiTheme="minorHAnsi"/>
                <w:noProof/>
              </w:rPr>
              <w:t xml:space="preserve"> </w:t>
            </w:r>
          </w:p>
          <w:p w:rsidRPr="00767980" w:rsidR="00767980" w:rsidP="00767980" w:rsidRDefault="007D037E" w14:paraId="79E6937B" w14:textId="30CA1B6C">
            <w:pPr>
              <w:pStyle w:val="Odstavekseznama"/>
              <w:numPr>
                <w:ilvl w:val="0"/>
                <w:numId w:val="31"/>
              </w:numPr>
              <w:jc w:val="both"/>
              <w:rPr>
                <w:rFonts w:eastAsia="Calibri" w:asciiTheme="minorHAnsi" w:hAnsiTheme="minorHAnsi"/>
                <w:noProof/>
              </w:rPr>
            </w:pPr>
            <w:r>
              <w:rPr>
                <w:rFonts w:eastAsia="Calibri" w:asciiTheme="minorHAnsi" w:hAnsiTheme="minorHAnsi"/>
                <w:noProof/>
              </w:rPr>
              <w:t xml:space="preserve">Samostojno </w:t>
            </w:r>
            <w:r w:rsidRPr="00767980">
              <w:rPr>
                <w:rFonts w:eastAsia="Calibri" w:asciiTheme="minorHAnsi" w:hAnsiTheme="minorHAnsi"/>
                <w:noProof/>
              </w:rPr>
              <w:t xml:space="preserve">ustno in pisno </w:t>
            </w:r>
            <w:r>
              <w:rPr>
                <w:rFonts w:eastAsia="Calibri" w:asciiTheme="minorHAnsi" w:hAnsiTheme="minorHAnsi"/>
                <w:noProof/>
              </w:rPr>
              <w:t>k</w:t>
            </w:r>
            <w:r w:rsidRPr="00767980" w:rsidR="00767980">
              <w:rPr>
                <w:rFonts w:eastAsia="Calibri" w:asciiTheme="minorHAnsi" w:hAnsiTheme="minorHAnsi"/>
                <w:noProof/>
              </w:rPr>
              <w:t xml:space="preserve">omunicirati v nemškem jeziku </w:t>
            </w:r>
            <w:r>
              <w:rPr>
                <w:rFonts w:eastAsia="Calibri" w:asciiTheme="minorHAnsi" w:hAnsiTheme="minorHAnsi"/>
                <w:noProof/>
              </w:rPr>
              <w:t>na področju gospodarske in tehniške logistike</w:t>
            </w:r>
            <w:r w:rsidRPr="00767980" w:rsidR="005632E7">
              <w:rPr>
                <w:rFonts w:eastAsia="Calibri" w:asciiTheme="minorHAnsi" w:hAnsiTheme="minorHAnsi"/>
                <w:noProof/>
              </w:rPr>
              <w:t xml:space="preserve">. </w:t>
            </w:r>
          </w:p>
          <w:p w:rsidRPr="00767980" w:rsidR="005632E7" w:rsidP="00767980" w:rsidRDefault="005632E7" w14:paraId="6BEA1FA2" w14:textId="5D224F6C">
            <w:pPr>
              <w:pStyle w:val="Odstavekseznama"/>
              <w:numPr>
                <w:ilvl w:val="0"/>
                <w:numId w:val="31"/>
              </w:numPr>
              <w:jc w:val="both"/>
              <w:rPr>
                <w:rFonts w:eastAsia="Calibri" w:asciiTheme="minorHAnsi" w:hAnsiTheme="minorHAnsi"/>
                <w:b/>
                <w:noProof/>
              </w:rPr>
            </w:pPr>
            <w:r w:rsidRPr="00767980">
              <w:rPr>
                <w:rFonts w:eastAsia="Calibri" w:asciiTheme="minorHAnsi" w:hAnsiTheme="minorHAnsi"/>
                <w:noProof/>
              </w:rPr>
              <w:t>Sodel</w:t>
            </w:r>
            <w:r w:rsidRPr="00767980" w:rsidR="00767980">
              <w:rPr>
                <w:rFonts w:eastAsia="Calibri" w:asciiTheme="minorHAnsi" w:hAnsiTheme="minorHAnsi"/>
                <w:noProof/>
              </w:rPr>
              <w:t xml:space="preserve">ovati </w:t>
            </w:r>
            <w:r w:rsidRPr="00767980">
              <w:rPr>
                <w:rFonts w:eastAsia="Calibri" w:asciiTheme="minorHAnsi" w:hAnsiTheme="minorHAnsi"/>
                <w:noProof/>
              </w:rPr>
              <w:t>v strokovnih predstavitvah, poslovnih situacijah, diskusijah</w:t>
            </w:r>
            <w:r w:rsidRPr="00767980" w:rsidR="00767980">
              <w:rPr>
                <w:rFonts w:eastAsia="Calibri" w:asciiTheme="minorHAnsi" w:hAnsiTheme="minorHAnsi"/>
                <w:noProof/>
              </w:rPr>
              <w:t xml:space="preserve"> v nemškem jeziku</w:t>
            </w:r>
            <w:r w:rsidRPr="00767980">
              <w:rPr>
                <w:rFonts w:eastAsia="Calibri" w:asciiTheme="minorHAnsi" w:hAnsiTheme="minorHAnsi"/>
                <w:noProof/>
              </w:rPr>
              <w:t>.</w:t>
            </w:r>
          </w:p>
          <w:p w:rsidRPr="00F672F9" w:rsidR="00F672F9" w:rsidP="00F672F9" w:rsidRDefault="005632E7" w14:paraId="11F7EC28" w14:textId="77777777">
            <w:pPr>
              <w:pStyle w:val="Odstavekseznama"/>
              <w:numPr>
                <w:ilvl w:val="0"/>
                <w:numId w:val="31"/>
              </w:numPr>
              <w:jc w:val="both"/>
              <w:rPr>
                <w:rFonts w:eastAsia="Calibri"/>
              </w:rPr>
            </w:pPr>
            <w:r w:rsidRPr="00767980">
              <w:rPr>
                <w:rFonts w:eastAsia="Calibri" w:asciiTheme="minorHAnsi" w:hAnsiTheme="minorHAnsi"/>
                <w:noProof/>
              </w:rPr>
              <w:t>Predstav</w:t>
            </w:r>
            <w:r w:rsidRPr="00767980" w:rsidR="00767980">
              <w:rPr>
                <w:rFonts w:eastAsia="Calibri" w:asciiTheme="minorHAnsi" w:hAnsiTheme="minorHAnsi"/>
                <w:noProof/>
              </w:rPr>
              <w:t xml:space="preserve">iti </w:t>
            </w:r>
            <w:r w:rsidRPr="00767980">
              <w:rPr>
                <w:rFonts w:eastAsia="Calibri" w:asciiTheme="minorHAnsi" w:hAnsiTheme="minorHAnsi"/>
                <w:noProof/>
              </w:rPr>
              <w:t>seminarsk</w:t>
            </w:r>
            <w:r w:rsidRPr="00767980" w:rsidR="00767980">
              <w:rPr>
                <w:rFonts w:eastAsia="Calibri" w:asciiTheme="minorHAnsi" w:hAnsiTheme="minorHAnsi"/>
                <w:noProof/>
              </w:rPr>
              <w:t>o nalogo na sistematičen način v nemškem jeziku</w:t>
            </w:r>
            <w:r w:rsidRPr="00767980">
              <w:rPr>
                <w:rFonts w:eastAsia="Calibri" w:asciiTheme="minorHAnsi" w:hAnsiTheme="minorHAnsi"/>
                <w:noProof/>
              </w:rPr>
              <w:t>.</w:t>
            </w:r>
          </w:p>
          <w:p w:rsidRPr="00C134A5" w:rsidR="005632E7" w:rsidP="00F672F9" w:rsidRDefault="00767980" w14:paraId="46DEA773" w14:textId="5E147724">
            <w:pPr>
              <w:pStyle w:val="Odstavekseznama"/>
              <w:numPr>
                <w:ilvl w:val="0"/>
                <w:numId w:val="31"/>
              </w:numPr>
              <w:jc w:val="both"/>
              <w:rPr>
                <w:rFonts w:eastAsia="Calibri"/>
              </w:rPr>
            </w:pPr>
            <w:r w:rsidRPr="00F672F9">
              <w:rPr>
                <w:rFonts w:eastAsia="Calibri" w:asciiTheme="minorHAnsi" w:hAnsiTheme="minorHAnsi"/>
                <w:noProof/>
              </w:rPr>
              <w:t xml:space="preserve">Pisati </w:t>
            </w:r>
            <w:r w:rsidRPr="00F672F9" w:rsidR="005632E7">
              <w:rPr>
                <w:rFonts w:eastAsia="Calibri" w:asciiTheme="minorHAnsi" w:hAnsiTheme="minorHAnsi"/>
                <w:noProof/>
              </w:rPr>
              <w:t>povzetke, ponudbe, povpraševanja,</w:t>
            </w:r>
            <w:r w:rsidR="00F672F9">
              <w:rPr>
                <w:rFonts w:eastAsia="Calibri" w:asciiTheme="minorHAnsi" w:hAnsiTheme="minorHAnsi"/>
                <w:noProof/>
              </w:rPr>
              <w:t xml:space="preserve"> </w:t>
            </w:r>
            <w:r w:rsidRPr="00F672F9">
              <w:rPr>
                <w:rFonts w:eastAsia="Calibri" w:asciiTheme="minorHAnsi" w:hAnsiTheme="minorHAnsi"/>
                <w:noProof/>
              </w:rPr>
              <w:t>pritožbe strank</w:t>
            </w:r>
            <w:r w:rsidRPr="00F672F9" w:rsidR="007D037E">
              <w:rPr>
                <w:rFonts w:eastAsia="Calibri" w:asciiTheme="minorHAnsi" w:hAnsiTheme="minorHAnsi"/>
                <w:noProof/>
              </w:rPr>
              <w:t xml:space="preserve"> idr.</w:t>
            </w:r>
            <w:r w:rsidRPr="00F672F9" w:rsidR="005632E7">
              <w:rPr>
                <w:rFonts w:eastAsia="Calibri" w:asciiTheme="minorHAnsi" w:hAnsiTheme="minorHAnsi"/>
                <w:noProof/>
              </w:rPr>
              <w:t xml:space="preserve"> </w:t>
            </w:r>
          </w:p>
        </w:tc>
        <w:tc>
          <w:tcPr>
            <w:tcW w:w="152" w:type="dxa"/>
            <w:gridSpan w:val="2"/>
            <w:tcBorders>
              <w:top w:val="nil"/>
              <w:left w:val="single" w:color="auto" w:sz="4" w:space="0"/>
              <w:bottom w:val="nil"/>
              <w:right w:val="single" w:color="auto" w:sz="4" w:space="0"/>
            </w:tcBorders>
            <w:tcMar/>
          </w:tcPr>
          <w:p w:rsidRPr="0049183D" w:rsidR="002730A1" w:rsidP="005632E7" w:rsidRDefault="002730A1" w14:paraId="66CAD405" w14:textId="77777777">
            <w:pPr>
              <w:spacing w:after="0"/>
              <w:rPr>
                <w:rFonts w:eastAsia="Calibri" w:cs="Calibri"/>
                <w:lang w:eastAsia="sl-SI"/>
              </w:rPr>
            </w:pPr>
          </w:p>
          <w:p w:rsidRPr="0049183D" w:rsidR="002730A1" w:rsidP="005632E7" w:rsidRDefault="002730A1" w14:paraId="0E34BD94" w14:textId="77777777">
            <w:pPr>
              <w:spacing w:after="0"/>
              <w:rPr>
                <w:rFonts w:eastAsia="Calibri" w:cs="Calibri"/>
                <w:lang w:eastAsia="sl-SI"/>
              </w:rPr>
            </w:pPr>
          </w:p>
          <w:p w:rsidRPr="0049183D" w:rsidR="002730A1" w:rsidP="005632E7" w:rsidRDefault="002730A1" w14:paraId="1859909D" w14:textId="77777777">
            <w:pPr>
              <w:spacing w:after="0"/>
              <w:rPr>
                <w:rFonts w:eastAsia="Calibri" w:cs="Calibri"/>
                <w:lang w:eastAsia="sl-SI"/>
              </w:rPr>
            </w:pPr>
          </w:p>
        </w:tc>
        <w:tc>
          <w:tcPr>
            <w:tcW w:w="4964" w:type="dxa"/>
            <w:gridSpan w:val="9"/>
            <w:tcBorders>
              <w:top w:val="single" w:color="auto" w:sz="4" w:space="0"/>
              <w:left w:val="single" w:color="auto" w:sz="4" w:space="0"/>
              <w:right w:val="single" w:color="auto" w:sz="4" w:space="0"/>
            </w:tcBorders>
            <w:tcMar/>
          </w:tcPr>
          <w:p w:rsidR="00767980" w:rsidP="00767980" w:rsidRDefault="00767980" w14:paraId="173C50EF" w14:textId="0839EC2A">
            <w:pPr>
              <w:spacing w:after="0"/>
              <w:jc w:val="both"/>
              <w:rPr>
                <w:rFonts w:eastAsia="Calibri" w:asciiTheme="minorHAnsi" w:hAnsiTheme="minorHAnsi"/>
              </w:rPr>
            </w:pPr>
            <w:r w:rsidRPr="00767980">
              <w:rPr>
                <w:rFonts w:eastAsia="Calibri" w:asciiTheme="minorHAnsi" w:hAnsiTheme="minorHAnsi"/>
              </w:rPr>
              <w:t>At the end of the course, the student is able to:</w:t>
            </w:r>
          </w:p>
          <w:p w:rsidRPr="00767980" w:rsidR="00767980" w:rsidP="00767980" w:rsidRDefault="00767980" w14:paraId="00D375C8" w14:textId="1141C366">
            <w:pPr>
              <w:pStyle w:val="Odstavekseznama"/>
              <w:numPr>
                <w:ilvl w:val="0"/>
                <w:numId w:val="32"/>
              </w:numPr>
              <w:jc w:val="both"/>
              <w:rPr>
                <w:rFonts w:eastAsia="Calibri" w:asciiTheme="minorHAnsi" w:hAnsiTheme="minorHAnsi"/>
              </w:rPr>
            </w:pPr>
            <w:r w:rsidRPr="00767980">
              <w:rPr>
                <w:rFonts w:eastAsia="Calibri" w:asciiTheme="minorHAnsi" w:hAnsiTheme="minorHAnsi"/>
              </w:rPr>
              <w:t xml:space="preserve">To obtain and provide specific information on authentic texts on current and professional topics in logistics in German. </w:t>
            </w:r>
          </w:p>
          <w:p w:rsidRPr="00767980" w:rsidR="00767980" w:rsidP="00767980" w:rsidRDefault="00EE5517" w14:paraId="4B5A2650" w14:textId="65FF7B7F">
            <w:pPr>
              <w:pStyle w:val="Odstavekseznama"/>
              <w:numPr>
                <w:ilvl w:val="0"/>
                <w:numId w:val="32"/>
              </w:numPr>
              <w:jc w:val="both"/>
              <w:rPr>
                <w:rFonts w:eastAsia="Calibri" w:asciiTheme="minorHAnsi" w:hAnsiTheme="minorHAnsi"/>
              </w:rPr>
            </w:pPr>
            <w:r w:rsidRPr="00EE5517">
              <w:rPr>
                <w:rFonts w:eastAsia="Calibri" w:asciiTheme="minorHAnsi" w:hAnsiTheme="minorHAnsi"/>
              </w:rPr>
              <w:t>Communicate independently orally and in writing in the German language in the field of economic and technical logistics</w:t>
            </w:r>
            <w:r w:rsidRPr="00767980" w:rsidR="00767980">
              <w:rPr>
                <w:rFonts w:eastAsia="Calibri" w:asciiTheme="minorHAnsi" w:hAnsiTheme="minorHAnsi"/>
              </w:rPr>
              <w:t xml:space="preserve">. </w:t>
            </w:r>
          </w:p>
          <w:p w:rsidRPr="00767980" w:rsidR="00732C59" w:rsidP="00767980" w:rsidRDefault="00767980" w14:paraId="20FAD964" w14:textId="45005657">
            <w:pPr>
              <w:pStyle w:val="Odstavekseznama"/>
              <w:numPr>
                <w:ilvl w:val="0"/>
                <w:numId w:val="32"/>
              </w:numPr>
              <w:jc w:val="both"/>
              <w:rPr>
                <w:rFonts w:eastAsia="Calibri" w:asciiTheme="minorHAnsi" w:hAnsiTheme="minorHAnsi"/>
              </w:rPr>
            </w:pPr>
            <w:r>
              <w:rPr>
                <w:rFonts w:eastAsia="Calibri" w:asciiTheme="minorHAnsi" w:hAnsiTheme="minorHAnsi"/>
              </w:rPr>
              <w:t>To p</w:t>
            </w:r>
            <w:r w:rsidRPr="00767980">
              <w:rPr>
                <w:rFonts w:eastAsia="Calibri" w:asciiTheme="minorHAnsi" w:hAnsiTheme="minorHAnsi"/>
              </w:rPr>
              <w:t>articipate in professional presentations, business situations, discussions in German.</w:t>
            </w:r>
          </w:p>
          <w:p w:rsidRPr="00C134A5" w:rsidR="00732C59" w:rsidP="00732C59" w:rsidRDefault="00767980" w14:paraId="75D51F00" w14:textId="1D10B3AC">
            <w:pPr>
              <w:pStyle w:val="Odstavekseznama"/>
              <w:numPr>
                <w:ilvl w:val="0"/>
                <w:numId w:val="32"/>
              </w:numPr>
              <w:jc w:val="both"/>
              <w:rPr>
                <w:rFonts w:eastAsia="Calibri" w:asciiTheme="minorHAnsi" w:hAnsiTheme="minorHAnsi"/>
              </w:rPr>
            </w:pPr>
            <w:r w:rsidRPr="00C134A5">
              <w:rPr>
                <w:rFonts w:eastAsia="Calibri" w:asciiTheme="minorHAnsi" w:hAnsiTheme="minorHAnsi"/>
              </w:rPr>
              <w:t>To present a seminar paper in a systematic way in German.</w:t>
            </w:r>
          </w:p>
          <w:p w:rsidRPr="00767980" w:rsidR="00767980" w:rsidP="00EA365B" w:rsidRDefault="00EE5517" w14:paraId="17F0498F" w14:textId="489BFB66">
            <w:pPr>
              <w:pStyle w:val="Odstavekseznama"/>
              <w:numPr>
                <w:ilvl w:val="0"/>
                <w:numId w:val="32"/>
              </w:numPr>
              <w:jc w:val="both"/>
              <w:rPr>
                <w:rFonts w:eastAsia="Calibri"/>
              </w:rPr>
            </w:pPr>
            <w:r>
              <w:rPr>
                <w:rFonts w:eastAsia="Calibri"/>
              </w:rPr>
              <w:t>to w</w:t>
            </w:r>
            <w:r w:rsidRPr="00EE5517">
              <w:rPr>
                <w:rFonts w:eastAsia="Calibri"/>
              </w:rPr>
              <w:t xml:space="preserve">rite summaries, offers, </w:t>
            </w:r>
            <w:r>
              <w:rPr>
                <w:rFonts w:eastAsia="Calibri"/>
              </w:rPr>
              <w:t>e</w:t>
            </w:r>
            <w:r w:rsidRPr="00EE5517">
              <w:rPr>
                <w:rFonts w:eastAsia="Calibri"/>
              </w:rPr>
              <w:t>nquiries, customer complaints, etc.</w:t>
            </w:r>
          </w:p>
        </w:tc>
      </w:tr>
      <w:tr w:rsidRPr="0049183D" w:rsidR="002730A1" w:rsidTr="5DAF7AF0" w14:paraId="28C61BBA" w14:textId="77777777">
        <w:trPr>
          <w:gridBefore w:val="1"/>
          <w:wBefore w:w="60" w:type="dxa"/>
        </w:trPr>
        <w:tc>
          <w:tcPr>
            <w:tcW w:w="4575" w:type="dxa"/>
            <w:gridSpan w:val="10"/>
            <w:tcBorders>
              <w:top w:val="single" w:color="auto" w:sz="4" w:space="0"/>
              <w:left w:val="nil"/>
              <w:bottom w:val="single" w:color="auto" w:sz="4" w:space="0"/>
              <w:right w:val="nil"/>
            </w:tcBorders>
            <w:tcMar/>
          </w:tcPr>
          <w:p w:rsidRPr="0049183D" w:rsidR="002730A1" w:rsidP="002730A1" w:rsidRDefault="002730A1" w14:paraId="5F9B87AA" w14:textId="77777777">
            <w:pPr>
              <w:spacing w:after="0"/>
              <w:rPr>
                <w:rFonts w:eastAsia="Calibri" w:cs="Calibri"/>
                <w:b/>
                <w:lang w:eastAsia="sl-SI"/>
              </w:rPr>
            </w:pPr>
          </w:p>
          <w:p w:rsidRPr="0049183D" w:rsidR="002730A1" w:rsidP="002730A1" w:rsidRDefault="002730A1" w14:paraId="6CB06FAE" w14:textId="77777777">
            <w:pPr>
              <w:spacing w:after="0"/>
              <w:rPr>
                <w:rFonts w:eastAsia="Calibri" w:cs="Calibri"/>
                <w:b/>
                <w:lang w:eastAsia="sl-SI"/>
              </w:rPr>
            </w:pPr>
            <w:r w:rsidRPr="0049183D">
              <w:rPr>
                <w:rFonts w:eastAsia="Calibri" w:cs="Calibri"/>
                <w:b/>
                <w:lang w:eastAsia="sl-SI"/>
              </w:rPr>
              <w:t>Metode poučevanja in učenja:</w:t>
            </w:r>
          </w:p>
        </w:tc>
        <w:tc>
          <w:tcPr>
            <w:tcW w:w="152" w:type="dxa"/>
            <w:gridSpan w:val="2"/>
            <w:tcMar/>
          </w:tcPr>
          <w:p w:rsidRPr="0049183D" w:rsidR="002730A1" w:rsidP="002730A1" w:rsidRDefault="002730A1" w14:paraId="47B947C4" w14:textId="77777777">
            <w:pPr>
              <w:spacing w:after="0"/>
              <w:rPr>
                <w:rFonts w:eastAsia="Calibri" w:cs="Calibri"/>
                <w:b/>
                <w:lang w:eastAsia="sl-SI"/>
              </w:rPr>
            </w:pPr>
          </w:p>
          <w:p w:rsidRPr="0049183D" w:rsidR="002730A1" w:rsidP="002730A1" w:rsidRDefault="002730A1" w14:paraId="2A03173A" w14:textId="77777777">
            <w:pPr>
              <w:spacing w:after="0"/>
              <w:rPr>
                <w:rFonts w:eastAsia="Calibri" w:cs="Calibri"/>
                <w:b/>
                <w:lang w:eastAsia="sl-SI"/>
              </w:rPr>
            </w:pPr>
          </w:p>
        </w:tc>
        <w:tc>
          <w:tcPr>
            <w:tcW w:w="4964" w:type="dxa"/>
            <w:gridSpan w:val="9"/>
            <w:tcBorders>
              <w:top w:val="single" w:color="auto" w:sz="4" w:space="0"/>
              <w:left w:val="nil"/>
              <w:bottom w:val="single" w:color="auto" w:sz="4" w:space="0"/>
              <w:right w:val="nil"/>
            </w:tcBorders>
            <w:tcMar/>
          </w:tcPr>
          <w:p w:rsidRPr="0049183D" w:rsidR="002730A1" w:rsidP="002730A1" w:rsidRDefault="002730A1" w14:paraId="539ECA8F" w14:textId="77777777">
            <w:pPr>
              <w:spacing w:after="0"/>
              <w:rPr>
                <w:rFonts w:eastAsia="Calibri" w:cs="Calibri"/>
                <w:b/>
                <w:lang w:eastAsia="sl-SI"/>
              </w:rPr>
            </w:pPr>
          </w:p>
          <w:p w:rsidRPr="0049183D" w:rsidR="002730A1" w:rsidP="002730A1" w:rsidRDefault="002730A1" w14:paraId="0DCDBC86" w14:textId="77777777">
            <w:pPr>
              <w:spacing w:after="0"/>
              <w:rPr>
                <w:rFonts w:eastAsia="Calibri" w:cs="Calibri"/>
                <w:b/>
                <w:lang w:eastAsia="sl-SI"/>
              </w:rPr>
            </w:pPr>
            <w:r w:rsidRPr="0049183D">
              <w:rPr>
                <w:rFonts w:eastAsia="Calibri" w:cs="Calibri"/>
                <w:b/>
                <w:lang w:eastAsia="sl-SI"/>
              </w:rPr>
              <w:t>Learning and teaching methods:</w:t>
            </w:r>
          </w:p>
        </w:tc>
      </w:tr>
      <w:tr w:rsidRPr="0049183D" w:rsidR="002730A1" w:rsidTr="5DAF7AF0" w14:paraId="4C66F302" w14:textId="77777777">
        <w:trPr>
          <w:gridBefore w:val="1"/>
          <w:wBefore w:w="60" w:type="dxa"/>
          <w:trHeight w:val="1163"/>
        </w:trPr>
        <w:tc>
          <w:tcPr>
            <w:tcW w:w="4575" w:type="dxa"/>
            <w:gridSpan w:val="10"/>
            <w:tcBorders>
              <w:top w:val="single" w:color="auto" w:sz="4" w:space="0"/>
              <w:left w:val="single" w:color="auto" w:sz="4" w:space="0"/>
              <w:bottom w:val="single" w:color="auto" w:sz="4" w:space="0"/>
              <w:right w:val="single" w:color="auto" w:sz="4" w:space="0"/>
            </w:tcBorders>
            <w:tcMar/>
          </w:tcPr>
          <w:p w:rsidRPr="0049183D" w:rsidR="002730A1" w:rsidP="002730A1" w:rsidRDefault="00D82CF0" w14:paraId="2A339AFB" w14:textId="2C78139A">
            <w:pPr>
              <w:spacing w:after="0"/>
              <w:jc w:val="both"/>
              <w:rPr>
                <w:rFonts w:eastAsia="Calibri" w:cs="Arial"/>
                <w:lang w:eastAsia="sl-SI"/>
              </w:rPr>
            </w:pPr>
            <w:r w:rsidRPr="00740996">
              <w:rPr>
                <w:rFonts w:eastAsia="Calibri" w:cs="Calibri"/>
              </w:rPr>
              <w:t xml:space="preserve">Predavanja: pri predavanjih študent spozna teoretične </w:t>
            </w:r>
            <w:r w:rsidR="00F2376E">
              <w:rPr>
                <w:rFonts w:eastAsia="Calibri" w:cs="Calibri"/>
              </w:rPr>
              <w:t xml:space="preserve">in praktične </w:t>
            </w:r>
            <w:r w:rsidRPr="00740996">
              <w:rPr>
                <w:rFonts w:eastAsia="Calibri" w:cs="Calibri"/>
              </w:rPr>
              <w:t>vsebine predmeta. Del predavanj se izvaja na klasični način v predavalnici, del pa v obliki e-predavanj (e-predavanja se lahko izvajajo na videokonferenčni način ali s pomočjo posebej v ta namen didaktično pripravljenih e-gradiv v virtualnem elektronskem učnem okolju).</w:t>
            </w:r>
          </w:p>
        </w:tc>
        <w:tc>
          <w:tcPr>
            <w:tcW w:w="152" w:type="dxa"/>
            <w:gridSpan w:val="2"/>
            <w:tcBorders>
              <w:top w:val="nil"/>
              <w:left w:val="single" w:color="auto" w:sz="4" w:space="0"/>
              <w:bottom w:val="nil"/>
              <w:right w:val="single" w:color="auto" w:sz="4" w:space="0"/>
            </w:tcBorders>
            <w:tcMar/>
          </w:tcPr>
          <w:p w:rsidRPr="0049183D" w:rsidR="002730A1" w:rsidP="002730A1" w:rsidRDefault="002730A1" w14:paraId="18CD4BF4" w14:textId="77777777">
            <w:pPr>
              <w:spacing w:after="0"/>
              <w:rPr>
                <w:rFonts w:eastAsia="Calibri" w:cs="Arial"/>
                <w:lang w:eastAsia="sl-SI"/>
              </w:rPr>
            </w:pPr>
          </w:p>
        </w:tc>
        <w:tc>
          <w:tcPr>
            <w:tcW w:w="4964" w:type="dxa"/>
            <w:gridSpan w:val="9"/>
            <w:tcBorders>
              <w:top w:val="single" w:color="auto" w:sz="4" w:space="0"/>
              <w:left w:val="single" w:color="auto" w:sz="4" w:space="0"/>
              <w:bottom w:val="single" w:color="auto" w:sz="4" w:space="0"/>
              <w:right w:val="single" w:color="auto" w:sz="4" w:space="0"/>
            </w:tcBorders>
            <w:tcMar/>
          </w:tcPr>
          <w:p w:rsidRPr="0049183D" w:rsidR="002730A1" w:rsidP="00D82CF0" w:rsidRDefault="00D82CF0" w14:paraId="16E78F08" w14:textId="6ED46D60">
            <w:pPr>
              <w:spacing w:after="0"/>
              <w:jc w:val="both"/>
              <w:rPr>
                <w:rFonts w:eastAsia="Calibri" w:cs="Arial"/>
                <w:lang w:eastAsia="sl-SI"/>
              </w:rPr>
            </w:pPr>
            <w:r w:rsidRPr="00740996">
              <w:rPr>
                <w:rFonts w:eastAsia="Calibri" w:cs="Calibri"/>
              </w:rPr>
              <w:t xml:space="preserve">Lectures: students understand the theoretical </w:t>
            </w:r>
            <w:r w:rsidR="00E72697">
              <w:rPr>
                <w:rFonts w:eastAsia="Calibri" w:cs="Calibri"/>
              </w:rPr>
              <w:t>an</w:t>
            </w:r>
            <w:r w:rsidR="00F672F9">
              <w:rPr>
                <w:rFonts w:eastAsia="Calibri" w:cs="Calibri"/>
              </w:rPr>
              <w:t>d</w:t>
            </w:r>
            <w:r w:rsidR="00E72697">
              <w:rPr>
                <w:rFonts w:eastAsia="Calibri" w:cs="Calibri"/>
              </w:rPr>
              <w:t xml:space="preserve"> practical </w:t>
            </w:r>
            <w:r w:rsidRPr="00740996">
              <w:rPr>
                <w:rFonts w:eastAsia="Calibri" w:cs="Calibri"/>
              </w:rPr>
              <w:t>frameworks of the course. Part of the lecture course is in a classroom while the rest is in the form of e-learning (e-lectures may be given via video-conferencing or with the help of specially designed e-material in a virtual electronic learning environment).</w:t>
            </w:r>
          </w:p>
        </w:tc>
      </w:tr>
      <w:tr w:rsidRPr="0049183D" w:rsidR="002730A1" w:rsidTr="5DAF7AF0" w14:paraId="0566443A" w14:textId="77777777">
        <w:trPr>
          <w:gridBefore w:val="1"/>
          <w:wBefore w:w="60" w:type="dxa"/>
        </w:trPr>
        <w:tc>
          <w:tcPr>
            <w:tcW w:w="3887" w:type="dxa"/>
            <w:gridSpan w:val="7"/>
            <w:tcBorders>
              <w:top w:val="nil"/>
              <w:left w:val="nil"/>
              <w:bottom w:val="single" w:color="auto" w:sz="4" w:space="0"/>
              <w:right w:val="nil"/>
            </w:tcBorders>
            <w:tcMar/>
          </w:tcPr>
          <w:p w:rsidRPr="0049183D" w:rsidR="002730A1" w:rsidP="002730A1" w:rsidRDefault="002730A1" w14:paraId="24856A0C" w14:textId="77777777">
            <w:pPr>
              <w:spacing w:after="0"/>
              <w:rPr>
                <w:rFonts w:eastAsia="Calibri" w:cs="Calibri"/>
                <w:b/>
                <w:lang w:eastAsia="sl-SI"/>
              </w:rPr>
            </w:pPr>
          </w:p>
          <w:p w:rsidR="002730A1" w:rsidP="002730A1" w:rsidRDefault="002730A1" w14:paraId="12A2B082" w14:textId="77777777">
            <w:pPr>
              <w:spacing w:after="0"/>
              <w:rPr>
                <w:rFonts w:eastAsia="Calibri" w:cs="Calibri"/>
                <w:b/>
                <w:lang w:eastAsia="sl-SI"/>
              </w:rPr>
            </w:pPr>
          </w:p>
          <w:p w:rsidRPr="0049183D" w:rsidR="002730A1" w:rsidP="002730A1" w:rsidRDefault="002730A1" w14:paraId="2D420B6D" w14:textId="7A0450F5">
            <w:pPr>
              <w:spacing w:after="0"/>
              <w:rPr>
                <w:rFonts w:eastAsia="Calibri" w:cs="Calibri"/>
                <w:b/>
                <w:lang w:eastAsia="sl-SI"/>
              </w:rPr>
            </w:pPr>
            <w:r w:rsidRPr="0049183D">
              <w:rPr>
                <w:rFonts w:eastAsia="Calibri" w:cs="Calibri"/>
                <w:b/>
                <w:lang w:eastAsia="sl-SI"/>
              </w:rPr>
              <w:t>Načini ocenjevanja:</w:t>
            </w:r>
          </w:p>
        </w:tc>
        <w:tc>
          <w:tcPr>
            <w:tcW w:w="1514" w:type="dxa"/>
            <w:gridSpan w:val="6"/>
            <w:tcBorders>
              <w:top w:val="nil"/>
              <w:left w:val="nil"/>
              <w:bottom w:val="single" w:color="auto" w:sz="4" w:space="0"/>
              <w:right w:val="nil"/>
            </w:tcBorders>
            <w:tcMar/>
          </w:tcPr>
          <w:p w:rsidR="002730A1" w:rsidP="002730A1" w:rsidRDefault="002730A1" w14:paraId="5B72A860" w14:textId="77777777">
            <w:pPr>
              <w:spacing w:after="0"/>
              <w:rPr>
                <w:rFonts w:eastAsia="Calibri" w:cs="Calibri"/>
                <w:lang w:eastAsia="sl-SI"/>
              </w:rPr>
            </w:pPr>
          </w:p>
          <w:p w:rsidRPr="0049183D" w:rsidR="002730A1" w:rsidP="002730A1" w:rsidRDefault="002730A1" w14:paraId="59BD2FDC" w14:textId="121219C0">
            <w:pPr>
              <w:spacing w:after="0"/>
              <w:rPr>
                <w:rFonts w:eastAsia="Calibri" w:cs="Calibri"/>
                <w:lang w:eastAsia="sl-SI"/>
              </w:rPr>
            </w:pPr>
            <w:r w:rsidRPr="0049183D">
              <w:rPr>
                <w:rFonts w:eastAsia="Calibri" w:cs="Calibri"/>
                <w:lang w:eastAsia="sl-SI"/>
              </w:rPr>
              <w:t>Delež (v %) /</w:t>
            </w:r>
          </w:p>
          <w:p w:rsidRPr="0049183D" w:rsidR="002730A1" w:rsidP="002730A1" w:rsidRDefault="002730A1" w14:paraId="49E1EDE7" w14:textId="77777777">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290" w:type="dxa"/>
            <w:gridSpan w:val="8"/>
            <w:tcBorders>
              <w:top w:val="nil"/>
              <w:left w:val="nil"/>
              <w:bottom w:val="single" w:color="auto" w:sz="4" w:space="0"/>
              <w:right w:val="nil"/>
            </w:tcBorders>
            <w:tcMar/>
          </w:tcPr>
          <w:p w:rsidRPr="0049183D" w:rsidR="002730A1" w:rsidP="002730A1" w:rsidRDefault="002730A1" w14:paraId="7B708EBB" w14:textId="77777777">
            <w:pPr>
              <w:spacing w:after="0"/>
              <w:rPr>
                <w:rFonts w:eastAsia="Calibri" w:cs="Calibri"/>
                <w:b/>
                <w:lang w:eastAsia="sl-SI"/>
              </w:rPr>
            </w:pPr>
          </w:p>
          <w:p w:rsidR="002730A1" w:rsidP="002730A1" w:rsidRDefault="002730A1" w14:paraId="35A0163D" w14:textId="77777777">
            <w:pPr>
              <w:spacing w:after="0"/>
              <w:rPr>
                <w:rFonts w:eastAsia="Calibri" w:cs="Calibri"/>
                <w:b/>
                <w:lang w:eastAsia="sl-SI"/>
              </w:rPr>
            </w:pPr>
          </w:p>
          <w:p w:rsidRPr="0049183D" w:rsidR="002730A1" w:rsidP="002730A1" w:rsidRDefault="002730A1" w14:paraId="282097A4" w14:textId="4156AFB9">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Pr="0049183D" w:rsidR="002730A1" w:rsidTr="5DAF7AF0" w14:paraId="52B92BAD" w14:textId="77777777">
        <w:trPr>
          <w:gridBefore w:val="1"/>
          <w:wBefore w:w="60" w:type="dxa"/>
          <w:trHeight w:val="20"/>
        </w:trPr>
        <w:tc>
          <w:tcPr>
            <w:tcW w:w="3887" w:type="dxa"/>
            <w:gridSpan w:val="7"/>
            <w:tcBorders>
              <w:top w:val="single" w:color="auto" w:sz="4" w:space="0"/>
              <w:left w:val="single" w:color="auto" w:sz="4" w:space="0"/>
              <w:bottom w:val="single" w:color="auto" w:sz="4" w:space="0"/>
              <w:right w:val="single" w:color="auto" w:sz="4" w:space="0"/>
            </w:tcBorders>
            <w:tcMar/>
          </w:tcPr>
          <w:p w:rsidRPr="00D82CF0" w:rsidR="00C977EC" w:rsidP="00ED6476" w:rsidRDefault="00C977EC" w14:paraId="7BB9514C" w14:textId="4AEACEDE">
            <w:pPr>
              <w:ind w:right="113"/>
              <w:jc w:val="both"/>
              <w:rPr>
                <w:rFonts w:eastAsia="Calibri" w:asciiTheme="minorHAnsi" w:hAnsiTheme="minorHAnsi"/>
              </w:rPr>
            </w:pPr>
            <w:r w:rsidRPr="02D970B2">
              <w:rPr>
                <w:rFonts w:eastAsia="Calibri" w:asciiTheme="minorHAnsi" w:hAnsiTheme="minorHAnsi"/>
              </w:rPr>
              <w:t xml:space="preserve">Opravljene obveznosti </w:t>
            </w:r>
            <w:r w:rsidRPr="02D970B2" w:rsidR="617DDD02">
              <w:rPr>
                <w:rFonts w:eastAsia="Calibri" w:asciiTheme="minorHAnsi" w:hAnsiTheme="minorHAnsi"/>
              </w:rPr>
              <w:t>in uspešno opravljena ustna predstavitev</w:t>
            </w:r>
            <w:r w:rsidRPr="02D970B2">
              <w:rPr>
                <w:rFonts w:eastAsia="Calibri" w:asciiTheme="minorHAnsi" w:hAnsiTheme="minorHAnsi"/>
              </w:rPr>
              <w:t xml:space="preserve"> so pogoj za pristop k izpitu.</w:t>
            </w:r>
          </w:p>
          <w:p w:rsidRPr="005E1E6D" w:rsidR="00C977EC" w:rsidP="00C977EC" w:rsidRDefault="00C977EC" w14:paraId="18D77492" w14:textId="77777777">
            <w:pPr>
              <w:spacing w:after="0"/>
              <w:ind w:right="113"/>
              <w:jc w:val="both"/>
              <w:rPr>
                <w:rFonts w:eastAsia="Calibri" w:asciiTheme="minorHAnsi" w:hAnsiTheme="minorHAnsi"/>
                <w:b/>
              </w:rPr>
            </w:pPr>
          </w:p>
          <w:p w:rsidRPr="00D82CF0" w:rsidR="00C977EC" w:rsidP="00D82CF0" w:rsidRDefault="00C977EC" w14:paraId="0F70CD25" w14:textId="6FFD594F">
            <w:pPr>
              <w:pStyle w:val="Odstavekseznama"/>
              <w:numPr>
                <w:ilvl w:val="0"/>
                <w:numId w:val="21"/>
              </w:numPr>
              <w:ind w:right="113"/>
              <w:jc w:val="both"/>
              <w:rPr>
                <w:rFonts w:eastAsia="Calibri" w:asciiTheme="minorHAnsi" w:hAnsiTheme="minorHAnsi"/>
                <w:b/>
              </w:rPr>
            </w:pPr>
            <w:r w:rsidRPr="00D82CF0">
              <w:rPr>
                <w:rFonts w:eastAsia="Calibri" w:asciiTheme="minorHAnsi" w:hAnsiTheme="minorHAnsi"/>
              </w:rPr>
              <w:t xml:space="preserve">Pisni izpit. </w:t>
            </w:r>
          </w:p>
          <w:p w:rsidRPr="00D82CF0" w:rsidR="002730A1" w:rsidP="02D970B2" w:rsidRDefault="10D43093" w14:paraId="44491563" w14:textId="04F91F11">
            <w:pPr>
              <w:pStyle w:val="Odstavekseznama"/>
              <w:numPr>
                <w:ilvl w:val="0"/>
                <w:numId w:val="21"/>
              </w:numPr>
              <w:ind w:right="113"/>
              <w:jc w:val="both"/>
              <w:rPr>
                <w:rFonts w:eastAsia="Calibri" w:cs="Calibri"/>
                <w:lang w:val="sl"/>
              </w:rPr>
            </w:pPr>
            <w:r w:rsidRPr="02D970B2">
              <w:rPr>
                <w:rFonts w:eastAsia="Calibri" w:cs="Calibri"/>
                <w:lang w:val="sl"/>
              </w:rPr>
              <w:t xml:space="preserve"> Ustna predstavitev</w:t>
            </w:r>
          </w:p>
          <w:p w:rsidRPr="00D82CF0" w:rsidR="002730A1" w:rsidP="00ED6476" w:rsidRDefault="10D43093" w14:paraId="73D37E4C" w14:textId="1592BEFF">
            <w:pPr>
              <w:pStyle w:val="Odstavekseznama"/>
              <w:numPr>
                <w:ilvl w:val="0"/>
                <w:numId w:val="21"/>
              </w:numPr>
            </w:pPr>
            <w:r w:rsidRPr="02D970B2">
              <w:rPr>
                <w:rFonts w:eastAsia="Calibri" w:cs="Calibri"/>
                <w:lang w:val="sl"/>
              </w:rPr>
              <w:t>Sodelovanje pri pedagoškem delu in sprotne naloge</w:t>
            </w:r>
          </w:p>
        </w:tc>
        <w:tc>
          <w:tcPr>
            <w:tcW w:w="1514" w:type="dxa"/>
            <w:gridSpan w:val="6"/>
            <w:tcBorders>
              <w:top w:val="single" w:color="auto" w:sz="4" w:space="0"/>
              <w:left w:val="single" w:color="auto" w:sz="4" w:space="0"/>
              <w:bottom w:val="single" w:color="auto" w:sz="4" w:space="0"/>
              <w:right w:val="single" w:color="auto" w:sz="4" w:space="0"/>
            </w:tcBorders>
            <w:tcMar/>
          </w:tcPr>
          <w:p w:rsidRPr="0049183D" w:rsidR="002730A1" w:rsidP="00D82CF0" w:rsidRDefault="002730A1" w14:paraId="261081DE" w14:textId="77777777">
            <w:pPr>
              <w:spacing w:after="0"/>
              <w:jc w:val="center"/>
              <w:rPr>
                <w:rFonts w:eastAsia="Calibri" w:cs="Calibri"/>
                <w:b/>
                <w:lang w:eastAsia="sl-SI"/>
              </w:rPr>
            </w:pPr>
          </w:p>
          <w:p w:rsidR="00D82CF0" w:rsidP="00D82CF0" w:rsidRDefault="00D82CF0" w14:paraId="0996BE94" w14:textId="24A7CF8F">
            <w:pPr>
              <w:spacing w:after="0"/>
              <w:rPr>
                <w:rFonts w:eastAsia="Calibri" w:cs="Calibri"/>
                <w:b/>
                <w:lang w:eastAsia="sl-SI"/>
              </w:rPr>
            </w:pPr>
          </w:p>
          <w:p w:rsidR="00F672F9" w:rsidP="00D82CF0" w:rsidRDefault="00F672F9" w14:paraId="25B60091" w14:textId="77777777">
            <w:pPr>
              <w:spacing w:after="0"/>
              <w:jc w:val="center"/>
              <w:rPr>
                <w:rFonts w:eastAsia="Calibri" w:cs="Calibri"/>
                <w:lang w:eastAsia="sl-SI"/>
              </w:rPr>
            </w:pPr>
          </w:p>
          <w:p w:rsidRPr="005562C7" w:rsidR="002730A1" w:rsidP="00D82CF0" w:rsidRDefault="00F2376E" w14:paraId="2DF5EACA" w14:textId="3AECB3AE">
            <w:pPr>
              <w:spacing w:after="0"/>
              <w:jc w:val="center"/>
              <w:rPr>
                <w:rFonts w:eastAsia="Calibri" w:cs="Calibri"/>
                <w:lang w:eastAsia="sl-SI"/>
              </w:rPr>
            </w:pPr>
            <w:r>
              <w:rPr>
                <w:rFonts w:eastAsia="Calibri" w:cs="Calibri"/>
                <w:lang w:eastAsia="sl-SI"/>
              </w:rPr>
              <w:t>6</w:t>
            </w:r>
            <w:r w:rsidRPr="005562C7">
              <w:rPr>
                <w:rFonts w:eastAsia="Calibri" w:cs="Calibri"/>
                <w:lang w:eastAsia="sl-SI"/>
              </w:rPr>
              <w:t>0</w:t>
            </w:r>
            <w:r w:rsidRPr="005562C7" w:rsidR="002730A1">
              <w:rPr>
                <w:rFonts w:eastAsia="Calibri" w:cs="Calibri"/>
                <w:lang w:eastAsia="sl-SI"/>
              </w:rPr>
              <w:t>%</w:t>
            </w:r>
          </w:p>
          <w:p w:rsidRPr="0049183D" w:rsidR="002730A1" w:rsidP="00D82CF0" w:rsidRDefault="00F2376E" w14:paraId="6252E3BC" w14:textId="7D298CA3">
            <w:pPr>
              <w:spacing w:after="0"/>
              <w:jc w:val="center"/>
              <w:rPr>
                <w:rFonts w:eastAsia="Calibri" w:cs="Calibri"/>
                <w:b/>
                <w:lang w:eastAsia="sl-SI"/>
              </w:rPr>
            </w:pPr>
            <w:r>
              <w:rPr>
                <w:rFonts w:eastAsia="Calibri" w:cs="Calibri"/>
                <w:lang w:eastAsia="sl-SI"/>
              </w:rPr>
              <w:t>4</w:t>
            </w:r>
            <w:r w:rsidRPr="005562C7">
              <w:rPr>
                <w:rFonts w:eastAsia="Calibri" w:cs="Calibri"/>
                <w:lang w:eastAsia="sl-SI"/>
              </w:rPr>
              <w:t>0</w:t>
            </w:r>
            <w:r w:rsidRPr="005562C7" w:rsidR="002730A1">
              <w:rPr>
                <w:rFonts w:eastAsia="Calibri" w:cs="Calibri"/>
                <w:lang w:eastAsia="sl-SI"/>
              </w:rPr>
              <w:t>%</w:t>
            </w:r>
          </w:p>
        </w:tc>
        <w:tc>
          <w:tcPr>
            <w:tcW w:w="4290" w:type="dxa"/>
            <w:gridSpan w:val="8"/>
            <w:tcBorders>
              <w:top w:val="single" w:color="auto" w:sz="4" w:space="0"/>
              <w:left w:val="single" w:color="auto" w:sz="4" w:space="0"/>
              <w:bottom w:val="single" w:color="auto" w:sz="4" w:space="0"/>
              <w:right w:val="single" w:color="auto" w:sz="4" w:space="0"/>
            </w:tcBorders>
            <w:tcMar/>
          </w:tcPr>
          <w:p w:rsidR="00C977EC" w:rsidP="5DAF7AF0" w:rsidRDefault="3854B206" w14:paraId="78ECD4FF" w14:textId="64298785">
            <w:pPr>
              <w:pStyle w:val="Odstavekseznama"/>
              <w:numPr>
                <w:ilvl w:val="0"/>
                <w:numId w:val="23"/>
              </w:numPr>
              <w:jc w:val="both"/>
              <w:rPr>
                <w:rFonts w:eastAsia="Calibri" w:cs="Calibri"/>
                <w:lang w:val="en-US"/>
              </w:rPr>
            </w:pPr>
            <w:r w:rsidRPr="5DAF7AF0" w:rsidR="3854B206">
              <w:rPr>
                <w:rFonts w:eastAsia="Calibri" w:cs="Calibri"/>
                <w:lang w:val="en-US"/>
              </w:rPr>
              <w:t xml:space="preserve"> Successful completion of tasks and successful oral </w:t>
            </w:r>
            <w:r w:rsidRPr="5DAF7AF0" w:rsidR="3854B206">
              <w:rPr>
                <w:rFonts w:eastAsia="Calibri" w:cs="Calibri"/>
                <w:lang w:val="en-US"/>
              </w:rPr>
              <w:t>presentation  are</w:t>
            </w:r>
            <w:r w:rsidRPr="5DAF7AF0" w:rsidR="3854B206">
              <w:rPr>
                <w:rFonts w:eastAsia="Calibri" w:cs="Calibri"/>
                <w:lang w:val="en-US"/>
              </w:rPr>
              <w:t xml:space="preserve">  prerequisites for entering the exam.</w:t>
            </w:r>
          </w:p>
          <w:p w:rsidR="02D970B2" w:rsidP="00ED6476" w:rsidRDefault="02D970B2" w14:paraId="268F502A" w14:textId="2BA874FB">
            <w:pPr>
              <w:pStyle w:val="Odstavekseznama"/>
              <w:ind w:left="360"/>
              <w:jc w:val="both"/>
              <w:rPr>
                <w:rFonts w:eastAsia="Calibri" w:asciiTheme="minorHAnsi" w:hAnsiTheme="minorHAnsi"/>
                <w:b/>
                <w:bCs/>
              </w:rPr>
            </w:pPr>
          </w:p>
          <w:p w:rsidRPr="005E1E6D" w:rsidR="00C977EC" w:rsidP="00D82CF0" w:rsidRDefault="00C977EC" w14:paraId="25FB97C3" w14:textId="77777777">
            <w:pPr>
              <w:numPr>
                <w:ilvl w:val="0"/>
                <w:numId w:val="7"/>
              </w:numPr>
              <w:spacing w:after="0"/>
              <w:jc w:val="both"/>
              <w:rPr>
                <w:rFonts w:eastAsia="Calibri" w:asciiTheme="minorHAnsi" w:hAnsiTheme="minorHAnsi"/>
                <w:b/>
              </w:rPr>
            </w:pPr>
            <w:r w:rsidRPr="005E1E6D">
              <w:rPr>
                <w:rFonts w:eastAsia="Calibri" w:asciiTheme="minorHAnsi" w:hAnsiTheme="minorHAnsi"/>
              </w:rPr>
              <w:t>Written examination</w:t>
            </w:r>
            <w:r>
              <w:rPr>
                <w:rFonts w:eastAsia="Calibri" w:asciiTheme="minorHAnsi" w:hAnsiTheme="minorHAnsi"/>
              </w:rPr>
              <w:t>.</w:t>
            </w:r>
          </w:p>
          <w:p w:rsidRPr="002730A1" w:rsidR="002730A1" w:rsidP="02D970B2" w:rsidRDefault="7A646EFC" w14:paraId="49AEE961" w14:textId="2A358A88">
            <w:pPr>
              <w:pStyle w:val="Odstavekseznama"/>
              <w:numPr>
                <w:ilvl w:val="0"/>
                <w:numId w:val="7"/>
              </w:numPr>
              <w:rPr>
                <w:rFonts w:eastAsia="Calibri" w:cs="Calibri"/>
                <w:lang w:val="sl"/>
              </w:rPr>
            </w:pPr>
            <w:r w:rsidRPr="02D970B2">
              <w:rPr>
                <w:rFonts w:eastAsia="Calibri" w:cs="Calibri"/>
              </w:rPr>
              <w:t xml:space="preserve"> </w:t>
            </w:r>
            <w:r w:rsidRPr="02D970B2">
              <w:rPr>
                <w:rFonts w:eastAsia="Calibri" w:cs="Calibri"/>
                <w:lang w:val="sl"/>
              </w:rPr>
              <w:t>Oral presentation</w:t>
            </w:r>
          </w:p>
          <w:p w:rsidRPr="002730A1" w:rsidR="002730A1" w:rsidP="00ED6476" w:rsidRDefault="7A646EFC" w14:paraId="20F78515" w14:textId="31EFB4E1">
            <w:pPr>
              <w:pStyle w:val="Odstavekseznama"/>
              <w:numPr>
                <w:ilvl w:val="0"/>
                <w:numId w:val="7"/>
              </w:numPr>
            </w:pPr>
            <w:r w:rsidRPr="02D970B2">
              <w:rPr>
                <w:rFonts w:eastAsia="Calibri" w:cs="Calibri"/>
                <w:lang w:val="sl"/>
              </w:rPr>
              <w:t>In-class participation and coursework</w:t>
            </w:r>
          </w:p>
        </w:tc>
      </w:tr>
    </w:tbl>
    <w:p w:rsidRPr="0049183D" w:rsidR="005A11E4" w:rsidP="005A11E4" w:rsidRDefault="005A11E4" w14:paraId="24CD7CC4" w14:textId="77777777">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Pr="0049183D" w:rsidR="005A11E4" w:rsidTr="005562C7" w14:paraId="0D823691" w14:textId="77777777">
        <w:tc>
          <w:tcPr>
            <w:tcW w:w="9690" w:type="dxa"/>
            <w:tcBorders>
              <w:left w:val="nil"/>
              <w:bottom w:val="single" w:color="auto" w:sz="4" w:space="0"/>
              <w:right w:val="nil"/>
            </w:tcBorders>
          </w:tcPr>
          <w:p w:rsidRPr="0049183D" w:rsidR="005A11E4" w:rsidP="00B71733" w:rsidRDefault="005A11E4" w14:paraId="5A33BA62" w14:textId="77777777">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Pr="00311D67" w:rsidR="00DD67E6" w:rsidTr="00B71733" w14:paraId="11013034" w14:textId="77777777">
        <w:tc>
          <w:tcPr>
            <w:tcW w:w="9690" w:type="dxa"/>
            <w:tcBorders>
              <w:top w:val="single" w:color="auto" w:sz="4" w:space="0"/>
              <w:left w:val="single" w:color="auto" w:sz="4" w:space="0"/>
              <w:bottom w:val="single" w:color="auto" w:sz="4" w:space="0"/>
              <w:right w:val="single" w:color="auto" w:sz="4" w:space="0"/>
            </w:tcBorders>
          </w:tcPr>
          <w:p w:rsidRPr="00F672F9" w:rsidR="00F2376E" w:rsidP="00F672F9" w:rsidRDefault="00F2376E" w14:paraId="6285D2A2" w14:textId="5CD886AF">
            <w:pPr>
              <w:pStyle w:val="Odstavekseznama"/>
              <w:numPr>
                <w:ilvl w:val="0"/>
                <w:numId w:val="33"/>
              </w:numPr>
              <w:rPr>
                <w:rFonts w:asciiTheme="minorHAnsi" w:hAnsiTheme="minorHAnsi" w:cstheme="minorHAnsi"/>
              </w:rPr>
            </w:pPr>
            <w:r w:rsidRPr="00F672F9">
              <w:rPr>
                <w:rFonts w:asciiTheme="minorHAnsi" w:hAnsiTheme="minorHAnsi" w:cstheme="minorHAnsi"/>
              </w:rPr>
              <w:t>KACJAN, Brigita. Lernerprodukt-Orientierung für ein attraktiveres Fremdsprachenlernen. V: LACHOUT, Martin (ur.), BOHUŠOVÁ, Zuzana (ur.). </w:t>
            </w:r>
            <w:r w:rsidRPr="00F672F9">
              <w:rPr>
                <w:rFonts w:asciiTheme="minorHAnsi" w:hAnsiTheme="minorHAnsi" w:cstheme="minorHAnsi"/>
                <w:i/>
                <w:iCs/>
              </w:rPr>
              <w:t xml:space="preserve">Deutsch als Fremdsprache aktiv und attraktiv im Studium, in </w:t>
            </w:r>
            <w:r w:rsidRPr="00F672F9">
              <w:rPr>
                <w:rFonts w:asciiTheme="minorHAnsi" w:hAnsiTheme="minorHAnsi" w:cstheme="minorHAnsi"/>
                <w:i/>
                <w:iCs/>
              </w:rPr>
              <w:t>Lehre und Forschung</w:t>
            </w:r>
            <w:r w:rsidRPr="00F672F9">
              <w:rPr>
                <w:rFonts w:asciiTheme="minorHAnsi" w:hAnsiTheme="minorHAnsi" w:cstheme="minorHAnsi"/>
              </w:rPr>
              <w:t>. Hamburg: Dr. Kovač, 2022. Str. 228-241, ilustr. Schriftenreihe Lingua, Bd. 61. ISBN 978-3-339-12876-8, ISBN 978-3-339-12877-5. ISSN 1614-5550. [COBISS.SI-ID </w:t>
            </w:r>
            <w:hyperlink w:tgtFrame="_blank" w:history="1" r:id="rId12">
              <w:r w:rsidRPr="00F672F9">
                <w:rPr>
                  <w:rStyle w:val="Hiperpovezava"/>
                  <w:rFonts w:asciiTheme="minorHAnsi" w:hAnsiTheme="minorHAnsi" w:cstheme="minorHAnsi"/>
                  <w:color w:val="auto"/>
                </w:rPr>
                <w:t>115568131</w:t>
              </w:r>
            </w:hyperlink>
            <w:r w:rsidRPr="00F672F9">
              <w:rPr>
                <w:rFonts w:asciiTheme="minorHAnsi" w:hAnsiTheme="minorHAnsi" w:cstheme="minorHAnsi"/>
              </w:rPr>
              <w:t>]</w:t>
            </w:r>
          </w:p>
          <w:p w:rsidRPr="00ED6476" w:rsidR="00F2376E" w:rsidP="00F672F9" w:rsidRDefault="00F2376E" w14:paraId="42EE8477" w14:textId="77777777">
            <w:pPr>
              <w:pStyle w:val="Odstavekseznama"/>
              <w:numPr>
                <w:ilvl w:val="0"/>
                <w:numId w:val="33"/>
              </w:numPr>
              <w:rPr>
                <w:rFonts w:asciiTheme="minorHAnsi" w:hAnsiTheme="minorHAnsi" w:cstheme="minorHAnsi"/>
                <w:lang w:val="en-GB" w:eastAsia="de-DE"/>
              </w:rPr>
            </w:pPr>
            <w:r w:rsidRPr="00F672F9">
              <w:rPr>
                <w:rFonts w:asciiTheme="minorHAnsi" w:hAnsiTheme="minorHAnsi" w:cstheme="minorHAnsi"/>
                <w:lang w:val="de-DE" w:eastAsia="de-DE"/>
              </w:rPr>
              <w:t>JAZBEC, Saša, KACJAN, Brigita. Der Gemeinsame europäische Referenzrahmen für Sprachen - Lücken und Herausforderungen. </w:t>
            </w:r>
            <w:r w:rsidRPr="00F672F9">
              <w:rPr>
                <w:rFonts w:asciiTheme="minorHAnsi" w:hAnsiTheme="minorHAnsi" w:cstheme="minorHAnsi"/>
                <w:i/>
                <w:iCs/>
                <w:lang w:val="de-DE" w:eastAsia="de-DE"/>
              </w:rPr>
              <w:t>Aussiger Beiträge</w:t>
            </w:r>
            <w:r w:rsidRPr="00F672F9">
              <w:rPr>
                <w:rFonts w:asciiTheme="minorHAnsi" w:hAnsiTheme="minorHAnsi" w:cstheme="minorHAnsi"/>
                <w:lang w:val="de-DE" w:eastAsia="de-DE"/>
              </w:rPr>
              <w:t>. 2019, 13, str. 181-203, 302. ISSN 1802-6419. </w:t>
            </w:r>
            <w:hyperlink w:tgtFrame="_blank" w:history="1" r:id="rId13">
              <w:r w:rsidRPr="00ED6476">
                <w:rPr>
                  <w:rStyle w:val="Hiperpovezava"/>
                  <w:rFonts w:asciiTheme="minorHAnsi" w:hAnsiTheme="minorHAnsi" w:cstheme="minorHAnsi"/>
                  <w:color w:val="auto"/>
                  <w:lang w:val="en-GB" w:eastAsia="de-DE"/>
                </w:rPr>
                <w:t>http://old.ff.ujep.cz/ab/files/13_2019/volltext.pdf</w:t>
              </w:r>
            </w:hyperlink>
            <w:r w:rsidRPr="00ED6476">
              <w:rPr>
                <w:rFonts w:asciiTheme="minorHAnsi" w:hAnsiTheme="minorHAnsi" w:cstheme="minorHAnsi"/>
                <w:lang w:val="en-GB" w:eastAsia="de-DE"/>
              </w:rPr>
              <w:t>. [COBISS.SI-ID </w:t>
            </w:r>
            <w:hyperlink w:tgtFrame="_blank" w:history="1" r:id="rId14">
              <w:r w:rsidRPr="00ED6476">
                <w:rPr>
                  <w:rStyle w:val="Hiperpovezava"/>
                  <w:rFonts w:asciiTheme="minorHAnsi" w:hAnsiTheme="minorHAnsi" w:cstheme="minorHAnsi"/>
                  <w:color w:val="auto"/>
                  <w:lang w:val="en-GB" w:eastAsia="de-DE"/>
                </w:rPr>
                <w:t>25131272</w:t>
              </w:r>
            </w:hyperlink>
            <w:r w:rsidRPr="00ED6476">
              <w:rPr>
                <w:rFonts w:asciiTheme="minorHAnsi" w:hAnsiTheme="minorHAnsi" w:cstheme="minorHAnsi"/>
                <w:lang w:val="en-GB" w:eastAsia="de-DE"/>
              </w:rPr>
              <w:t>], [</w:t>
            </w:r>
            <w:hyperlink w:tgtFrame="_blank" w:history="1" r:id="rId15">
              <w:r w:rsidRPr="00ED6476">
                <w:rPr>
                  <w:rStyle w:val="Hiperpovezava"/>
                  <w:rFonts w:asciiTheme="minorHAnsi" w:hAnsiTheme="minorHAnsi" w:cstheme="minorHAnsi"/>
                  <w:color w:val="auto"/>
                  <w:lang w:val="en-GB" w:eastAsia="de-DE"/>
                </w:rPr>
                <w:t>Scopus</w:t>
              </w:r>
            </w:hyperlink>
            <w:r w:rsidRPr="00ED6476">
              <w:rPr>
                <w:rFonts w:asciiTheme="minorHAnsi" w:hAnsiTheme="minorHAnsi" w:cstheme="minorHAnsi"/>
                <w:lang w:val="en-GB" w:eastAsia="de-DE"/>
              </w:rPr>
              <w:t> do 4. 11. 2021: št. citatov (TC): 1, čistih citatov (CI): 1, čistih citatov na avtorja (CIAu): 0,50]</w:t>
            </w:r>
            <w:r w:rsidRPr="00ED6476">
              <w:rPr>
                <w:rFonts w:asciiTheme="minorHAnsi" w:hAnsiTheme="minorHAnsi" w:cstheme="minorHAnsi"/>
                <w:lang w:val="en-GB" w:eastAsia="de-DE"/>
              </w:rPr>
              <w:br/>
            </w:r>
            <w:r w:rsidRPr="00ED6476">
              <w:rPr>
                <w:rFonts w:asciiTheme="minorHAnsi" w:hAnsiTheme="minorHAnsi" w:cstheme="minorHAnsi"/>
                <w:lang w:val="en-GB" w:eastAsia="de-DE"/>
              </w:rPr>
              <w:t>financer: ARRS, Programi, P6-0265, SI, Medkulturne literarnovedne študije; ARRS, Programi, P6-0372, SI, Slovenska identiteta in kulturna zavest v jezikovno in etnično stičnih prostorih v preteklosti in sedanjosti</w:t>
            </w:r>
          </w:p>
          <w:p w:rsidRPr="003A3FCB" w:rsidR="00F2376E" w:rsidP="00F672F9" w:rsidRDefault="00F2376E" w14:paraId="2578493D" w14:textId="2B8556E2">
            <w:pPr>
              <w:pStyle w:val="Odstavekseznama"/>
              <w:numPr>
                <w:ilvl w:val="0"/>
                <w:numId w:val="33"/>
              </w:numPr>
              <w:rPr>
                <w:rFonts w:asciiTheme="minorHAnsi" w:hAnsiTheme="minorHAnsi" w:cstheme="minorHAnsi"/>
                <w:lang w:val="en-GB" w:eastAsia="de-DE"/>
              </w:rPr>
            </w:pPr>
            <w:r w:rsidRPr="003A3FCB">
              <w:rPr>
                <w:rFonts w:asciiTheme="minorHAnsi" w:hAnsiTheme="minorHAnsi" w:cstheme="minorHAnsi"/>
                <w:lang w:val="en-GB" w:eastAsia="de-DE"/>
              </w:rPr>
              <w:t>JAZBEC, Saša, KACJAN, Brigita. "Multilingualism is the real thing" : multilingualism from the parents' perspective. </w:t>
            </w:r>
            <w:r w:rsidRPr="003A3FCB">
              <w:rPr>
                <w:rFonts w:asciiTheme="minorHAnsi" w:hAnsiTheme="minorHAnsi" w:cstheme="minorHAnsi"/>
                <w:i/>
                <w:iCs/>
                <w:lang w:val="en-GB" w:eastAsia="de-DE"/>
              </w:rPr>
              <w:t>The new educational review</w:t>
            </w:r>
            <w:r w:rsidRPr="003A3FCB">
              <w:rPr>
                <w:rFonts w:asciiTheme="minorHAnsi" w:hAnsiTheme="minorHAnsi" w:cstheme="minorHAnsi"/>
                <w:lang w:val="en-GB" w:eastAsia="de-DE"/>
              </w:rPr>
              <w:t>. 2019, vol. 57, no. 3, str. 87-99. ISSN 1732-6729. </w:t>
            </w:r>
            <w:hyperlink w:tgtFrame="_blank" w:history="1" r:id="rId16">
              <w:r w:rsidRPr="003A3FCB">
                <w:rPr>
                  <w:rStyle w:val="Hiperpovezava"/>
                  <w:rFonts w:asciiTheme="minorHAnsi" w:hAnsiTheme="minorHAnsi" w:cstheme="minorHAnsi"/>
                  <w:color w:val="auto"/>
                  <w:lang w:val="en-GB" w:eastAsia="de-DE"/>
                </w:rPr>
                <w:t>https://tner.polsl.pl/volume-57-2019/</w:t>
              </w:r>
            </w:hyperlink>
            <w:r w:rsidRPr="003A3FCB">
              <w:rPr>
                <w:rFonts w:asciiTheme="minorHAnsi" w:hAnsiTheme="minorHAnsi" w:cstheme="minorHAnsi"/>
                <w:lang w:val="en-GB" w:eastAsia="de-DE"/>
              </w:rPr>
              <w:t>, DOI: </w:t>
            </w:r>
            <w:hyperlink w:tgtFrame="_blank" w:history="1" r:id="rId17">
              <w:r w:rsidRPr="003A3FCB">
                <w:rPr>
                  <w:rStyle w:val="Hiperpovezava"/>
                  <w:rFonts w:asciiTheme="minorHAnsi" w:hAnsiTheme="minorHAnsi" w:cstheme="minorHAnsi"/>
                  <w:color w:val="auto"/>
                  <w:lang w:val="en-GB" w:eastAsia="de-DE"/>
                </w:rPr>
                <w:t>10.15804/tner.2019.57.3.07</w:t>
              </w:r>
            </w:hyperlink>
            <w:r w:rsidRPr="003A3FCB">
              <w:rPr>
                <w:rFonts w:asciiTheme="minorHAnsi" w:hAnsiTheme="minorHAnsi" w:cstheme="minorHAnsi"/>
                <w:lang w:val="en-GB" w:eastAsia="de-DE"/>
              </w:rPr>
              <w:t>. [COBISS.SI-ID </w:t>
            </w:r>
            <w:hyperlink w:tgtFrame="_blank" w:history="1" r:id="rId18">
              <w:r w:rsidRPr="003A3FCB">
                <w:rPr>
                  <w:rStyle w:val="Hiperpovezava"/>
                  <w:rFonts w:asciiTheme="minorHAnsi" w:hAnsiTheme="minorHAnsi" w:cstheme="minorHAnsi"/>
                  <w:color w:val="auto"/>
                  <w:lang w:val="en-GB" w:eastAsia="de-DE"/>
                </w:rPr>
                <w:t>24968200</w:t>
              </w:r>
            </w:hyperlink>
            <w:r w:rsidRPr="003A3FCB">
              <w:rPr>
                <w:rFonts w:asciiTheme="minorHAnsi" w:hAnsiTheme="minorHAnsi" w:cstheme="minorHAnsi"/>
                <w:lang w:val="en-GB" w:eastAsia="de-DE"/>
              </w:rPr>
              <w:t>], [</w:t>
            </w:r>
            <w:hyperlink w:tgtFrame="_blank" w:history="1" r:id="rId19">
              <w:r w:rsidRPr="003A3FCB">
                <w:rPr>
                  <w:rStyle w:val="Hiperpovezava"/>
                  <w:rFonts w:asciiTheme="minorHAnsi" w:hAnsiTheme="minorHAnsi" w:cstheme="minorHAnsi"/>
                  <w:color w:val="auto"/>
                  <w:lang w:val="en-GB" w:eastAsia="de-DE"/>
                </w:rPr>
                <w:t>SNIP</w:t>
              </w:r>
            </w:hyperlink>
            <w:r w:rsidRPr="003A3FCB">
              <w:rPr>
                <w:rFonts w:asciiTheme="minorHAnsi" w:hAnsiTheme="minorHAnsi" w:cstheme="minorHAnsi"/>
                <w:lang w:val="en-GB" w:eastAsia="de-DE"/>
              </w:rPr>
              <w:t>, </w:t>
            </w:r>
            <w:hyperlink w:tgtFrame="_blank" w:history="1" r:id="rId20">
              <w:r w:rsidRPr="003A3FCB">
                <w:rPr>
                  <w:rStyle w:val="Hiperpovezava"/>
                  <w:rFonts w:asciiTheme="minorHAnsi" w:hAnsiTheme="minorHAnsi" w:cstheme="minorHAnsi"/>
                  <w:color w:val="auto"/>
                  <w:lang w:val="en-GB" w:eastAsia="de-DE"/>
                </w:rPr>
                <w:t>Scopus</w:t>
              </w:r>
            </w:hyperlink>
            <w:r w:rsidRPr="003A3FCB">
              <w:rPr>
                <w:rFonts w:asciiTheme="minorHAnsi" w:hAnsiTheme="minorHAnsi" w:cstheme="minorHAnsi"/>
                <w:lang w:val="en-GB" w:eastAsia="de-DE"/>
              </w:rPr>
              <w:t> do 4. 2. 2022: št. citatov (TC): 1, čistih citatov (CI): 1, čistih citatov na avtorja (CIAu): 0,50]</w:t>
            </w:r>
          </w:p>
          <w:p w:rsidRPr="00311D67" w:rsidR="00311D67" w:rsidP="00F672F9" w:rsidRDefault="00311D67" w14:paraId="41AC7B40" w14:textId="11073B7D">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theme="minorHAnsi"/>
                <w:sz w:val="22"/>
                <w:szCs w:val="22"/>
              </w:rPr>
            </w:pPr>
          </w:p>
        </w:tc>
      </w:tr>
    </w:tbl>
    <w:p w:rsidRPr="00311D67" w:rsidR="005A11E4" w:rsidP="005A11E4" w:rsidRDefault="005A11E4" w14:paraId="2B55261E" w14:textId="77777777">
      <w:pPr>
        <w:spacing w:after="0"/>
        <w:rPr>
          <w:rFonts w:asciiTheme="minorHAnsi" w:hAnsiTheme="minorHAnsi" w:cstheme="minorHAnsi"/>
        </w:rPr>
      </w:pPr>
    </w:p>
    <w:p w:rsidRPr="00F57C69" w:rsidR="00F57C69" w:rsidP="00A25CCF" w:rsidRDefault="00F57C69" w14:paraId="01D00855" w14:textId="77777777">
      <w:pPr>
        <w:pStyle w:val="Pripomba"/>
        <w:rPr>
          <w:color w:val="C00000"/>
        </w:rPr>
      </w:pPr>
    </w:p>
    <w:sectPr w:rsidRPr="00F57C69" w:rsidR="00F57C69" w:rsidSect="00276596">
      <w:footerReference w:type="default" r:id="rId21"/>
      <w:pgSz w:w="11906" w:h="16838" w:orient="portrait"/>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6B8A" w:rsidP="00703ADE" w:rsidRDefault="00346B8A" w14:paraId="515B0ED3" w14:textId="77777777">
      <w:pPr>
        <w:spacing w:after="0"/>
      </w:pPr>
      <w:r>
        <w:separator/>
      </w:r>
    </w:p>
  </w:endnote>
  <w:endnote w:type="continuationSeparator" w:id="0">
    <w:p w:rsidR="00346B8A" w:rsidP="00703ADE" w:rsidRDefault="00346B8A" w14:paraId="22C8487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564BD" w:rsidR="00A0202D" w:rsidP="00276596" w:rsidRDefault="00A0202D" w14:paraId="1CFC53DF" w14:textId="7D077567">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A13A1E">
      <w:rPr>
        <w:noProof/>
        <w:color w:val="006A8E"/>
        <w:sz w:val="18"/>
      </w:rPr>
      <w:t>5</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A13A1E">
      <w:rPr>
        <w:noProof/>
        <w:color w:val="006A8E"/>
        <w:sz w:val="18"/>
      </w:rPr>
      <w:t>5</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6B8A" w:rsidP="00703ADE" w:rsidRDefault="00346B8A" w14:paraId="5DC25065" w14:textId="77777777">
      <w:pPr>
        <w:spacing w:after="0"/>
      </w:pPr>
      <w:r>
        <w:separator/>
      </w:r>
    </w:p>
  </w:footnote>
  <w:footnote w:type="continuationSeparator" w:id="0">
    <w:p w:rsidR="00346B8A" w:rsidP="00703ADE" w:rsidRDefault="00346B8A" w14:paraId="5E3210A1"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10EA"/>
    <w:multiLevelType w:val="hybridMultilevel"/>
    <w:tmpl w:val="DDBAE764"/>
    <w:lvl w:ilvl="0" w:tplc="04240001">
      <w:start w:val="1"/>
      <w:numFmt w:val="bullet"/>
      <w:lvlText w:val=""/>
      <w:lvlJc w:val="left"/>
      <w:pPr>
        <w:tabs>
          <w:tab w:val="num" w:pos="720"/>
        </w:tabs>
        <w:ind w:left="720" w:hanging="360"/>
      </w:pPr>
      <w:rPr>
        <w:rFonts w:hint="default" w:ascii="Symbol" w:hAnsi="Symbol"/>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291A83"/>
    <w:multiLevelType w:val="hybridMultilevel"/>
    <w:tmpl w:val="9ADC6DE4"/>
    <w:lvl w:ilvl="0" w:tplc="04240001">
      <w:start w:val="1"/>
      <w:numFmt w:val="bullet"/>
      <w:lvlText w:val=""/>
      <w:lvlJc w:val="left"/>
      <w:pPr>
        <w:ind w:left="360" w:hanging="360"/>
      </w:pPr>
      <w:rPr>
        <w:rFonts w:hint="default" w:ascii="Symbol" w:hAnsi="Symbo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 w15:restartNumberingAfterBreak="0">
    <w:nsid w:val="05954E60"/>
    <w:multiLevelType w:val="hybridMultilevel"/>
    <w:tmpl w:val="1B56F0BA"/>
    <w:lvl w:ilvl="0" w:tplc="04240001">
      <w:start w:val="1"/>
      <w:numFmt w:val="bullet"/>
      <w:lvlText w:val=""/>
      <w:lvlJc w:val="left"/>
      <w:pPr>
        <w:ind w:left="360" w:hanging="360"/>
      </w:pPr>
      <w:rPr>
        <w:rFonts w:hint="default" w:ascii="Symbol" w:hAnsi="Symbo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3" w15:restartNumberingAfterBreak="0">
    <w:nsid w:val="09CC0226"/>
    <w:multiLevelType w:val="hybridMultilevel"/>
    <w:tmpl w:val="FF04D4C6"/>
    <w:lvl w:ilvl="0" w:tplc="9662B2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F53A2D"/>
    <w:multiLevelType w:val="hybridMultilevel"/>
    <w:tmpl w:val="38D00528"/>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5" w15:restartNumberingAfterBreak="0">
    <w:nsid w:val="0B574093"/>
    <w:multiLevelType w:val="hybridMultilevel"/>
    <w:tmpl w:val="FCBA2CD0"/>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 w15:restartNumberingAfterBreak="0">
    <w:nsid w:val="0E76ECD7"/>
    <w:multiLevelType w:val="hybridMultilevel"/>
    <w:tmpl w:val="0DF4CB0A"/>
    <w:lvl w:ilvl="0" w:tplc="D1B0D00C">
      <w:start w:val="1"/>
      <w:numFmt w:val="bullet"/>
      <w:lvlText w:val="·"/>
      <w:lvlJc w:val="left"/>
      <w:pPr>
        <w:ind w:left="720" w:hanging="360"/>
      </w:pPr>
      <w:rPr>
        <w:rFonts w:hint="default" w:ascii="Symbol" w:hAnsi="Symbol"/>
      </w:rPr>
    </w:lvl>
    <w:lvl w:ilvl="1" w:tplc="17CEB152">
      <w:start w:val="1"/>
      <w:numFmt w:val="bullet"/>
      <w:lvlText w:val="o"/>
      <w:lvlJc w:val="left"/>
      <w:pPr>
        <w:ind w:left="1440" w:hanging="360"/>
      </w:pPr>
      <w:rPr>
        <w:rFonts w:hint="default" w:ascii="Courier New" w:hAnsi="Courier New"/>
      </w:rPr>
    </w:lvl>
    <w:lvl w:ilvl="2" w:tplc="34C25680">
      <w:start w:val="1"/>
      <w:numFmt w:val="bullet"/>
      <w:lvlText w:val=""/>
      <w:lvlJc w:val="left"/>
      <w:pPr>
        <w:ind w:left="2160" w:hanging="360"/>
      </w:pPr>
      <w:rPr>
        <w:rFonts w:hint="default" w:ascii="Wingdings" w:hAnsi="Wingdings"/>
      </w:rPr>
    </w:lvl>
    <w:lvl w:ilvl="3" w:tplc="E0E42C00">
      <w:start w:val="1"/>
      <w:numFmt w:val="bullet"/>
      <w:lvlText w:val=""/>
      <w:lvlJc w:val="left"/>
      <w:pPr>
        <w:ind w:left="2880" w:hanging="360"/>
      </w:pPr>
      <w:rPr>
        <w:rFonts w:hint="default" w:ascii="Symbol" w:hAnsi="Symbol"/>
      </w:rPr>
    </w:lvl>
    <w:lvl w:ilvl="4" w:tplc="72D019AC">
      <w:start w:val="1"/>
      <w:numFmt w:val="bullet"/>
      <w:lvlText w:val="o"/>
      <w:lvlJc w:val="left"/>
      <w:pPr>
        <w:ind w:left="3600" w:hanging="360"/>
      </w:pPr>
      <w:rPr>
        <w:rFonts w:hint="default" w:ascii="Courier New" w:hAnsi="Courier New"/>
      </w:rPr>
    </w:lvl>
    <w:lvl w:ilvl="5" w:tplc="599AEFF0">
      <w:start w:val="1"/>
      <w:numFmt w:val="bullet"/>
      <w:lvlText w:val=""/>
      <w:lvlJc w:val="left"/>
      <w:pPr>
        <w:ind w:left="4320" w:hanging="360"/>
      </w:pPr>
      <w:rPr>
        <w:rFonts w:hint="default" w:ascii="Wingdings" w:hAnsi="Wingdings"/>
      </w:rPr>
    </w:lvl>
    <w:lvl w:ilvl="6" w:tplc="8BC6CC02">
      <w:start w:val="1"/>
      <w:numFmt w:val="bullet"/>
      <w:lvlText w:val=""/>
      <w:lvlJc w:val="left"/>
      <w:pPr>
        <w:ind w:left="5040" w:hanging="360"/>
      </w:pPr>
      <w:rPr>
        <w:rFonts w:hint="default" w:ascii="Symbol" w:hAnsi="Symbol"/>
      </w:rPr>
    </w:lvl>
    <w:lvl w:ilvl="7" w:tplc="018001FC">
      <w:start w:val="1"/>
      <w:numFmt w:val="bullet"/>
      <w:lvlText w:val="o"/>
      <w:lvlJc w:val="left"/>
      <w:pPr>
        <w:ind w:left="5760" w:hanging="360"/>
      </w:pPr>
      <w:rPr>
        <w:rFonts w:hint="default" w:ascii="Courier New" w:hAnsi="Courier New"/>
      </w:rPr>
    </w:lvl>
    <w:lvl w:ilvl="8" w:tplc="A0F447B4">
      <w:start w:val="1"/>
      <w:numFmt w:val="bullet"/>
      <w:lvlText w:val=""/>
      <w:lvlJc w:val="left"/>
      <w:pPr>
        <w:ind w:left="6480" w:hanging="360"/>
      </w:pPr>
      <w:rPr>
        <w:rFonts w:hint="default" w:ascii="Wingdings" w:hAnsi="Wingdings"/>
      </w:rPr>
    </w:lvl>
  </w:abstractNum>
  <w:abstractNum w:abstractNumId="7" w15:restartNumberingAfterBreak="0">
    <w:nsid w:val="142F0A02"/>
    <w:multiLevelType w:val="hybridMultilevel"/>
    <w:tmpl w:val="D93C5C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A9774B"/>
    <w:multiLevelType w:val="hybridMultilevel"/>
    <w:tmpl w:val="7862E21C"/>
    <w:lvl w:ilvl="0" w:tplc="04240001">
      <w:start w:val="1"/>
      <w:numFmt w:val="bullet"/>
      <w:lvlText w:val=""/>
      <w:lvlJc w:val="left"/>
      <w:pPr>
        <w:ind w:left="360" w:hanging="360"/>
      </w:pPr>
      <w:rPr>
        <w:rFonts w:hint="default" w:ascii="Symbol" w:hAnsi="Symbo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9" w15:restartNumberingAfterBreak="0">
    <w:nsid w:val="1E8B7E65"/>
    <w:multiLevelType w:val="hybridMultilevel"/>
    <w:tmpl w:val="54FA4E94"/>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0" w15:restartNumberingAfterBreak="0">
    <w:nsid w:val="21C83A1B"/>
    <w:multiLevelType w:val="hybridMultilevel"/>
    <w:tmpl w:val="56B4C39A"/>
    <w:lvl w:ilvl="0" w:tplc="04240001">
      <w:start w:val="1"/>
      <w:numFmt w:val="bullet"/>
      <w:lvlText w:val=""/>
      <w:lvlJc w:val="left"/>
      <w:pPr>
        <w:tabs>
          <w:tab w:val="num" w:pos="360"/>
        </w:tabs>
        <w:ind w:left="360" w:hanging="360"/>
      </w:pPr>
      <w:rPr>
        <w:rFonts w:hint="default" w:ascii="Symbol" w:hAnsi="Symbol"/>
      </w:rPr>
    </w:lvl>
    <w:lvl w:ilvl="1" w:tplc="04240003" w:tentative="1">
      <w:start w:val="1"/>
      <w:numFmt w:val="bullet"/>
      <w:lvlText w:val="o"/>
      <w:lvlJc w:val="left"/>
      <w:pPr>
        <w:tabs>
          <w:tab w:val="num" w:pos="1080"/>
        </w:tabs>
        <w:ind w:left="1080" w:hanging="360"/>
      </w:pPr>
      <w:rPr>
        <w:rFonts w:hint="default" w:ascii="Courier New" w:hAnsi="Courier New" w:cs="Courier New"/>
      </w:rPr>
    </w:lvl>
    <w:lvl w:ilvl="2" w:tplc="04240005" w:tentative="1">
      <w:start w:val="1"/>
      <w:numFmt w:val="bullet"/>
      <w:lvlText w:val=""/>
      <w:lvlJc w:val="left"/>
      <w:pPr>
        <w:tabs>
          <w:tab w:val="num" w:pos="1800"/>
        </w:tabs>
        <w:ind w:left="1800" w:hanging="360"/>
      </w:pPr>
      <w:rPr>
        <w:rFonts w:hint="default" w:ascii="Wingdings" w:hAnsi="Wingdings"/>
      </w:rPr>
    </w:lvl>
    <w:lvl w:ilvl="3" w:tplc="04240001" w:tentative="1">
      <w:start w:val="1"/>
      <w:numFmt w:val="bullet"/>
      <w:lvlText w:val=""/>
      <w:lvlJc w:val="left"/>
      <w:pPr>
        <w:tabs>
          <w:tab w:val="num" w:pos="2520"/>
        </w:tabs>
        <w:ind w:left="2520" w:hanging="360"/>
      </w:pPr>
      <w:rPr>
        <w:rFonts w:hint="default" w:ascii="Symbol" w:hAnsi="Symbol"/>
      </w:rPr>
    </w:lvl>
    <w:lvl w:ilvl="4" w:tplc="04240003" w:tentative="1">
      <w:start w:val="1"/>
      <w:numFmt w:val="bullet"/>
      <w:lvlText w:val="o"/>
      <w:lvlJc w:val="left"/>
      <w:pPr>
        <w:tabs>
          <w:tab w:val="num" w:pos="3240"/>
        </w:tabs>
        <w:ind w:left="3240" w:hanging="360"/>
      </w:pPr>
      <w:rPr>
        <w:rFonts w:hint="default" w:ascii="Courier New" w:hAnsi="Courier New" w:cs="Courier New"/>
      </w:rPr>
    </w:lvl>
    <w:lvl w:ilvl="5" w:tplc="04240005" w:tentative="1">
      <w:start w:val="1"/>
      <w:numFmt w:val="bullet"/>
      <w:lvlText w:val=""/>
      <w:lvlJc w:val="left"/>
      <w:pPr>
        <w:tabs>
          <w:tab w:val="num" w:pos="3960"/>
        </w:tabs>
        <w:ind w:left="3960" w:hanging="360"/>
      </w:pPr>
      <w:rPr>
        <w:rFonts w:hint="default" w:ascii="Wingdings" w:hAnsi="Wingdings"/>
      </w:rPr>
    </w:lvl>
    <w:lvl w:ilvl="6" w:tplc="04240001" w:tentative="1">
      <w:start w:val="1"/>
      <w:numFmt w:val="bullet"/>
      <w:lvlText w:val=""/>
      <w:lvlJc w:val="left"/>
      <w:pPr>
        <w:tabs>
          <w:tab w:val="num" w:pos="4680"/>
        </w:tabs>
        <w:ind w:left="4680" w:hanging="360"/>
      </w:pPr>
      <w:rPr>
        <w:rFonts w:hint="default" w:ascii="Symbol" w:hAnsi="Symbol"/>
      </w:rPr>
    </w:lvl>
    <w:lvl w:ilvl="7" w:tplc="04240003" w:tentative="1">
      <w:start w:val="1"/>
      <w:numFmt w:val="bullet"/>
      <w:lvlText w:val="o"/>
      <w:lvlJc w:val="left"/>
      <w:pPr>
        <w:tabs>
          <w:tab w:val="num" w:pos="5400"/>
        </w:tabs>
        <w:ind w:left="5400" w:hanging="360"/>
      </w:pPr>
      <w:rPr>
        <w:rFonts w:hint="default" w:ascii="Courier New" w:hAnsi="Courier New" w:cs="Courier New"/>
      </w:rPr>
    </w:lvl>
    <w:lvl w:ilvl="8" w:tplc="0424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3D268AA"/>
    <w:multiLevelType w:val="hybridMultilevel"/>
    <w:tmpl w:val="FF785EF8"/>
    <w:lvl w:ilvl="0" w:tplc="04070001">
      <w:start w:val="1"/>
      <w:numFmt w:val="bullet"/>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2" w15:restartNumberingAfterBreak="0">
    <w:nsid w:val="250617AC"/>
    <w:multiLevelType w:val="hybridMultilevel"/>
    <w:tmpl w:val="89EE0BE8"/>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3" w15:restartNumberingAfterBreak="0">
    <w:nsid w:val="324A74F6"/>
    <w:multiLevelType w:val="hybridMultilevel"/>
    <w:tmpl w:val="99FCC64C"/>
    <w:lvl w:ilvl="0" w:tplc="04240001">
      <w:start w:val="1"/>
      <w:numFmt w:val="bullet"/>
      <w:lvlText w:val=""/>
      <w:lvlJc w:val="left"/>
      <w:pPr>
        <w:ind w:left="360" w:hanging="360"/>
      </w:pPr>
      <w:rPr>
        <w:rFonts w:hint="default" w:ascii="Symbol" w:hAnsi="Symbo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4" w15:restartNumberingAfterBreak="0">
    <w:nsid w:val="36050AC9"/>
    <w:multiLevelType w:val="hybridMultilevel"/>
    <w:tmpl w:val="C4CC3A8C"/>
    <w:lvl w:ilvl="0" w:tplc="04240001">
      <w:start w:val="1"/>
      <w:numFmt w:val="bullet"/>
      <w:lvlText w:val=""/>
      <w:lvlJc w:val="left"/>
      <w:pPr>
        <w:ind w:left="360" w:hanging="360"/>
      </w:pPr>
      <w:rPr>
        <w:rFonts w:hint="default" w:ascii="Symbol" w:hAnsi="Symbo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5" w15:restartNumberingAfterBreak="0">
    <w:nsid w:val="39B74F01"/>
    <w:multiLevelType w:val="hybridMultilevel"/>
    <w:tmpl w:val="6298F87E"/>
    <w:lvl w:ilvl="0" w:tplc="04240001">
      <w:start w:val="1"/>
      <w:numFmt w:val="bullet"/>
      <w:lvlText w:val=""/>
      <w:lvlJc w:val="left"/>
      <w:pPr>
        <w:ind w:left="360" w:hanging="360"/>
      </w:pPr>
      <w:rPr>
        <w:rFonts w:hint="default" w:ascii="Symbol" w:hAnsi="Symbo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6" w15:restartNumberingAfterBreak="0">
    <w:nsid w:val="3A227620"/>
    <w:multiLevelType w:val="hybridMultilevel"/>
    <w:tmpl w:val="B34E4C36"/>
    <w:lvl w:ilvl="0" w:tplc="04240001">
      <w:start w:val="1"/>
      <w:numFmt w:val="bullet"/>
      <w:lvlText w:val=""/>
      <w:lvlJc w:val="left"/>
      <w:pPr>
        <w:tabs>
          <w:tab w:val="num" w:pos="720"/>
        </w:tabs>
        <w:ind w:left="720" w:hanging="360"/>
      </w:pPr>
      <w:rPr>
        <w:rFonts w:hint="default" w:ascii="Symbol" w:hAnsi="Symbol"/>
      </w:rPr>
    </w:lvl>
    <w:lvl w:ilvl="1" w:tplc="04240003" w:tentative="1">
      <w:start w:val="1"/>
      <w:numFmt w:val="bullet"/>
      <w:lvlText w:val="o"/>
      <w:lvlJc w:val="left"/>
      <w:pPr>
        <w:tabs>
          <w:tab w:val="num" w:pos="1440"/>
        </w:tabs>
        <w:ind w:left="1440" w:hanging="360"/>
      </w:pPr>
      <w:rPr>
        <w:rFonts w:hint="default" w:ascii="Courier New" w:hAnsi="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BCF3B18"/>
    <w:multiLevelType w:val="hybridMultilevel"/>
    <w:tmpl w:val="E84A1F9E"/>
    <w:lvl w:ilvl="0" w:tplc="04240001">
      <w:start w:val="1"/>
      <w:numFmt w:val="bullet"/>
      <w:lvlText w:val=""/>
      <w:lvlJc w:val="left"/>
      <w:pPr>
        <w:tabs>
          <w:tab w:val="num" w:pos="720"/>
        </w:tabs>
        <w:ind w:left="720" w:hanging="360"/>
      </w:pPr>
      <w:rPr>
        <w:rFonts w:hint="default" w:ascii="Symbol" w:hAnsi="Symbol"/>
      </w:rPr>
    </w:lvl>
    <w:lvl w:ilvl="1" w:tplc="04240001">
      <w:start w:val="1"/>
      <w:numFmt w:val="bullet"/>
      <w:lvlText w:val=""/>
      <w:lvlJc w:val="left"/>
      <w:pPr>
        <w:tabs>
          <w:tab w:val="num" w:pos="1440"/>
        </w:tabs>
        <w:ind w:left="1440" w:hanging="360"/>
      </w:pPr>
      <w:rPr>
        <w:rFonts w:hint="default" w:ascii="Symbol" w:hAnsi="Symbol"/>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C472FBF"/>
    <w:multiLevelType w:val="hybridMultilevel"/>
    <w:tmpl w:val="424006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8827B7"/>
    <w:multiLevelType w:val="hybridMultilevel"/>
    <w:tmpl w:val="8E44548C"/>
    <w:lvl w:ilvl="0" w:tplc="0E8A3916">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FCF3A19"/>
    <w:multiLevelType w:val="hybridMultilevel"/>
    <w:tmpl w:val="34005B3A"/>
    <w:lvl w:ilvl="0" w:tplc="04240001">
      <w:start w:val="1"/>
      <w:numFmt w:val="bullet"/>
      <w:lvlText w:val=""/>
      <w:lvlJc w:val="left"/>
      <w:pPr>
        <w:tabs>
          <w:tab w:val="num" w:pos="720"/>
        </w:tabs>
        <w:ind w:left="720" w:hanging="360"/>
      </w:pPr>
      <w:rPr>
        <w:rFonts w:hint="default" w:ascii="Symbol" w:hAnsi="Symbol"/>
      </w:rPr>
    </w:lvl>
    <w:lvl w:ilvl="1" w:tplc="63288448">
      <w:start w:val="80"/>
      <w:numFmt w:val="bullet"/>
      <w:lvlText w:val="-"/>
      <w:lvlJc w:val="left"/>
      <w:pPr>
        <w:tabs>
          <w:tab w:val="num" w:pos="1440"/>
        </w:tabs>
        <w:ind w:left="1440" w:hanging="360"/>
      </w:pPr>
      <w:rPr>
        <w:rFonts w:hint="default" w:ascii="Arial" w:hAnsi="Arial" w:eastAsia="Times New Roman" w:cs="Arial"/>
      </w:rPr>
    </w:lvl>
    <w:lvl w:ilvl="2" w:tplc="04240005">
      <w:start w:val="1"/>
      <w:numFmt w:val="bullet"/>
      <w:lvlText w:val=""/>
      <w:lvlJc w:val="left"/>
      <w:pPr>
        <w:tabs>
          <w:tab w:val="num" w:pos="2160"/>
        </w:tabs>
        <w:ind w:left="2160" w:hanging="360"/>
      </w:pPr>
      <w:rPr>
        <w:rFonts w:hint="default" w:ascii="Wingdings" w:hAnsi="Wingdings"/>
      </w:rPr>
    </w:lvl>
    <w:lvl w:ilvl="3" w:tplc="04240001">
      <w:start w:val="1"/>
      <w:numFmt w:val="bullet"/>
      <w:lvlText w:val=""/>
      <w:lvlJc w:val="left"/>
      <w:pPr>
        <w:tabs>
          <w:tab w:val="num" w:pos="2880"/>
        </w:tabs>
        <w:ind w:left="2880" w:hanging="360"/>
      </w:pPr>
      <w:rPr>
        <w:rFonts w:hint="default" w:ascii="Symbol" w:hAnsi="Symbol"/>
      </w:rPr>
    </w:lvl>
    <w:lvl w:ilvl="4" w:tplc="04240003">
      <w:start w:val="1"/>
      <w:numFmt w:val="bullet"/>
      <w:lvlText w:val="o"/>
      <w:lvlJc w:val="left"/>
      <w:pPr>
        <w:tabs>
          <w:tab w:val="num" w:pos="3600"/>
        </w:tabs>
        <w:ind w:left="3600" w:hanging="360"/>
      </w:pPr>
      <w:rPr>
        <w:rFonts w:hint="default" w:ascii="Courier New" w:hAnsi="Courier New" w:cs="Courier New"/>
      </w:rPr>
    </w:lvl>
    <w:lvl w:ilvl="5" w:tplc="04240005">
      <w:start w:val="1"/>
      <w:numFmt w:val="bullet"/>
      <w:lvlText w:val=""/>
      <w:lvlJc w:val="left"/>
      <w:pPr>
        <w:tabs>
          <w:tab w:val="num" w:pos="4320"/>
        </w:tabs>
        <w:ind w:left="4320" w:hanging="360"/>
      </w:pPr>
      <w:rPr>
        <w:rFonts w:hint="default" w:ascii="Wingdings" w:hAnsi="Wingdings"/>
      </w:rPr>
    </w:lvl>
    <w:lvl w:ilvl="6" w:tplc="04240001">
      <w:start w:val="1"/>
      <w:numFmt w:val="bullet"/>
      <w:lvlText w:val=""/>
      <w:lvlJc w:val="left"/>
      <w:pPr>
        <w:tabs>
          <w:tab w:val="num" w:pos="5040"/>
        </w:tabs>
        <w:ind w:left="5040" w:hanging="360"/>
      </w:pPr>
      <w:rPr>
        <w:rFonts w:hint="default" w:ascii="Symbol" w:hAnsi="Symbol"/>
      </w:rPr>
    </w:lvl>
    <w:lvl w:ilvl="7" w:tplc="04240003">
      <w:start w:val="1"/>
      <w:numFmt w:val="bullet"/>
      <w:lvlText w:val="o"/>
      <w:lvlJc w:val="left"/>
      <w:pPr>
        <w:tabs>
          <w:tab w:val="num" w:pos="5760"/>
        </w:tabs>
        <w:ind w:left="5760" w:hanging="360"/>
      </w:pPr>
      <w:rPr>
        <w:rFonts w:hint="default" w:ascii="Courier New" w:hAnsi="Courier New" w:cs="Courier New"/>
      </w:rPr>
    </w:lvl>
    <w:lvl w:ilvl="8" w:tplc="04240005">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F506931"/>
    <w:multiLevelType w:val="hybridMultilevel"/>
    <w:tmpl w:val="A26EC510"/>
    <w:lvl w:ilvl="0" w:tplc="04240001">
      <w:start w:val="1"/>
      <w:numFmt w:val="bullet"/>
      <w:lvlText w:val=""/>
      <w:lvlJc w:val="left"/>
      <w:pPr>
        <w:tabs>
          <w:tab w:val="num" w:pos="360"/>
        </w:tabs>
        <w:ind w:left="360" w:hanging="360"/>
      </w:pPr>
      <w:rPr>
        <w:rFonts w:hint="default" w:ascii="Symbol" w:hAnsi="Symbol"/>
      </w:rPr>
    </w:lvl>
    <w:lvl w:ilvl="1" w:tplc="04240003">
      <w:start w:val="1"/>
      <w:numFmt w:val="bullet"/>
      <w:lvlText w:val="o"/>
      <w:lvlJc w:val="left"/>
      <w:pPr>
        <w:tabs>
          <w:tab w:val="num" w:pos="1080"/>
        </w:tabs>
        <w:ind w:left="1080" w:hanging="360"/>
      </w:pPr>
      <w:rPr>
        <w:rFonts w:hint="default" w:ascii="Courier New" w:hAnsi="Courier New" w:cs="Courier New"/>
      </w:rPr>
    </w:lvl>
    <w:lvl w:ilvl="2" w:tplc="04240005">
      <w:start w:val="1"/>
      <w:numFmt w:val="bullet"/>
      <w:lvlText w:val=""/>
      <w:lvlJc w:val="left"/>
      <w:pPr>
        <w:tabs>
          <w:tab w:val="num" w:pos="1800"/>
        </w:tabs>
        <w:ind w:left="1800" w:hanging="360"/>
      </w:pPr>
      <w:rPr>
        <w:rFonts w:hint="default" w:ascii="Wingdings" w:hAnsi="Wingdings"/>
      </w:rPr>
    </w:lvl>
    <w:lvl w:ilvl="3" w:tplc="04240001">
      <w:start w:val="1"/>
      <w:numFmt w:val="bullet"/>
      <w:lvlText w:val=""/>
      <w:lvlJc w:val="left"/>
      <w:pPr>
        <w:tabs>
          <w:tab w:val="num" w:pos="2520"/>
        </w:tabs>
        <w:ind w:left="2520" w:hanging="360"/>
      </w:pPr>
      <w:rPr>
        <w:rFonts w:hint="default" w:ascii="Symbol" w:hAnsi="Symbol"/>
      </w:rPr>
    </w:lvl>
    <w:lvl w:ilvl="4" w:tplc="04240003">
      <w:start w:val="1"/>
      <w:numFmt w:val="bullet"/>
      <w:lvlText w:val="o"/>
      <w:lvlJc w:val="left"/>
      <w:pPr>
        <w:tabs>
          <w:tab w:val="num" w:pos="3240"/>
        </w:tabs>
        <w:ind w:left="3240" w:hanging="360"/>
      </w:pPr>
      <w:rPr>
        <w:rFonts w:hint="default" w:ascii="Courier New" w:hAnsi="Courier New" w:cs="Courier New"/>
      </w:rPr>
    </w:lvl>
    <w:lvl w:ilvl="5" w:tplc="04240005">
      <w:start w:val="1"/>
      <w:numFmt w:val="bullet"/>
      <w:lvlText w:val=""/>
      <w:lvlJc w:val="left"/>
      <w:pPr>
        <w:tabs>
          <w:tab w:val="num" w:pos="3960"/>
        </w:tabs>
        <w:ind w:left="3960" w:hanging="360"/>
      </w:pPr>
      <w:rPr>
        <w:rFonts w:hint="default" w:ascii="Wingdings" w:hAnsi="Wingdings"/>
      </w:rPr>
    </w:lvl>
    <w:lvl w:ilvl="6" w:tplc="04240001">
      <w:start w:val="1"/>
      <w:numFmt w:val="bullet"/>
      <w:lvlText w:val=""/>
      <w:lvlJc w:val="left"/>
      <w:pPr>
        <w:tabs>
          <w:tab w:val="num" w:pos="4680"/>
        </w:tabs>
        <w:ind w:left="4680" w:hanging="360"/>
      </w:pPr>
      <w:rPr>
        <w:rFonts w:hint="default" w:ascii="Symbol" w:hAnsi="Symbol"/>
      </w:rPr>
    </w:lvl>
    <w:lvl w:ilvl="7" w:tplc="04240003">
      <w:start w:val="1"/>
      <w:numFmt w:val="bullet"/>
      <w:lvlText w:val="o"/>
      <w:lvlJc w:val="left"/>
      <w:pPr>
        <w:tabs>
          <w:tab w:val="num" w:pos="5400"/>
        </w:tabs>
        <w:ind w:left="5400" w:hanging="360"/>
      </w:pPr>
      <w:rPr>
        <w:rFonts w:hint="default" w:ascii="Courier New" w:hAnsi="Courier New" w:cs="Courier New"/>
      </w:rPr>
    </w:lvl>
    <w:lvl w:ilvl="8" w:tplc="04240005">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7CD1679"/>
    <w:multiLevelType w:val="hybridMultilevel"/>
    <w:tmpl w:val="C574AB66"/>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3" w15:restartNumberingAfterBreak="0">
    <w:nsid w:val="57F8197A"/>
    <w:multiLevelType w:val="hybridMultilevel"/>
    <w:tmpl w:val="28688FA8"/>
    <w:lvl w:ilvl="0" w:tplc="04240001">
      <w:start w:val="1"/>
      <w:numFmt w:val="bullet"/>
      <w:lvlText w:val=""/>
      <w:lvlJc w:val="left"/>
      <w:pPr>
        <w:tabs>
          <w:tab w:val="num" w:pos="720"/>
        </w:tabs>
        <w:ind w:left="720" w:hanging="360"/>
      </w:pPr>
      <w:rPr>
        <w:rFonts w:hint="default" w:ascii="Symbol" w:hAnsi="Symbol"/>
      </w:rPr>
    </w:lvl>
    <w:lvl w:ilvl="1" w:tplc="63288448">
      <w:start w:val="80"/>
      <w:numFmt w:val="bullet"/>
      <w:lvlText w:val="-"/>
      <w:lvlJc w:val="left"/>
      <w:pPr>
        <w:tabs>
          <w:tab w:val="num" w:pos="1440"/>
        </w:tabs>
        <w:ind w:left="1440" w:hanging="360"/>
      </w:pPr>
      <w:rPr>
        <w:rFonts w:hint="default" w:ascii="Arial" w:hAnsi="Arial" w:eastAsia="Times New Roman" w:cs="Arial"/>
      </w:rPr>
    </w:lvl>
    <w:lvl w:ilvl="2" w:tplc="04240005">
      <w:start w:val="1"/>
      <w:numFmt w:val="bullet"/>
      <w:lvlText w:val=""/>
      <w:lvlJc w:val="left"/>
      <w:pPr>
        <w:tabs>
          <w:tab w:val="num" w:pos="2160"/>
        </w:tabs>
        <w:ind w:left="2160" w:hanging="360"/>
      </w:pPr>
      <w:rPr>
        <w:rFonts w:hint="default" w:ascii="Wingdings" w:hAnsi="Wingdings"/>
      </w:rPr>
    </w:lvl>
    <w:lvl w:ilvl="3" w:tplc="04240001">
      <w:start w:val="1"/>
      <w:numFmt w:val="bullet"/>
      <w:lvlText w:val=""/>
      <w:lvlJc w:val="left"/>
      <w:pPr>
        <w:tabs>
          <w:tab w:val="num" w:pos="2880"/>
        </w:tabs>
        <w:ind w:left="2880" w:hanging="360"/>
      </w:pPr>
      <w:rPr>
        <w:rFonts w:hint="default" w:ascii="Symbol" w:hAnsi="Symbol"/>
      </w:rPr>
    </w:lvl>
    <w:lvl w:ilvl="4" w:tplc="04240003">
      <w:start w:val="1"/>
      <w:numFmt w:val="bullet"/>
      <w:lvlText w:val="o"/>
      <w:lvlJc w:val="left"/>
      <w:pPr>
        <w:tabs>
          <w:tab w:val="num" w:pos="3600"/>
        </w:tabs>
        <w:ind w:left="3600" w:hanging="360"/>
      </w:pPr>
      <w:rPr>
        <w:rFonts w:hint="default" w:ascii="Courier New" w:hAnsi="Courier New" w:cs="Courier New"/>
      </w:rPr>
    </w:lvl>
    <w:lvl w:ilvl="5" w:tplc="04240005">
      <w:start w:val="1"/>
      <w:numFmt w:val="bullet"/>
      <w:lvlText w:val=""/>
      <w:lvlJc w:val="left"/>
      <w:pPr>
        <w:tabs>
          <w:tab w:val="num" w:pos="4320"/>
        </w:tabs>
        <w:ind w:left="4320" w:hanging="360"/>
      </w:pPr>
      <w:rPr>
        <w:rFonts w:hint="default" w:ascii="Wingdings" w:hAnsi="Wingdings"/>
      </w:rPr>
    </w:lvl>
    <w:lvl w:ilvl="6" w:tplc="04240001">
      <w:start w:val="1"/>
      <w:numFmt w:val="bullet"/>
      <w:lvlText w:val=""/>
      <w:lvlJc w:val="left"/>
      <w:pPr>
        <w:tabs>
          <w:tab w:val="num" w:pos="5040"/>
        </w:tabs>
        <w:ind w:left="5040" w:hanging="360"/>
      </w:pPr>
      <w:rPr>
        <w:rFonts w:hint="default" w:ascii="Symbol" w:hAnsi="Symbol"/>
      </w:rPr>
    </w:lvl>
    <w:lvl w:ilvl="7" w:tplc="04240003">
      <w:start w:val="1"/>
      <w:numFmt w:val="bullet"/>
      <w:lvlText w:val="o"/>
      <w:lvlJc w:val="left"/>
      <w:pPr>
        <w:tabs>
          <w:tab w:val="num" w:pos="5760"/>
        </w:tabs>
        <w:ind w:left="5760" w:hanging="360"/>
      </w:pPr>
      <w:rPr>
        <w:rFonts w:hint="default" w:ascii="Courier New" w:hAnsi="Courier New" w:cs="Courier New"/>
      </w:rPr>
    </w:lvl>
    <w:lvl w:ilvl="8" w:tplc="04240005">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E923E97"/>
    <w:multiLevelType w:val="hybridMultilevel"/>
    <w:tmpl w:val="21DC39B6"/>
    <w:lvl w:ilvl="0" w:tplc="04240001">
      <w:start w:val="1"/>
      <w:numFmt w:val="bullet"/>
      <w:lvlText w:val=""/>
      <w:lvlJc w:val="left"/>
      <w:pPr>
        <w:tabs>
          <w:tab w:val="num" w:pos="720"/>
        </w:tabs>
        <w:ind w:left="720" w:hanging="360"/>
      </w:pPr>
      <w:rPr>
        <w:rFonts w:hint="default" w:ascii="Symbol" w:hAnsi="Symbol"/>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0986D14"/>
    <w:multiLevelType w:val="hybridMultilevel"/>
    <w:tmpl w:val="A9828D4A"/>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6" w15:restartNumberingAfterBreak="0">
    <w:nsid w:val="6485C035"/>
    <w:multiLevelType w:val="hybridMultilevel"/>
    <w:tmpl w:val="19F4191E"/>
    <w:lvl w:ilvl="0" w:tplc="D56E647E">
      <w:start w:val="1"/>
      <w:numFmt w:val="bullet"/>
      <w:lvlText w:val="·"/>
      <w:lvlJc w:val="left"/>
      <w:pPr>
        <w:ind w:left="720" w:hanging="360"/>
      </w:pPr>
      <w:rPr>
        <w:rFonts w:hint="default" w:ascii="Symbol" w:hAnsi="Symbol"/>
      </w:rPr>
    </w:lvl>
    <w:lvl w:ilvl="1" w:tplc="B0E82E56">
      <w:start w:val="1"/>
      <w:numFmt w:val="bullet"/>
      <w:lvlText w:val="o"/>
      <w:lvlJc w:val="left"/>
      <w:pPr>
        <w:ind w:left="1440" w:hanging="360"/>
      </w:pPr>
      <w:rPr>
        <w:rFonts w:hint="default" w:ascii="Courier New" w:hAnsi="Courier New"/>
      </w:rPr>
    </w:lvl>
    <w:lvl w:ilvl="2" w:tplc="DDE2B986">
      <w:start w:val="1"/>
      <w:numFmt w:val="bullet"/>
      <w:lvlText w:val=""/>
      <w:lvlJc w:val="left"/>
      <w:pPr>
        <w:ind w:left="2160" w:hanging="360"/>
      </w:pPr>
      <w:rPr>
        <w:rFonts w:hint="default" w:ascii="Wingdings" w:hAnsi="Wingdings"/>
      </w:rPr>
    </w:lvl>
    <w:lvl w:ilvl="3" w:tplc="DC80DBDE">
      <w:start w:val="1"/>
      <w:numFmt w:val="bullet"/>
      <w:lvlText w:val=""/>
      <w:lvlJc w:val="left"/>
      <w:pPr>
        <w:ind w:left="2880" w:hanging="360"/>
      </w:pPr>
      <w:rPr>
        <w:rFonts w:hint="default" w:ascii="Symbol" w:hAnsi="Symbol"/>
      </w:rPr>
    </w:lvl>
    <w:lvl w:ilvl="4" w:tplc="4C4EB434">
      <w:start w:val="1"/>
      <w:numFmt w:val="bullet"/>
      <w:lvlText w:val="o"/>
      <w:lvlJc w:val="left"/>
      <w:pPr>
        <w:ind w:left="3600" w:hanging="360"/>
      </w:pPr>
      <w:rPr>
        <w:rFonts w:hint="default" w:ascii="Courier New" w:hAnsi="Courier New"/>
      </w:rPr>
    </w:lvl>
    <w:lvl w:ilvl="5" w:tplc="9DB83192">
      <w:start w:val="1"/>
      <w:numFmt w:val="bullet"/>
      <w:lvlText w:val=""/>
      <w:lvlJc w:val="left"/>
      <w:pPr>
        <w:ind w:left="4320" w:hanging="360"/>
      </w:pPr>
      <w:rPr>
        <w:rFonts w:hint="default" w:ascii="Wingdings" w:hAnsi="Wingdings"/>
      </w:rPr>
    </w:lvl>
    <w:lvl w:ilvl="6" w:tplc="3B300DEE">
      <w:start w:val="1"/>
      <w:numFmt w:val="bullet"/>
      <w:lvlText w:val=""/>
      <w:lvlJc w:val="left"/>
      <w:pPr>
        <w:ind w:left="5040" w:hanging="360"/>
      </w:pPr>
      <w:rPr>
        <w:rFonts w:hint="default" w:ascii="Symbol" w:hAnsi="Symbol"/>
      </w:rPr>
    </w:lvl>
    <w:lvl w:ilvl="7" w:tplc="A90EFDA2">
      <w:start w:val="1"/>
      <w:numFmt w:val="bullet"/>
      <w:lvlText w:val="o"/>
      <w:lvlJc w:val="left"/>
      <w:pPr>
        <w:ind w:left="5760" w:hanging="360"/>
      </w:pPr>
      <w:rPr>
        <w:rFonts w:hint="default" w:ascii="Courier New" w:hAnsi="Courier New"/>
      </w:rPr>
    </w:lvl>
    <w:lvl w:ilvl="8" w:tplc="FA88FE36">
      <w:start w:val="1"/>
      <w:numFmt w:val="bullet"/>
      <w:lvlText w:val=""/>
      <w:lvlJc w:val="left"/>
      <w:pPr>
        <w:ind w:left="6480" w:hanging="360"/>
      </w:pPr>
      <w:rPr>
        <w:rFonts w:hint="default" w:ascii="Wingdings" w:hAnsi="Wingdings"/>
      </w:rPr>
    </w:lvl>
  </w:abstractNum>
  <w:abstractNum w:abstractNumId="27" w15:restartNumberingAfterBreak="0">
    <w:nsid w:val="64CD53F4"/>
    <w:multiLevelType w:val="hybridMultilevel"/>
    <w:tmpl w:val="DA940E58"/>
    <w:lvl w:ilvl="0" w:tplc="04240001">
      <w:start w:val="1"/>
      <w:numFmt w:val="bullet"/>
      <w:lvlText w:val=""/>
      <w:lvlJc w:val="left"/>
      <w:pPr>
        <w:ind w:left="360" w:hanging="360"/>
      </w:pPr>
      <w:rPr>
        <w:rFonts w:hint="default" w:ascii="Symbol" w:hAnsi="Symbo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8" w15:restartNumberingAfterBreak="0">
    <w:nsid w:val="672D65D8"/>
    <w:multiLevelType w:val="hybridMultilevel"/>
    <w:tmpl w:val="6F662C82"/>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9" w15:restartNumberingAfterBreak="0">
    <w:nsid w:val="69826833"/>
    <w:multiLevelType w:val="hybridMultilevel"/>
    <w:tmpl w:val="AFDC38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E655640"/>
    <w:multiLevelType w:val="hybridMultilevel"/>
    <w:tmpl w:val="78E0BFB0"/>
    <w:lvl w:ilvl="0" w:tplc="04240001">
      <w:start w:val="1"/>
      <w:numFmt w:val="bullet"/>
      <w:lvlText w:val=""/>
      <w:lvlJc w:val="left"/>
      <w:pPr>
        <w:tabs>
          <w:tab w:val="num" w:pos="720"/>
        </w:tabs>
        <w:ind w:left="720" w:hanging="360"/>
      </w:pPr>
      <w:rPr>
        <w:rFonts w:hint="default" w:ascii="Symbol" w:hAnsi="Symbol"/>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8A288F7"/>
    <w:multiLevelType w:val="hybridMultilevel"/>
    <w:tmpl w:val="3BE2B872"/>
    <w:lvl w:ilvl="0" w:tplc="63F2AAF6">
      <w:start w:val="1"/>
      <w:numFmt w:val="bullet"/>
      <w:lvlText w:val="·"/>
      <w:lvlJc w:val="left"/>
      <w:pPr>
        <w:ind w:left="720" w:hanging="360"/>
      </w:pPr>
      <w:rPr>
        <w:rFonts w:hint="default" w:ascii="Symbol" w:hAnsi="Symbol"/>
      </w:rPr>
    </w:lvl>
    <w:lvl w:ilvl="1" w:tplc="1A963D80">
      <w:start w:val="1"/>
      <w:numFmt w:val="bullet"/>
      <w:lvlText w:val="o"/>
      <w:lvlJc w:val="left"/>
      <w:pPr>
        <w:ind w:left="1440" w:hanging="360"/>
      </w:pPr>
      <w:rPr>
        <w:rFonts w:hint="default" w:ascii="Courier New" w:hAnsi="Courier New"/>
      </w:rPr>
    </w:lvl>
    <w:lvl w:ilvl="2" w:tplc="C748D08A">
      <w:start w:val="1"/>
      <w:numFmt w:val="bullet"/>
      <w:lvlText w:val=""/>
      <w:lvlJc w:val="left"/>
      <w:pPr>
        <w:ind w:left="2160" w:hanging="360"/>
      </w:pPr>
      <w:rPr>
        <w:rFonts w:hint="default" w:ascii="Wingdings" w:hAnsi="Wingdings"/>
      </w:rPr>
    </w:lvl>
    <w:lvl w:ilvl="3" w:tplc="BE5A02DC">
      <w:start w:val="1"/>
      <w:numFmt w:val="bullet"/>
      <w:lvlText w:val=""/>
      <w:lvlJc w:val="left"/>
      <w:pPr>
        <w:ind w:left="2880" w:hanging="360"/>
      </w:pPr>
      <w:rPr>
        <w:rFonts w:hint="default" w:ascii="Symbol" w:hAnsi="Symbol"/>
      </w:rPr>
    </w:lvl>
    <w:lvl w:ilvl="4" w:tplc="128A925A">
      <w:start w:val="1"/>
      <w:numFmt w:val="bullet"/>
      <w:lvlText w:val="o"/>
      <w:lvlJc w:val="left"/>
      <w:pPr>
        <w:ind w:left="3600" w:hanging="360"/>
      </w:pPr>
      <w:rPr>
        <w:rFonts w:hint="default" w:ascii="Courier New" w:hAnsi="Courier New"/>
      </w:rPr>
    </w:lvl>
    <w:lvl w:ilvl="5" w:tplc="FAD8B22E">
      <w:start w:val="1"/>
      <w:numFmt w:val="bullet"/>
      <w:lvlText w:val=""/>
      <w:lvlJc w:val="left"/>
      <w:pPr>
        <w:ind w:left="4320" w:hanging="360"/>
      </w:pPr>
      <w:rPr>
        <w:rFonts w:hint="default" w:ascii="Wingdings" w:hAnsi="Wingdings"/>
      </w:rPr>
    </w:lvl>
    <w:lvl w:ilvl="6" w:tplc="111C9C16">
      <w:start w:val="1"/>
      <w:numFmt w:val="bullet"/>
      <w:lvlText w:val=""/>
      <w:lvlJc w:val="left"/>
      <w:pPr>
        <w:ind w:left="5040" w:hanging="360"/>
      </w:pPr>
      <w:rPr>
        <w:rFonts w:hint="default" w:ascii="Symbol" w:hAnsi="Symbol"/>
      </w:rPr>
    </w:lvl>
    <w:lvl w:ilvl="7" w:tplc="7250F440">
      <w:start w:val="1"/>
      <w:numFmt w:val="bullet"/>
      <w:lvlText w:val="o"/>
      <w:lvlJc w:val="left"/>
      <w:pPr>
        <w:ind w:left="5760" w:hanging="360"/>
      </w:pPr>
      <w:rPr>
        <w:rFonts w:hint="default" w:ascii="Courier New" w:hAnsi="Courier New"/>
      </w:rPr>
    </w:lvl>
    <w:lvl w:ilvl="8" w:tplc="E564C012">
      <w:start w:val="1"/>
      <w:numFmt w:val="bullet"/>
      <w:lvlText w:val=""/>
      <w:lvlJc w:val="left"/>
      <w:pPr>
        <w:ind w:left="6480" w:hanging="360"/>
      </w:pPr>
      <w:rPr>
        <w:rFonts w:hint="default" w:ascii="Wingdings" w:hAnsi="Wingdings"/>
      </w:rPr>
    </w:lvl>
  </w:abstractNum>
  <w:abstractNum w:abstractNumId="32" w15:restartNumberingAfterBreak="0">
    <w:nsid w:val="7F9003E5"/>
    <w:multiLevelType w:val="hybridMultilevel"/>
    <w:tmpl w:val="108C288E"/>
    <w:lvl w:ilvl="0" w:tplc="86E451E6">
      <w:numFmt w:val="bullet"/>
      <w:lvlText w:val="-"/>
      <w:lvlJc w:val="left"/>
      <w:pPr>
        <w:ind w:left="720" w:hanging="360"/>
      </w:pPr>
      <w:rPr>
        <w:rFonts w:hint="default" w:ascii="Candara" w:hAnsi="Candara" w:eastAsia="Calibri" w:cs="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num w:numId="1">
    <w:abstractNumId w:val="31"/>
  </w:num>
  <w:num w:numId="2">
    <w:abstractNumId w:val="6"/>
  </w:num>
  <w:num w:numId="3">
    <w:abstractNumId w:val="26"/>
  </w:num>
  <w:num w:numId="4">
    <w:abstractNumId w:val="8"/>
  </w:num>
  <w:num w:numId="5">
    <w:abstractNumId w:val="2"/>
  </w:num>
  <w:num w:numId="6">
    <w:abstractNumId w:val="10"/>
  </w:num>
  <w:num w:numId="7">
    <w:abstractNumId w:val="15"/>
  </w:num>
  <w:num w:numId="8">
    <w:abstractNumId w:val="18"/>
  </w:num>
  <w:num w:numId="9">
    <w:abstractNumId w:val="32"/>
  </w:num>
  <w:num w:numId="10">
    <w:abstractNumId w:val="28"/>
  </w:num>
  <w:num w:numId="11">
    <w:abstractNumId w:val="21"/>
  </w:num>
  <w:num w:numId="12">
    <w:abstractNumId w:val="25"/>
  </w:num>
  <w:num w:numId="13">
    <w:abstractNumId w:val="23"/>
  </w:num>
  <w:num w:numId="14">
    <w:abstractNumId w:val="29"/>
  </w:num>
  <w:num w:numId="15">
    <w:abstractNumId w:val="20"/>
  </w:num>
  <w:num w:numId="16">
    <w:abstractNumId w:val="30"/>
  </w:num>
  <w:num w:numId="17">
    <w:abstractNumId w:val="17"/>
  </w:num>
  <w:num w:numId="18">
    <w:abstractNumId w:val="24"/>
  </w:num>
  <w:num w:numId="19">
    <w:abstractNumId w:val="16"/>
  </w:num>
  <w:num w:numId="20">
    <w:abstractNumId w:val="0"/>
  </w:num>
  <w:num w:numId="21">
    <w:abstractNumId w:val="27"/>
  </w:num>
  <w:num w:numId="22">
    <w:abstractNumId w:val="1"/>
  </w:num>
  <w:num w:numId="23">
    <w:abstractNumId w:val="14"/>
  </w:num>
  <w:num w:numId="24">
    <w:abstractNumId w:val="19"/>
  </w:num>
  <w:num w:numId="25">
    <w:abstractNumId w:val="3"/>
  </w:num>
  <w:num w:numId="26">
    <w:abstractNumId w:val="7"/>
  </w:num>
  <w:num w:numId="27">
    <w:abstractNumId w:val="22"/>
  </w:num>
  <w:num w:numId="28">
    <w:abstractNumId w:val="5"/>
  </w:num>
  <w:num w:numId="29">
    <w:abstractNumId w:val="13"/>
  </w:num>
  <w:num w:numId="30">
    <w:abstractNumId w:val="4"/>
  </w:num>
  <w:num w:numId="31">
    <w:abstractNumId w:val="12"/>
  </w:num>
  <w:num w:numId="32">
    <w:abstractNumId w:val="9"/>
  </w:num>
  <w:num w:numId="33">
    <w:abstractNumId w:val="11"/>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0MDI2NDeyMDMyMDZQ0lEKTi0uzszPAykwrAUAuGjdAywAAAA="/>
  </w:docVars>
  <w:rsids>
    <w:rsidRoot w:val="00703ADE"/>
    <w:rsid w:val="00026EF6"/>
    <w:rsid w:val="00046B40"/>
    <w:rsid w:val="00053C25"/>
    <w:rsid w:val="000625CC"/>
    <w:rsid w:val="00067866"/>
    <w:rsid w:val="000761B7"/>
    <w:rsid w:val="0009073D"/>
    <w:rsid w:val="0009636B"/>
    <w:rsid w:val="000A19DD"/>
    <w:rsid w:val="000B0A40"/>
    <w:rsid w:val="000B587A"/>
    <w:rsid w:val="000B67E3"/>
    <w:rsid w:val="000B6A23"/>
    <w:rsid w:val="000E7D4E"/>
    <w:rsid w:val="000F1B74"/>
    <w:rsid w:val="000F2903"/>
    <w:rsid w:val="000F40D2"/>
    <w:rsid w:val="000F6746"/>
    <w:rsid w:val="00103E49"/>
    <w:rsid w:val="0010411B"/>
    <w:rsid w:val="001101ED"/>
    <w:rsid w:val="00111CE2"/>
    <w:rsid w:val="001213B9"/>
    <w:rsid w:val="00135DE0"/>
    <w:rsid w:val="001577DF"/>
    <w:rsid w:val="00160EFE"/>
    <w:rsid w:val="0016104C"/>
    <w:rsid w:val="001710DF"/>
    <w:rsid w:val="001762E9"/>
    <w:rsid w:val="0018344C"/>
    <w:rsid w:val="001848D1"/>
    <w:rsid w:val="0018780C"/>
    <w:rsid w:val="00196F28"/>
    <w:rsid w:val="001B40D3"/>
    <w:rsid w:val="001B4E07"/>
    <w:rsid w:val="001C55C4"/>
    <w:rsid w:val="001C65D2"/>
    <w:rsid w:val="001E2942"/>
    <w:rsid w:val="001E46A5"/>
    <w:rsid w:val="001E5BFE"/>
    <w:rsid w:val="001E7635"/>
    <w:rsid w:val="001F39D3"/>
    <w:rsid w:val="001F3E26"/>
    <w:rsid w:val="00205467"/>
    <w:rsid w:val="0021144D"/>
    <w:rsid w:val="00216CD3"/>
    <w:rsid w:val="00217CEC"/>
    <w:rsid w:val="0022024F"/>
    <w:rsid w:val="002235E2"/>
    <w:rsid w:val="00223EAB"/>
    <w:rsid w:val="00250591"/>
    <w:rsid w:val="00252DF2"/>
    <w:rsid w:val="002548DB"/>
    <w:rsid w:val="00263746"/>
    <w:rsid w:val="00264CE2"/>
    <w:rsid w:val="002730A1"/>
    <w:rsid w:val="00273DDF"/>
    <w:rsid w:val="00276596"/>
    <w:rsid w:val="0027778B"/>
    <w:rsid w:val="002805E7"/>
    <w:rsid w:val="0028075A"/>
    <w:rsid w:val="00292898"/>
    <w:rsid w:val="00297B5B"/>
    <w:rsid w:val="002A3285"/>
    <w:rsid w:val="002B19A5"/>
    <w:rsid w:val="002B452B"/>
    <w:rsid w:val="002B668D"/>
    <w:rsid w:val="002C3EE6"/>
    <w:rsid w:val="002C44F3"/>
    <w:rsid w:val="002C7D0D"/>
    <w:rsid w:val="002E115B"/>
    <w:rsid w:val="002F418C"/>
    <w:rsid w:val="002F465F"/>
    <w:rsid w:val="003037B1"/>
    <w:rsid w:val="00311D67"/>
    <w:rsid w:val="003168D8"/>
    <w:rsid w:val="00317A91"/>
    <w:rsid w:val="00324BE4"/>
    <w:rsid w:val="0033062E"/>
    <w:rsid w:val="00332EA1"/>
    <w:rsid w:val="00341880"/>
    <w:rsid w:val="00344834"/>
    <w:rsid w:val="003463F9"/>
    <w:rsid w:val="00346B8A"/>
    <w:rsid w:val="00350F80"/>
    <w:rsid w:val="00355781"/>
    <w:rsid w:val="00360075"/>
    <w:rsid w:val="00360354"/>
    <w:rsid w:val="0036175E"/>
    <w:rsid w:val="00377D01"/>
    <w:rsid w:val="003874C0"/>
    <w:rsid w:val="0039592D"/>
    <w:rsid w:val="00397025"/>
    <w:rsid w:val="003A3FCB"/>
    <w:rsid w:val="003B7EBC"/>
    <w:rsid w:val="003C3F1B"/>
    <w:rsid w:val="003C437B"/>
    <w:rsid w:val="003C5A56"/>
    <w:rsid w:val="003C61AC"/>
    <w:rsid w:val="003D6370"/>
    <w:rsid w:val="003F0EA3"/>
    <w:rsid w:val="003F667E"/>
    <w:rsid w:val="0040317F"/>
    <w:rsid w:val="0040670E"/>
    <w:rsid w:val="004203B7"/>
    <w:rsid w:val="00425A8B"/>
    <w:rsid w:val="00427AF7"/>
    <w:rsid w:val="00435696"/>
    <w:rsid w:val="00451CC8"/>
    <w:rsid w:val="00453E4A"/>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C6B7F"/>
    <w:rsid w:val="004D11DE"/>
    <w:rsid w:val="004E6FD8"/>
    <w:rsid w:val="004F5050"/>
    <w:rsid w:val="00500DB6"/>
    <w:rsid w:val="005029C6"/>
    <w:rsid w:val="005138D2"/>
    <w:rsid w:val="00514311"/>
    <w:rsid w:val="00525A19"/>
    <w:rsid w:val="00525BD5"/>
    <w:rsid w:val="00525C1D"/>
    <w:rsid w:val="00550A62"/>
    <w:rsid w:val="005562C7"/>
    <w:rsid w:val="005632E7"/>
    <w:rsid w:val="00563340"/>
    <w:rsid w:val="005701F4"/>
    <w:rsid w:val="00570AB1"/>
    <w:rsid w:val="0057190E"/>
    <w:rsid w:val="005745BC"/>
    <w:rsid w:val="005776C7"/>
    <w:rsid w:val="00581E1B"/>
    <w:rsid w:val="0058551E"/>
    <w:rsid w:val="00587381"/>
    <w:rsid w:val="005A013D"/>
    <w:rsid w:val="005A11E4"/>
    <w:rsid w:val="005A5638"/>
    <w:rsid w:val="005A7A79"/>
    <w:rsid w:val="005B2A5B"/>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37C8D"/>
    <w:rsid w:val="006445B5"/>
    <w:rsid w:val="00645458"/>
    <w:rsid w:val="0067410C"/>
    <w:rsid w:val="00683B5F"/>
    <w:rsid w:val="00685B29"/>
    <w:rsid w:val="006863A2"/>
    <w:rsid w:val="0068792F"/>
    <w:rsid w:val="0069578E"/>
    <w:rsid w:val="00697296"/>
    <w:rsid w:val="006A20F0"/>
    <w:rsid w:val="006B5AC7"/>
    <w:rsid w:val="006C734C"/>
    <w:rsid w:val="006E1095"/>
    <w:rsid w:val="006E6646"/>
    <w:rsid w:val="006E732F"/>
    <w:rsid w:val="006F2D77"/>
    <w:rsid w:val="00701B0E"/>
    <w:rsid w:val="00702A83"/>
    <w:rsid w:val="00703ADE"/>
    <w:rsid w:val="00707193"/>
    <w:rsid w:val="00714E30"/>
    <w:rsid w:val="007167A0"/>
    <w:rsid w:val="0072193C"/>
    <w:rsid w:val="007264DD"/>
    <w:rsid w:val="00732C59"/>
    <w:rsid w:val="00743D06"/>
    <w:rsid w:val="0074545B"/>
    <w:rsid w:val="00754FB9"/>
    <w:rsid w:val="0076751A"/>
    <w:rsid w:val="00767980"/>
    <w:rsid w:val="00784B83"/>
    <w:rsid w:val="0078644D"/>
    <w:rsid w:val="00792301"/>
    <w:rsid w:val="0079494D"/>
    <w:rsid w:val="007A28AA"/>
    <w:rsid w:val="007A29FA"/>
    <w:rsid w:val="007A77A3"/>
    <w:rsid w:val="007B0935"/>
    <w:rsid w:val="007C3340"/>
    <w:rsid w:val="007C7DAA"/>
    <w:rsid w:val="007D037E"/>
    <w:rsid w:val="007E49AE"/>
    <w:rsid w:val="007F2C61"/>
    <w:rsid w:val="00802619"/>
    <w:rsid w:val="008102C2"/>
    <w:rsid w:val="00811EFC"/>
    <w:rsid w:val="00811FB5"/>
    <w:rsid w:val="008157D7"/>
    <w:rsid w:val="008320B1"/>
    <w:rsid w:val="00847982"/>
    <w:rsid w:val="00855585"/>
    <w:rsid w:val="00863826"/>
    <w:rsid w:val="00863A97"/>
    <w:rsid w:val="00872CD5"/>
    <w:rsid w:val="00873A16"/>
    <w:rsid w:val="00873F0D"/>
    <w:rsid w:val="00874CA5"/>
    <w:rsid w:val="0089239C"/>
    <w:rsid w:val="008A0A06"/>
    <w:rsid w:val="008A6780"/>
    <w:rsid w:val="008A7904"/>
    <w:rsid w:val="008B2370"/>
    <w:rsid w:val="008C735D"/>
    <w:rsid w:val="008C73AF"/>
    <w:rsid w:val="008C7A40"/>
    <w:rsid w:val="008E1E70"/>
    <w:rsid w:val="009044E0"/>
    <w:rsid w:val="009060E2"/>
    <w:rsid w:val="00910644"/>
    <w:rsid w:val="00913A49"/>
    <w:rsid w:val="009222E8"/>
    <w:rsid w:val="009322AD"/>
    <w:rsid w:val="00946978"/>
    <w:rsid w:val="00957F7A"/>
    <w:rsid w:val="00961B35"/>
    <w:rsid w:val="00961C9A"/>
    <w:rsid w:val="0096279B"/>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13A1E"/>
    <w:rsid w:val="00A25CCF"/>
    <w:rsid w:val="00A340FC"/>
    <w:rsid w:val="00A411BC"/>
    <w:rsid w:val="00A47212"/>
    <w:rsid w:val="00A52D9A"/>
    <w:rsid w:val="00A5557A"/>
    <w:rsid w:val="00A56956"/>
    <w:rsid w:val="00A604B1"/>
    <w:rsid w:val="00A63916"/>
    <w:rsid w:val="00A722F0"/>
    <w:rsid w:val="00A81452"/>
    <w:rsid w:val="00A87467"/>
    <w:rsid w:val="00A87ADF"/>
    <w:rsid w:val="00A87CC4"/>
    <w:rsid w:val="00AA29D6"/>
    <w:rsid w:val="00AB79E5"/>
    <w:rsid w:val="00AC243A"/>
    <w:rsid w:val="00AC50D7"/>
    <w:rsid w:val="00AC7DE5"/>
    <w:rsid w:val="00AD2BFB"/>
    <w:rsid w:val="00AE262E"/>
    <w:rsid w:val="00AF382F"/>
    <w:rsid w:val="00B01725"/>
    <w:rsid w:val="00B05658"/>
    <w:rsid w:val="00B07275"/>
    <w:rsid w:val="00B07A68"/>
    <w:rsid w:val="00B25C37"/>
    <w:rsid w:val="00B32886"/>
    <w:rsid w:val="00B41FC2"/>
    <w:rsid w:val="00B44133"/>
    <w:rsid w:val="00B63E7C"/>
    <w:rsid w:val="00B70B70"/>
    <w:rsid w:val="00B733D9"/>
    <w:rsid w:val="00B95C3C"/>
    <w:rsid w:val="00BC0D8C"/>
    <w:rsid w:val="00BC1823"/>
    <w:rsid w:val="00BC3476"/>
    <w:rsid w:val="00BC4876"/>
    <w:rsid w:val="00BC74F8"/>
    <w:rsid w:val="00BC7DC9"/>
    <w:rsid w:val="00BD50BF"/>
    <w:rsid w:val="00BE08A0"/>
    <w:rsid w:val="00BE32A6"/>
    <w:rsid w:val="00BF5A0E"/>
    <w:rsid w:val="00BF7B2D"/>
    <w:rsid w:val="00C06952"/>
    <w:rsid w:val="00C134A5"/>
    <w:rsid w:val="00C23384"/>
    <w:rsid w:val="00C26205"/>
    <w:rsid w:val="00C31227"/>
    <w:rsid w:val="00C347DB"/>
    <w:rsid w:val="00C35629"/>
    <w:rsid w:val="00C4086F"/>
    <w:rsid w:val="00C5451B"/>
    <w:rsid w:val="00C63A16"/>
    <w:rsid w:val="00C65B60"/>
    <w:rsid w:val="00C72B00"/>
    <w:rsid w:val="00C73CAE"/>
    <w:rsid w:val="00C83735"/>
    <w:rsid w:val="00C92969"/>
    <w:rsid w:val="00C977EC"/>
    <w:rsid w:val="00CA0D11"/>
    <w:rsid w:val="00CB31C7"/>
    <w:rsid w:val="00CB4FA1"/>
    <w:rsid w:val="00CC2E15"/>
    <w:rsid w:val="00CC59A1"/>
    <w:rsid w:val="00CC7B6E"/>
    <w:rsid w:val="00CC7D6E"/>
    <w:rsid w:val="00CD3B38"/>
    <w:rsid w:val="00CD40B9"/>
    <w:rsid w:val="00CE0FA9"/>
    <w:rsid w:val="00CE20E4"/>
    <w:rsid w:val="00CE4CA3"/>
    <w:rsid w:val="00D016B6"/>
    <w:rsid w:val="00D023A0"/>
    <w:rsid w:val="00D07034"/>
    <w:rsid w:val="00D1099E"/>
    <w:rsid w:val="00D12BC2"/>
    <w:rsid w:val="00D176A8"/>
    <w:rsid w:val="00D17CFB"/>
    <w:rsid w:val="00D216BD"/>
    <w:rsid w:val="00D26AD4"/>
    <w:rsid w:val="00D36EFF"/>
    <w:rsid w:val="00D4141E"/>
    <w:rsid w:val="00D56DEF"/>
    <w:rsid w:val="00D634CF"/>
    <w:rsid w:val="00D656E4"/>
    <w:rsid w:val="00D822FB"/>
    <w:rsid w:val="00D82CF0"/>
    <w:rsid w:val="00D94920"/>
    <w:rsid w:val="00DC294C"/>
    <w:rsid w:val="00DD03F7"/>
    <w:rsid w:val="00DD0652"/>
    <w:rsid w:val="00DD67E6"/>
    <w:rsid w:val="00DF052F"/>
    <w:rsid w:val="00DF0B31"/>
    <w:rsid w:val="00E03C39"/>
    <w:rsid w:val="00E12B7D"/>
    <w:rsid w:val="00E24F2B"/>
    <w:rsid w:val="00E26379"/>
    <w:rsid w:val="00E32D7E"/>
    <w:rsid w:val="00E3517F"/>
    <w:rsid w:val="00E61420"/>
    <w:rsid w:val="00E61E60"/>
    <w:rsid w:val="00E6704B"/>
    <w:rsid w:val="00E70FEA"/>
    <w:rsid w:val="00E72697"/>
    <w:rsid w:val="00E76AEB"/>
    <w:rsid w:val="00E84030"/>
    <w:rsid w:val="00E8487A"/>
    <w:rsid w:val="00E856E6"/>
    <w:rsid w:val="00E919CA"/>
    <w:rsid w:val="00E935CE"/>
    <w:rsid w:val="00E951F9"/>
    <w:rsid w:val="00EA365B"/>
    <w:rsid w:val="00EB6B47"/>
    <w:rsid w:val="00EB7E3F"/>
    <w:rsid w:val="00EC0DAE"/>
    <w:rsid w:val="00ED6476"/>
    <w:rsid w:val="00ED74DD"/>
    <w:rsid w:val="00EE5517"/>
    <w:rsid w:val="00EF335F"/>
    <w:rsid w:val="00EF375E"/>
    <w:rsid w:val="00F02874"/>
    <w:rsid w:val="00F0673D"/>
    <w:rsid w:val="00F12416"/>
    <w:rsid w:val="00F128BD"/>
    <w:rsid w:val="00F2376E"/>
    <w:rsid w:val="00F36598"/>
    <w:rsid w:val="00F4075A"/>
    <w:rsid w:val="00F44BC1"/>
    <w:rsid w:val="00F51390"/>
    <w:rsid w:val="00F57C69"/>
    <w:rsid w:val="00F672F9"/>
    <w:rsid w:val="00F734B4"/>
    <w:rsid w:val="00F734DA"/>
    <w:rsid w:val="00F74CD5"/>
    <w:rsid w:val="00F851AE"/>
    <w:rsid w:val="00FA00CC"/>
    <w:rsid w:val="00FA10EF"/>
    <w:rsid w:val="00FA2FAA"/>
    <w:rsid w:val="00FA7685"/>
    <w:rsid w:val="00FA7E0F"/>
    <w:rsid w:val="00FB7865"/>
    <w:rsid w:val="00FC4F71"/>
    <w:rsid w:val="00FC7C20"/>
    <w:rsid w:val="00FD4503"/>
    <w:rsid w:val="00FD7078"/>
    <w:rsid w:val="00FE166B"/>
    <w:rsid w:val="00FE4F6B"/>
    <w:rsid w:val="00FE50A1"/>
    <w:rsid w:val="00FE5CDE"/>
    <w:rsid w:val="00FF5A25"/>
    <w:rsid w:val="02D970B2"/>
    <w:rsid w:val="10D43093"/>
    <w:rsid w:val="3854B206"/>
    <w:rsid w:val="3A456B29"/>
    <w:rsid w:val="42A1AF26"/>
    <w:rsid w:val="42F38BF5"/>
    <w:rsid w:val="4C066960"/>
    <w:rsid w:val="52C1A1BF"/>
    <w:rsid w:val="5DAF7AF0"/>
    <w:rsid w:val="5F2A99A6"/>
    <w:rsid w:val="617DDD02"/>
    <w:rsid w:val="66E6BC03"/>
    <w:rsid w:val="6ED26DB4"/>
    <w:rsid w:val="7A646EF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703ADE"/>
    <w:pPr>
      <w:spacing w:after="120" w:line="240" w:lineRule="auto"/>
    </w:pPr>
    <w:rPr>
      <w:rFonts w:ascii="Calibri" w:hAnsi="Calibri" w:eastAsia="Times New Roman" w:cs="Times New Roman"/>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styleId="GlavaZnak" w:customStyle="1">
    <w:name w:val="Glava Znak"/>
    <w:basedOn w:val="Privzetapisavaodstavka"/>
    <w:link w:val="Glava"/>
    <w:uiPriority w:val="99"/>
    <w:rsid w:val="00703ADE"/>
    <w:rPr>
      <w:rFonts w:ascii="Calibri" w:hAnsi="Calibri" w:eastAsia="Times New Roman"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styleId="NogaZnak" w:customStyle="1">
    <w:name w:val="Noga Znak"/>
    <w:basedOn w:val="Privzetapisavaodstavka"/>
    <w:link w:val="Noga"/>
    <w:uiPriority w:val="99"/>
    <w:rsid w:val="00703ADE"/>
    <w:rPr>
      <w:rFonts w:ascii="Calibri" w:hAnsi="Calibri" w:eastAsia="Times New Roman" w:cs="Times New Roman"/>
    </w:rPr>
  </w:style>
  <w:style w:type="paragraph" w:styleId="Predoblikovano" w:customStyle="1">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styleId="TelobesedilaZnak" w:customStyle="1">
    <w:name w:val="Telo besedila Znak"/>
    <w:basedOn w:val="Privzetapisavaodstavka"/>
    <w:link w:val="Telobesedila"/>
    <w:rsid w:val="00703ADE"/>
    <w:rPr>
      <w:rFonts w:ascii="Times New Roman" w:hAnsi="Times New Roman" w:eastAsia="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styleId="PripombabesediloZnak" w:customStyle="1">
    <w:name w:val="Pripomba – besedilo Znak"/>
    <w:basedOn w:val="Privzetapisavaodstavka"/>
    <w:link w:val="Pripombabesedilo"/>
    <w:uiPriority w:val="99"/>
    <w:rsid w:val="00703ADE"/>
    <w:rPr>
      <w:rFonts w:ascii="Calibri" w:hAnsi="Calibri" w:eastAsia="Times New Roman"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703ADE"/>
    <w:rPr>
      <w:rFonts w:ascii="Segoe UI" w:hAnsi="Segoe UI" w:eastAsia="Times New Roman"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styleId="ZadevapripombeZnak" w:customStyle="1">
    <w:name w:val="Zadeva pripombe Znak"/>
    <w:basedOn w:val="PripombabesediloZnak"/>
    <w:link w:val="Zadevapripombe"/>
    <w:uiPriority w:val="99"/>
    <w:semiHidden/>
    <w:rsid w:val="005A5638"/>
    <w:rPr>
      <w:rFonts w:ascii="Calibri" w:hAnsi="Calibri" w:eastAsia="Times New Roman" w:cs="Times New Roman"/>
      <w:b/>
      <w:bCs/>
      <w:sz w:val="20"/>
      <w:szCs w:val="20"/>
    </w:rPr>
  </w:style>
  <w:style w:type="paragraph" w:styleId="Pripomba" w:customStyle="1">
    <w:name w:val="Pripomba"/>
    <w:basedOn w:val="Navaden"/>
    <w:uiPriority w:val="1"/>
    <w:qFormat/>
    <w:rsid w:val="00F57C69"/>
    <w:pPr>
      <w:tabs>
        <w:tab w:val="left" w:pos="425"/>
      </w:tabs>
      <w:jc w:val="both"/>
    </w:pPr>
    <w:rPr>
      <w:rFonts w:asciiTheme="minorHAnsi" w:hAnsiTheme="minorHAnsi" w:eastAsiaTheme="minorHAnsi" w:cstheme="minorBidi"/>
      <w:b/>
    </w:rPr>
  </w:style>
  <w:style w:type="paragraph" w:styleId="Pripomba-Naslov" w:customStyle="1">
    <w:name w:val="Pripomba-Naslov"/>
    <w:basedOn w:val="Navaden"/>
    <w:next w:val="Pripomba"/>
    <w:uiPriority w:val="1"/>
    <w:qFormat/>
    <w:rsid w:val="00F57C69"/>
    <w:pPr>
      <w:keepNext/>
      <w:tabs>
        <w:tab w:val="left" w:pos="425"/>
      </w:tabs>
      <w:spacing w:before="360"/>
      <w:jc w:val="both"/>
    </w:pPr>
    <w:rPr>
      <w:rFonts w:asciiTheme="minorHAnsi" w:hAnsiTheme="minorHAnsi" w:eastAsia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styleId="hps" w:customStyle="1">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styleId="Default" w:customStyle="1">
    <w:name w:val="Default"/>
    <w:rsid w:val="005632E7"/>
    <w:pPr>
      <w:autoSpaceDE w:val="0"/>
      <w:autoSpaceDN w:val="0"/>
      <w:adjustRightInd w:val="0"/>
      <w:spacing w:after="0" w:line="240" w:lineRule="auto"/>
    </w:pPr>
    <w:rPr>
      <w:rFonts w:ascii="Arial" w:hAnsi="Arial" w:eastAsia="Times New Roman" w:cs="Arial"/>
      <w:color w:val="000000"/>
      <w:sz w:val="24"/>
      <w:szCs w:val="24"/>
      <w:lang w:eastAsia="sl-SI"/>
    </w:rPr>
  </w:style>
  <w:style w:type="character" w:styleId="Poudarek">
    <w:name w:val="Emphasis"/>
    <w:uiPriority w:val="20"/>
    <w:qFormat/>
    <w:rsid w:val="005632E7"/>
    <w:rPr>
      <w:i/>
      <w:iCs/>
    </w:rPr>
  </w:style>
  <w:style w:type="character" w:styleId="st" w:customStyle="1">
    <w:name w:val="st"/>
    <w:rsid w:val="005632E7"/>
  </w:style>
  <w:style w:type="paragraph" w:styleId="Revizija">
    <w:name w:val="Revision"/>
    <w:hidden/>
    <w:uiPriority w:val="99"/>
    <w:semiHidden/>
    <w:rsid w:val="00A63916"/>
    <w:pPr>
      <w:spacing w:after="0" w:line="240" w:lineRule="auto"/>
    </w:pPr>
    <w:rPr>
      <w:rFonts w:ascii="Calibri" w:hAnsi="Calibri"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6725">
      <w:bodyDiv w:val="1"/>
      <w:marLeft w:val="0"/>
      <w:marRight w:val="0"/>
      <w:marTop w:val="0"/>
      <w:marBottom w:val="0"/>
      <w:divBdr>
        <w:top w:val="none" w:sz="0" w:space="0" w:color="auto"/>
        <w:left w:val="none" w:sz="0" w:space="0" w:color="auto"/>
        <w:bottom w:val="none" w:sz="0" w:space="0" w:color="auto"/>
        <w:right w:val="none" w:sz="0" w:space="0" w:color="auto"/>
      </w:divBdr>
    </w:div>
    <w:div w:id="1158303000">
      <w:bodyDiv w:val="1"/>
      <w:marLeft w:val="0"/>
      <w:marRight w:val="0"/>
      <w:marTop w:val="0"/>
      <w:marBottom w:val="0"/>
      <w:divBdr>
        <w:top w:val="none" w:sz="0" w:space="0" w:color="auto"/>
        <w:left w:val="none" w:sz="0" w:space="0" w:color="auto"/>
        <w:bottom w:val="none" w:sz="0" w:space="0" w:color="auto"/>
        <w:right w:val="none" w:sz="0" w:space="0" w:color="auto"/>
      </w:divBdr>
    </w:div>
    <w:div w:id="13072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prologistik.com/logistik-lexikon" TargetMode="External" Id="rId8" /><Relationship Type="http://schemas.openxmlformats.org/officeDocument/2006/relationships/hyperlink" Target="http://old.ff.ujep.cz/ab/files/13_2019/volltext.pdf" TargetMode="External" Id="rId13" /><Relationship Type="http://schemas.openxmlformats.org/officeDocument/2006/relationships/hyperlink" Target="https://plus.si.cobiss.net/opac7/bib/24968200?lang=sl"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plus.si.cobiss.net/opac7/bib/115568131?lang=sl" TargetMode="External" Id="rId12" /><Relationship Type="http://schemas.openxmlformats.org/officeDocument/2006/relationships/hyperlink" Target="https://dx.doi.org/10.15804/tner.2019.57.3.07" TargetMode="External" Id="rId17" /><Relationship Type="http://schemas.openxmlformats.org/officeDocument/2006/relationships/numbering" Target="numbering.xml" Id="rId2" /><Relationship Type="http://schemas.openxmlformats.org/officeDocument/2006/relationships/hyperlink" Target="https://tner.polsl.pl/volume-57-2019/" TargetMode="External" Id="rId16" /><Relationship Type="http://schemas.openxmlformats.org/officeDocument/2006/relationships/hyperlink" Target="http://www.scopus.com/inward/record.url?partnerID=2dRBettD&amp;eid=2-s2.0-85076471584"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dwds.de" TargetMode="External" Id="rId11" /><Relationship Type="http://schemas.openxmlformats.org/officeDocument/2006/relationships/webSettings" Target="webSettings.xml" Id="rId5" /><Relationship Type="http://schemas.openxmlformats.org/officeDocument/2006/relationships/hyperlink" Target="http://www.scopus.com/inward/record.url?partnerID=2dRBettD&amp;eid=2-s2.0-85081903474" TargetMode="External" Id="rId15" /><Relationship Type="http://schemas.openxmlformats.org/officeDocument/2006/relationships/theme" Target="theme/theme1.xml" Id="rId23" /><Relationship Type="http://schemas.openxmlformats.org/officeDocument/2006/relationships/hyperlink" Target="https://www.duden.de/" TargetMode="External" Id="rId10" /><Relationship Type="http://schemas.openxmlformats.org/officeDocument/2006/relationships/hyperlink" Target="https://plus.si.cobiss.net/opac7/snip?c=sc=1732-6729+and+PY=2019&amp;r1=true&amp;lang=sl" TargetMode="External" Id="rId19" /><Relationship Type="http://schemas.openxmlformats.org/officeDocument/2006/relationships/settings" Target="settings.xml" Id="rId4" /><Relationship Type="http://schemas.openxmlformats.org/officeDocument/2006/relationships/hyperlink" Target="https://logistik-heute.de" TargetMode="External" Id="rId9" /><Relationship Type="http://schemas.openxmlformats.org/officeDocument/2006/relationships/hyperlink" Target="https://plus.si.cobiss.net/opac7/bib/25131272?lang=sl"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E804FD-FA1A-42C1-8B6F-04986F1C1A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Tanja Kolednik</dc:creator>
  <keywords/>
  <dc:description/>
  <lastModifiedBy>Brigita Kacjan</lastModifiedBy>
  <revision>11</revision>
  <lastPrinted>2019-01-30T13:00:00.0000000Z</lastPrinted>
  <dcterms:created xsi:type="dcterms:W3CDTF">2024-09-05T09:35:00.0000000Z</dcterms:created>
  <dcterms:modified xsi:type="dcterms:W3CDTF">2025-10-03T07:58:46.2907834Z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cd6fb4c0246ca31924acc22405ba0e8b1d41bbafbb812dad6c2de1d5187faef2</vt:lpwstr>
  </property>
</Properties>
</file>