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3200" w14:textId="77777777" w:rsidR="001F3512" w:rsidRDefault="001F3512"/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0"/>
        <w:gridCol w:w="386"/>
        <w:gridCol w:w="496"/>
        <w:gridCol w:w="518"/>
        <w:gridCol w:w="484"/>
        <w:gridCol w:w="470"/>
        <w:gridCol w:w="470"/>
        <w:gridCol w:w="472"/>
        <w:gridCol w:w="152"/>
        <w:gridCol w:w="832"/>
        <w:gridCol w:w="983"/>
        <w:gridCol w:w="424"/>
        <w:gridCol w:w="1124"/>
        <w:gridCol w:w="284"/>
        <w:gridCol w:w="132"/>
        <w:gridCol w:w="1063"/>
      </w:tblGrid>
      <w:tr w:rsidR="005A11E4" w:rsidRPr="00A738D6" w14:paraId="605D34DD" w14:textId="77777777" w:rsidTr="00B71733">
        <w:tc>
          <w:tcPr>
            <w:tcW w:w="9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4512F7EB" w:rsidR="005A11E4" w:rsidRPr="00A738D6" w:rsidRDefault="00CF2C5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30 </w:t>
            </w:r>
            <w:r w:rsidR="005A11E4" w:rsidRPr="00A738D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A738D6">
              <w:rPr>
                <w:rFonts w:eastAsia="Calibri" w:cs="Calibri"/>
                <w:b/>
                <w:lang w:eastAsia="sl-SI"/>
              </w:rPr>
              <w:t>PREDMETA</w:t>
            </w:r>
            <w:r w:rsidR="005A11E4" w:rsidRPr="00A738D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A738D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FA0E96" w:rsidRPr="00A738D6" w14:paraId="36413FBF" w14:textId="77777777" w:rsidTr="00B71733">
        <w:tc>
          <w:tcPr>
            <w:tcW w:w="1797" w:type="dxa"/>
            <w:gridSpan w:val="2"/>
          </w:tcPr>
          <w:p w14:paraId="72C1DC59" w14:textId="77777777" w:rsidR="00FA0E96" w:rsidRPr="00A738D6" w:rsidRDefault="00FA0E96" w:rsidP="00FA0E9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BBF94E5" w:rsidR="00FA0E96" w:rsidRPr="00A738D6" w:rsidRDefault="00FA0E96" w:rsidP="00FA0E9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738D6">
              <w:rPr>
                <w:rFonts w:asciiTheme="minorHAnsi" w:eastAsia="Calibri" w:hAnsiTheme="minorHAnsi"/>
              </w:rPr>
              <w:t>NEMŠKI JEZIK V LOGISTIKI 1</w:t>
            </w:r>
          </w:p>
        </w:tc>
      </w:tr>
      <w:tr w:rsidR="00FA0E96" w:rsidRPr="00A738D6" w14:paraId="12BB578E" w14:textId="77777777" w:rsidTr="00B71733">
        <w:tc>
          <w:tcPr>
            <w:tcW w:w="1797" w:type="dxa"/>
            <w:gridSpan w:val="2"/>
          </w:tcPr>
          <w:p w14:paraId="003758B5" w14:textId="77777777" w:rsidR="00FA0E96" w:rsidRPr="00A738D6" w:rsidRDefault="00FA0E96" w:rsidP="00FA0E9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3D9D9B4" w:rsidR="00FA0E96" w:rsidRPr="00A738D6" w:rsidRDefault="00FA0E96" w:rsidP="00FA0E9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738D6">
              <w:rPr>
                <w:rFonts w:asciiTheme="minorHAnsi" w:eastAsia="Calibri" w:hAnsiTheme="minorHAnsi"/>
              </w:rPr>
              <w:t>GERMAN LANGUAGE IN LOGISTICS 1</w:t>
            </w:r>
          </w:p>
        </w:tc>
      </w:tr>
      <w:tr w:rsidR="009B4F30" w:rsidRPr="00A738D6" w14:paraId="0BB44B80" w14:textId="77777777" w:rsidTr="00B71733">
        <w:tc>
          <w:tcPr>
            <w:tcW w:w="3305" w:type="dxa"/>
            <w:gridSpan w:val="5"/>
            <w:vAlign w:val="center"/>
          </w:tcPr>
          <w:p w14:paraId="381AAD97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72824CE0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B4F30" w:rsidRPr="00A738D6" w14:paraId="5EC26D3D" w14:textId="77777777" w:rsidTr="00B7173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B4F30" w:rsidRPr="00A738D6" w14:paraId="23FFFBED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</w:rPr>
              <w:t>1.</w:t>
            </w:r>
          </w:p>
        </w:tc>
      </w:tr>
      <w:tr w:rsidR="009B4F30" w:rsidRPr="00A738D6" w14:paraId="4AE235F2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738D6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A738D6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A738D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A738D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</w:rPr>
              <w:t>1.</w:t>
            </w:r>
          </w:p>
        </w:tc>
      </w:tr>
      <w:tr w:rsidR="009B4F30" w:rsidRPr="00A738D6" w14:paraId="1E148366" w14:textId="77777777" w:rsidTr="00B71733">
        <w:trPr>
          <w:trHeight w:val="103"/>
        </w:trPr>
        <w:tc>
          <w:tcPr>
            <w:tcW w:w="9690" w:type="dxa"/>
            <w:gridSpan w:val="16"/>
          </w:tcPr>
          <w:p w14:paraId="633C5EFA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53363266" w14:textId="77777777" w:rsidTr="00B71733">
        <w:trPr>
          <w:trHeight w:val="270"/>
        </w:trPr>
        <w:tc>
          <w:tcPr>
            <w:tcW w:w="571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AEBA7DD" w:rsidR="009B4F30" w:rsidRPr="00A738D6" w:rsidRDefault="00FA0E96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lang w:eastAsia="sl-SI"/>
              </w:rPr>
              <w:t>IZBIRNI</w:t>
            </w:r>
          </w:p>
        </w:tc>
      </w:tr>
      <w:tr w:rsidR="009B4F30" w:rsidRPr="00A738D6" w14:paraId="6024E532" w14:textId="77777777" w:rsidTr="00B71733">
        <w:trPr>
          <w:trHeight w:val="270"/>
        </w:trPr>
        <w:tc>
          <w:tcPr>
            <w:tcW w:w="5716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F9E026" w:rsidR="009B4F30" w:rsidRPr="00A738D6" w:rsidRDefault="00FA0E96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A738D6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9B4F30" w:rsidRPr="00A738D6" w14:paraId="6B1B7C32" w14:textId="77777777" w:rsidTr="00B71733">
        <w:tc>
          <w:tcPr>
            <w:tcW w:w="5716" w:type="dxa"/>
            <w:gridSpan w:val="10"/>
          </w:tcPr>
          <w:p w14:paraId="02799658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A738D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A738D6" w14:paraId="5DB8E894" w14:textId="77777777" w:rsidTr="00B71733">
        <w:tc>
          <w:tcPr>
            <w:tcW w:w="571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A738D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lang w:eastAsia="sl-SI"/>
              </w:rPr>
              <w:t>VS</w:t>
            </w:r>
          </w:p>
        </w:tc>
      </w:tr>
      <w:tr w:rsidR="009B4F30" w:rsidRPr="00A738D6" w14:paraId="5FC48C48" w14:textId="77777777" w:rsidTr="00B71733">
        <w:tc>
          <w:tcPr>
            <w:tcW w:w="9690" w:type="dxa"/>
            <w:gridSpan w:val="16"/>
          </w:tcPr>
          <w:p w14:paraId="19BF6CFB" w14:textId="77777777" w:rsidR="009B4F30" w:rsidRPr="00A738D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2E0CB5" w:rsidRPr="00A738D6" w14:paraId="69EB4177" w14:textId="77777777" w:rsidTr="002E0CB5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E626C" w14:textId="77777777" w:rsidR="002E0CB5" w:rsidRPr="0049183D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5E12BCC6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2E0CB5" w:rsidRPr="00A738D6" w14:paraId="6C3C0BA4" w14:textId="77777777" w:rsidTr="002E0CB5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B0350" w14:textId="5433369E" w:rsidR="002E0CB5" w:rsidRPr="00A738D6" w:rsidRDefault="0084006C" w:rsidP="002E0CB5">
            <w:pPr>
              <w:spacing w:after="0" w:line="276" w:lineRule="auto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t>3</w:t>
            </w:r>
            <w:r w:rsidR="00352EC9">
              <w:rPr>
                <w:rFonts w:asciiTheme="minorHAnsi" w:eastAsia="Calibri" w:hAnsiTheme="minorHAnsi"/>
              </w:rPr>
              <w:t>6</w:t>
            </w:r>
            <w:r w:rsidR="002E0CB5" w:rsidRPr="00A738D6">
              <w:rPr>
                <w:rFonts w:asciiTheme="minorHAnsi" w:eastAsia="Calibri" w:hAnsiTheme="minorHAnsi"/>
              </w:rPr>
              <w:t xml:space="preserve"> </w:t>
            </w:r>
            <w:r w:rsidR="00863506">
              <w:rPr>
                <w:rFonts w:asciiTheme="minorHAnsi" w:eastAsia="Calibri" w:hAnsiTheme="minorHAnsi"/>
              </w:rPr>
              <w:t>a</w:t>
            </w:r>
            <w:r w:rsidR="002E0CB5" w:rsidRPr="00A738D6">
              <w:rPr>
                <w:rFonts w:asciiTheme="minorHAnsi" w:eastAsia="Calibri" w:hAnsiTheme="minorHAnsi"/>
              </w:rPr>
              <w:t>-P</w:t>
            </w:r>
          </w:p>
          <w:p w14:paraId="013B6061" w14:textId="4BC3278F" w:rsidR="002E0CB5" w:rsidRPr="00A738D6" w:rsidRDefault="0084006C" w:rsidP="008635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</w:rPr>
              <w:t>2</w:t>
            </w:r>
            <w:r w:rsidR="00352EC9">
              <w:rPr>
                <w:rFonts w:asciiTheme="minorHAnsi" w:eastAsia="Calibri" w:hAnsiTheme="minorHAnsi"/>
              </w:rPr>
              <w:t>4</w:t>
            </w:r>
            <w:r w:rsidR="002E0CB5" w:rsidRPr="00A738D6">
              <w:rPr>
                <w:rFonts w:asciiTheme="minorHAnsi" w:eastAsia="Calibri" w:hAnsiTheme="minorHAnsi"/>
              </w:rPr>
              <w:t xml:space="preserve"> </w:t>
            </w:r>
            <w:r w:rsidR="00863506">
              <w:rPr>
                <w:rFonts w:asciiTheme="minorHAnsi" w:eastAsia="Calibri" w:hAnsiTheme="minorHAnsi"/>
              </w:rPr>
              <w:t>e</w:t>
            </w:r>
            <w:r w:rsidR="002E0CB5" w:rsidRPr="00A738D6">
              <w:rPr>
                <w:rFonts w:asciiTheme="minorHAnsi" w:eastAsia="Calibri" w:hAnsiTheme="minorHAnsi"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299C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F2DAC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B85DEB9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6C7BCEB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738D6">
              <w:rPr>
                <w:rFonts w:asciiTheme="minorHAnsi" w:hAnsiTheme="minorHAnsi"/>
                <w:bCs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2E0CB5" w:rsidRPr="00A738D6" w:rsidRDefault="002E0CB5" w:rsidP="002E0CB5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738D6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2E0CB5" w:rsidRPr="00A738D6" w14:paraId="33611488" w14:textId="77777777" w:rsidTr="002E0CB5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F8D" w14:textId="63B1F7BB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ACD" w14:textId="44921230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8AADF6B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2E0CB5" w:rsidRPr="00A738D6" w14:paraId="3AFC1636" w14:textId="77777777" w:rsidTr="002E0CB5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892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2A8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7405C4E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2E0CB5" w:rsidRPr="00A738D6" w:rsidRDefault="002E0CB5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6194853B" w14:textId="77777777" w:rsidTr="00B71733">
        <w:tc>
          <w:tcPr>
            <w:tcW w:w="9690" w:type="dxa"/>
            <w:gridSpan w:val="16"/>
          </w:tcPr>
          <w:p w14:paraId="73ECE184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A738D6" w14:paraId="695F6595" w14:textId="77777777" w:rsidTr="00B71733">
        <w:tc>
          <w:tcPr>
            <w:tcW w:w="3305" w:type="dxa"/>
            <w:gridSpan w:val="5"/>
          </w:tcPr>
          <w:p w14:paraId="19C80114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8D182D3" w:rsidR="009B4F30" w:rsidRPr="00A738D6" w:rsidRDefault="00352EC9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Alenka Plos</w:t>
            </w:r>
          </w:p>
        </w:tc>
      </w:tr>
      <w:tr w:rsidR="009B4F30" w:rsidRPr="00A738D6" w14:paraId="373ADDF1" w14:textId="77777777" w:rsidTr="00B71733">
        <w:tc>
          <w:tcPr>
            <w:tcW w:w="9690" w:type="dxa"/>
            <w:gridSpan w:val="16"/>
          </w:tcPr>
          <w:p w14:paraId="0BC8F3BA" w14:textId="77777777" w:rsidR="009B4F30" w:rsidRPr="00A738D6" w:rsidRDefault="009B4F30" w:rsidP="009B4F3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B4F30" w:rsidRPr="00A738D6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9B4F30" w:rsidRPr="00A738D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9B4F30" w:rsidRPr="00A738D6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547BEF50" w:rsidR="009B4F30" w:rsidRPr="00A738D6" w:rsidRDefault="00FA0E96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A738D6">
              <w:rPr>
                <w:rFonts w:eastAsia="Calibri"/>
                <w:lang w:eastAsia="sl-SI"/>
              </w:rPr>
              <w:t>NEMŠKI/GERMAN</w:t>
            </w:r>
          </w:p>
        </w:tc>
      </w:tr>
      <w:tr w:rsidR="009B4F30" w:rsidRPr="00A738D6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9B4F30" w:rsidRPr="00A738D6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3713EAE" w:rsidR="009B4F30" w:rsidRPr="00A738D6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</w:tr>
      <w:tr w:rsidR="009B4F30" w:rsidRPr="00A738D6" w14:paraId="0BB418C6" w14:textId="77777777" w:rsidTr="00B71733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9B4F30" w:rsidRPr="00A738D6" w14:paraId="273ADA0E" w14:textId="77777777" w:rsidTr="00B71733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CF563C8" w:rsidR="009B4F30" w:rsidRPr="00A738D6" w:rsidRDefault="00BA66E0" w:rsidP="009B4F30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A738D6" w:rsidRDefault="009B4F30" w:rsidP="009B4F30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4154566" w:rsidR="009B4F30" w:rsidRPr="00A738D6" w:rsidRDefault="00BA66E0" w:rsidP="009B4F30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  <w:lang w:val="en-US"/>
              </w:rPr>
              <w:t>None.</w:t>
            </w:r>
          </w:p>
        </w:tc>
      </w:tr>
      <w:tr w:rsidR="009B4F30" w:rsidRPr="00A738D6" w14:paraId="32638BBD" w14:textId="77777777" w:rsidTr="00B71733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A738D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9B4F30" w:rsidRPr="00A738D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B4F30" w:rsidRPr="00A738D6" w14:paraId="4EDFC7EE" w14:textId="77777777" w:rsidTr="00B71733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6EA" w14:textId="3B51D7F8" w:rsidR="002810B7" w:rsidRDefault="002810B7" w:rsidP="00177A15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Predmet obravnava strokovno terminologijo in komunikacijo v okviru naslednjih vsebin</w:t>
            </w:r>
            <w:r w:rsidR="006123D8">
              <w:rPr>
                <w:rFonts w:asciiTheme="minorHAnsi" w:eastAsia="Calibri" w:hAnsiTheme="minorHAnsi"/>
              </w:rPr>
              <w:t>:</w:t>
            </w:r>
          </w:p>
          <w:p w14:paraId="1DE4DC2D" w14:textId="0AE946AD" w:rsidR="00177A15" w:rsidRPr="00177A15" w:rsidRDefault="0084006C" w:rsidP="00177A15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1.</w:t>
            </w:r>
            <w:r w:rsidR="00177A15" w:rsidRPr="00177A15">
              <w:rPr>
                <w:rFonts w:asciiTheme="minorHAnsi" w:eastAsia="Calibri" w:hAnsiTheme="minorHAnsi"/>
              </w:rPr>
              <w:t xml:space="preserve"> </w:t>
            </w:r>
            <w:r w:rsidR="004634C6">
              <w:rPr>
                <w:rFonts w:asciiTheme="minorHAnsi" w:eastAsia="Calibri" w:hAnsiTheme="minorHAnsi"/>
              </w:rPr>
              <w:t>Z</w:t>
            </w:r>
            <w:r w:rsidR="00177A15" w:rsidRPr="00177A15">
              <w:rPr>
                <w:rFonts w:asciiTheme="minorHAnsi" w:eastAsia="Calibri" w:hAnsiTheme="minorHAnsi"/>
              </w:rPr>
              <w:t>godovina in razvoj logistike</w:t>
            </w:r>
            <w:r w:rsidR="004634C6">
              <w:rPr>
                <w:rFonts w:asciiTheme="minorHAnsi" w:eastAsia="Calibri" w:hAnsiTheme="minorHAnsi"/>
              </w:rPr>
              <w:t>,</w:t>
            </w:r>
            <w:r w:rsidR="00BA66E0">
              <w:rPr>
                <w:rFonts w:asciiTheme="minorHAnsi" w:eastAsia="Calibri" w:hAnsiTheme="minorHAnsi"/>
              </w:rPr>
              <w:t xml:space="preserve"> </w:t>
            </w:r>
            <w:r w:rsidR="00177A15" w:rsidRPr="00177A15">
              <w:rPr>
                <w:rFonts w:asciiTheme="minorHAnsi" w:eastAsia="Calibri" w:hAnsiTheme="minorHAnsi"/>
              </w:rPr>
              <w:t>logistika ter transport (vloga transporta v logistiki in glavne značilnosti cestnega, železniškega, zračnega in vodnega transporta</w:t>
            </w:r>
            <w:r w:rsidR="006123D8">
              <w:rPr>
                <w:rFonts w:asciiTheme="minorHAnsi" w:eastAsia="Calibri" w:hAnsiTheme="minorHAnsi"/>
              </w:rPr>
              <w:t>, zeleni transport</w:t>
            </w:r>
            <w:r w:rsidR="00177A15" w:rsidRPr="00177A15">
              <w:rPr>
                <w:rFonts w:asciiTheme="minorHAnsi" w:eastAsia="Calibri" w:hAnsiTheme="minorHAnsi"/>
              </w:rPr>
              <w:t>).</w:t>
            </w:r>
          </w:p>
          <w:p w14:paraId="6FDF623E" w14:textId="77777777" w:rsidR="00177A15" w:rsidRPr="00177A15" w:rsidRDefault="00177A15" w:rsidP="00177A15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67C8D1B1" w14:textId="26AB061B" w:rsidR="00177A15" w:rsidRPr="00177A15" w:rsidRDefault="0084006C" w:rsidP="00177A15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2. S</w:t>
            </w:r>
            <w:r w:rsidR="00177A15" w:rsidRPr="00177A15">
              <w:rPr>
                <w:rFonts w:asciiTheme="minorHAnsi" w:eastAsia="Calibri" w:hAnsiTheme="minorHAnsi"/>
              </w:rPr>
              <w:t>trokovn</w:t>
            </w:r>
            <w:r>
              <w:rPr>
                <w:rFonts w:asciiTheme="minorHAnsi" w:eastAsia="Calibri" w:hAnsiTheme="minorHAnsi"/>
              </w:rPr>
              <w:t>a</w:t>
            </w:r>
            <w:r w:rsidR="00177A15" w:rsidRPr="00177A15">
              <w:rPr>
                <w:rFonts w:asciiTheme="minorHAnsi" w:eastAsia="Calibri" w:hAnsiTheme="minorHAnsi"/>
              </w:rPr>
              <w:t xml:space="preserve"> korespondenc</w:t>
            </w:r>
            <w:r>
              <w:rPr>
                <w:rFonts w:asciiTheme="minorHAnsi" w:eastAsia="Calibri" w:hAnsiTheme="minorHAnsi"/>
              </w:rPr>
              <w:t>a (</w:t>
            </w:r>
            <w:r w:rsidR="00177A15" w:rsidRPr="00177A15">
              <w:rPr>
                <w:rFonts w:asciiTheme="minorHAnsi" w:eastAsia="Calibri" w:hAnsiTheme="minorHAnsi"/>
              </w:rPr>
              <w:t>pisanje motivacijskega pisma, poslovnega življenjepisa in zahvalnega pisma, sodelovanje na razgovoru za službo, priprava in izvedba predstavitve</w:t>
            </w:r>
            <w:r>
              <w:rPr>
                <w:rFonts w:asciiTheme="minorHAnsi" w:eastAsia="Calibri" w:hAnsiTheme="minorHAnsi"/>
              </w:rPr>
              <w:t>)</w:t>
            </w:r>
            <w:r w:rsidR="00177A15" w:rsidRPr="00177A15">
              <w:rPr>
                <w:rFonts w:asciiTheme="minorHAnsi" w:eastAsia="Calibri" w:hAnsiTheme="minorHAnsi"/>
              </w:rPr>
              <w:t>.</w:t>
            </w:r>
          </w:p>
          <w:p w14:paraId="1E21662B" w14:textId="77777777" w:rsidR="00177A15" w:rsidRPr="00177A15" w:rsidRDefault="00177A15" w:rsidP="00177A15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243D0A47" w14:textId="4C945D5A" w:rsidR="00FA0E96" w:rsidRPr="00A738D6" w:rsidRDefault="0084006C" w:rsidP="00177A15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lastRenderedPageBreak/>
              <w:t>3. Po</w:t>
            </w:r>
            <w:r w:rsidR="00177A15" w:rsidRPr="00177A15">
              <w:rPr>
                <w:rFonts w:asciiTheme="minorHAnsi" w:eastAsia="Calibri" w:hAnsiTheme="minorHAnsi"/>
              </w:rPr>
              <w:t xml:space="preserve">novitev slovničnih struktur </w:t>
            </w:r>
            <w:r>
              <w:rPr>
                <w:rFonts w:asciiTheme="minorHAnsi" w:eastAsia="Calibri" w:hAnsiTheme="minorHAnsi"/>
              </w:rPr>
              <w:t>(</w:t>
            </w:r>
            <w:r w:rsidR="00177A15">
              <w:rPr>
                <w:rFonts w:asciiTheme="minorHAnsi" w:eastAsia="Calibri" w:hAnsiTheme="minorHAnsi"/>
              </w:rPr>
              <w:t xml:space="preserve">sklanjatve samostalnikov, </w:t>
            </w:r>
            <w:r w:rsidR="00177A15" w:rsidRPr="00177A15">
              <w:rPr>
                <w:rFonts w:asciiTheme="minorHAnsi" w:eastAsia="Calibri" w:hAnsiTheme="minorHAnsi"/>
              </w:rPr>
              <w:t>slovnični čas</w:t>
            </w:r>
            <w:r w:rsidR="00177A15">
              <w:rPr>
                <w:rFonts w:asciiTheme="minorHAnsi" w:eastAsia="Calibri" w:hAnsiTheme="minorHAnsi"/>
              </w:rPr>
              <w:t>i, modalni glagoli</w:t>
            </w:r>
            <w:r w:rsidR="00EC5F80">
              <w:rPr>
                <w:rFonts w:asciiTheme="minorHAnsi" w:eastAsia="Calibri" w:hAnsiTheme="minorHAnsi"/>
              </w:rPr>
              <w:t xml:space="preserve">, krepki in šibki glagoli </w:t>
            </w:r>
            <w:r w:rsidR="00177A15">
              <w:rPr>
                <w:rFonts w:asciiTheme="minorHAnsi" w:eastAsia="Calibri" w:hAnsiTheme="minorHAnsi"/>
              </w:rPr>
              <w:t>in odvisni stavki</w:t>
            </w:r>
            <w:r>
              <w:rPr>
                <w:rFonts w:asciiTheme="minorHAnsi" w:eastAsia="Calibri" w:hAnsiTheme="minorHAnsi"/>
              </w:rPr>
              <w:t>)</w:t>
            </w:r>
            <w:r w:rsidR="00177A15">
              <w:rPr>
                <w:rFonts w:asciiTheme="minorHAnsi" w:eastAsia="Calibri" w:hAnsiTheme="minorHAnsi"/>
              </w:rPr>
              <w:t>.</w:t>
            </w:r>
          </w:p>
          <w:p w14:paraId="625112B6" w14:textId="39FA245E" w:rsidR="009B4F30" w:rsidRPr="00A738D6" w:rsidRDefault="00FA0E96" w:rsidP="00EC5F80">
            <w:pPr>
              <w:spacing w:after="0"/>
              <w:jc w:val="both"/>
            </w:pPr>
            <w:r w:rsidRPr="00A738D6">
              <w:rPr>
                <w:rFonts w:asciiTheme="minorHAnsi" w:eastAsia="Calibri" w:hAnsiTheme="minorHAnsi"/>
                <w:lang w:val="pl-PL"/>
              </w:rPr>
              <w:t xml:space="preserve">   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A738D6" w:rsidRDefault="009B4F30" w:rsidP="009B4F3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414" w14:textId="5C2C88A1" w:rsidR="002810B7" w:rsidRDefault="002810B7" w:rsidP="00557EE8">
            <w:pPr>
              <w:pStyle w:val="Odstavekseznama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The course develops professional terminology and communication in the framework of the following topics: </w:t>
            </w:r>
          </w:p>
          <w:p w14:paraId="3C30128B" w14:textId="09375A3C" w:rsidR="00177A15" w:rsidRPr="00F65FF9" w:rsidRDefault="004634C6" w:rsidP="00F65FF9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H</w:t>
            </w:r>
            <w:r w:rsidR="00177A15" w:rsidRPr="00F65FF9">
              <w:rPr>
                <w:rFonts w:asciiTheme="minorHAnsi" w:eastAsia="Calibri" w:hAnsiTheme="minorHAnsi"/>
              </w:rPr>
              <w:t>istory and development of logistics</w:t>
            </w:r>
            <w:r>
              <w:rPr>
                <w:rFonts w:asciiTheme="minorHAnsi" w:eastAsia="Calibri" w:hAnsiTheme="minorHAnsi"/>
              </w:rPr>
              <w:t>,</w:t>
            </w:r>
            <w:r w:rsidR="00BA66E0">
              <w:rPr>
                <w:rFonts w:asciiTheme="minorHAnsi" w:eastAsia="Calibri" w:hAnsiTheme="minorHAnsi"/>
              </w:rPr>
              <w:t xml:space="preserve"> </w:t>
            </w:r>
            <w:r w:rsidR="00177A15" w:rsidRPr="00F65FF9">
              <w:rPr>
                <w:rFonts w:asciiTheme="minorHAnsi" w:eastAsia="Calibri" w:hAnsiTheme="minorHAnsi"/>
              </w:rPr>
              <w:t>logistics and transport (the role of transport in logistics and the main characteristics of road, rail, air and water transport</w:t>
            </w:r>
            <w:r w:rsidR="006123D8">
              <w:rPr>
                <w:rFonts w:asciiTheme="minorHAnsi" w:eastAsia="Calibri" w:hAnsiTheme="minorHAnsi"/>
              </w:rPr>
              <w:t>, green transport</w:t>
            </w:r>
            <w:r w:rsidR="00177A15" w:rsidRPr="00F65FF9">
              <w:rPr>
                <w:rFonts w:asciiTheme="minorHAnsi" w:eastAsia="Calibri" w:hAnsiTheme="minorHAnsi"/>
              </w:rPr>
              <w:t>).</w:t>
            </w:r>
          </w:p>
          <w:p w14:paraId="1B4427EE" w14:textId="77777777" w:rsidR="00177A15" w:rsidRPr="00177A15" w:rsidRDefault="00177A15" w:rsidP="00177A15">
            <w:pPr>
              <w:tabs>
                <w:tab w:val="num" w:pos="1080"/>
              </w:tabs>
              <w:spacing w:after="0"/>
              <w:rPr>
                <w:rFonts w:asciiTheme="minorHAnsi" w:eastAsia="Calibri" w:hAnsiTheme="minorHAnsi"/>
              </w:rPr>
            </w:pPr>
          </w:p>
          <w:p w14:paraId="20BC893D" w14:textId="2B8D575C" w:rsidR="00177A15" w:rsidRDefault="00177A15" w:rsidP="00F65FF9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/>
              </w:rPr>
            </w:pPr>
            <w:r w:rsidRPr="00F65FF9">
              <w:rPr>
                <w:rFonts w:asciiTheme="minorHAnsi" w:eastAsia="Calibri" w:hAnsiTheme="minorHAnsi"/>
              </w:rPr>
              <w:t>Professional correspondence</w:t>
            </w:r>
            <w:r w:rsidR="00B950F4" w:rsidRPr="00F65FF9">
              <w:rPr>
                <w:rFonts w:asciiTheme="minorHAnsi" w:eastAsia="Calibri" w:hAnsiTheme="minorHAnsi"/>
              </w:rPr>
              <w:t xml:space="preserve"> (</w:t>
            </w:r>
            <w:r w:rsidRPr="00F65FF9">
              <w:rPr>
                <w:rFonts w:asciiTheme="minorHAnsi" w:eastAsia="Calibri" w:hAnsiTheme="minorHAnsi"/>
              </w:rPr>
              <w:t xml:space="preserve"> writing a covering letter, CV and thank you letter, </w:t>
            </w:r>
            <w:r w:rsidRPr="00F65FF9">
              <w:rPr>
                <w:rFonts w:asciiTheme="minorHAnsi" w:eastAsia="Calibri" w:hAnsiTheme="minorHAnsi"/>
              </w:rPr>
              <w:lastRenderedPageBreak/>
              <w:t>taking part in a job interview, preparation and delivery of a presentation</w:t>
            </w:r>
            <w:r w:rsidR="00B950F4" w:rsidRPr="00F65FF9">
              <w:rPr>
                <w:rFonts w:asciiTheme="minorHAnsi" w:eastAsia="Calibri" w:hAnsiTheme="minorHAnsi"/>
              </w:rPr>
              <w:t>)</w:t>
            </w:r>
            <w:r w:rsidRPr="00F65FF9">
              <w:rPr>
                <w:rFonts w:asciiTheme="minorHAnsi" w:eastAsia="Calibri" w:hAnsiTheme="minorHAnsi"/>
              </w:rPr>
              <w:t>.</w:t>
            </w:r>
          </w:p>
          <w:p w14:paraId="0C39980C" w14:textId="77777777" w:rsidR="00F65FF9" w:rsidRPr="00F65FF9" w:rsidRDefault="00F65FF9" w:rsidP="00F65FF9">
            <w:pPr>
              <w:pStyle w:val="Odstavekseznama"/>
              <w:rPr>
                <w:rFonts w:asciiTheme="minorHAnsi" w:eastAsia="Calibri" w:hAnsiTheme="minorHAnsi"/>
              </w:rPr>
            </w:pPr>
          </w:p>
          <w:p w14:paraId="05532DAA" w14:textId="72CE2EBE" w:rsidR="00FA0E96" w:rsidRPr="00F65FF9" w:rsidRDefault="00B950F4" w:rsidP="00F65FF9">
            <w:pPr>
              <w:pStyle w:val="Odstavekseznama"/>
              <w:numPr>
                <w:ilvl w:val="0"/>
                <w:numId w:val="17"/>
              </w:numPr>
              <w:tabs>
                <w:tab w:val="num" w:pos="1080"/>
              </w:tabs>
              <w:rPr>
                <w:rFonts w:asciiTheme="minorHAnsi" w:eastAsia="Calibri" w:hAnsiTheme="minorHAnsi"/>
                <w:b/>
              </w:rPr>
            </w:pPr>
            <w:r w:rsidRPr="00F65FF9">
              <w:rPr>
                <w:rFonts w:asciiTheme="minorHAnsi" w:eastAsia="Calibri" w:hAnsiTheme="minorHAnsi"/>
              </w:rPr>
              <w:t>Revision of g</w:t>
            </w:r>
            <w:r w:rsidR="00177A15" w:rsidRPr="00F65FF9">
              <w:rPr>
                <w:rFonts w:asciiTheme="minorHAnsi" w:eastAsia="Calibri" w:hAnsiTheme="minorHAnsi"/>
              </w:rPr>
              <w:t>rammatical structures</w:t>
            </w:r>
            <w:r w:rsidRPr="00F65FF9">
              <w:rPr>
                <w:rFonts w:asciiTheme="minorHAnsi" w:eastAsia="Calibri" w:hAnsiTheme="minorHAnsi"/>
              </w:rPr>
              <w:t xml:space="preserve"> (</w:t>
            </w:r>
            <w:r w:rsidR="00177A15" w:rsidRPr="00F65FF9">
              <w:rPr>
                <w:rFonts w:asciiTheme="minorHAnsi" w:eastAsia="Calibri" w:hAnsiTheme="minorHAnsi"/>
              </w:rPr>
              <w:t xml:space="preserve">inflections of nouns, tenses,  modal verbs, </w:t>
            </w:r>
            <w:r w:rsidR="00EC5F80" w:rsidRPr="00F65FF9">
              <w:rPr>
                <w:rFonts w:asciiTheme="minorHAnsi" w:eastAsia="Calibri" w:hAnsiTheme="minorHAnsi"/>
              </w:rPr>
              <w:t xml:space="preserve">strong verbs and weak verbs,  </w:t>
            </w:r>
            <w:r w:rsidR="00177A15" w:rsidRPr="00F65FF9">
              <w:rPr>
                <w:rFonts w:asciiTheme="minorHAnsi" w:eastAsia="Calibri" w:hAnsiTheme="minorHAnsi"/>
              </w:rPr>
              <w:t>and subordinate clauses</w:t>
            </w:r>
            <w:r w:rsidRPr="00F65FF9">
              <w:rPr>
                <w:rFonts w:asciiTheme="minorHAnsi" w:eastAsia="Calibri" w:hAnsiTheme="minorHAnsi"/>
              </w:rPr>
              <w:t>)</w:t>
            </w:r>
            <w:r w:rsidR="00177A15" w:rsidRPr="00F65FF9">
              <w:rPr>
                <w:rFonts w:asciiTheme="minorHAnsi" w:eastAsia="Calibri" w:hAnsiTheme="minorHAnsi"/>
              </w:rPr>
              <w:t>.</w:t>
            </w:r>
            <w:r w:rsidR="00FA0E96" w:rsidRPr="00F65FF9">
              <w:rPr>
                <w:rFonts w:asciiTheme="minorHAnsi" w:eastAsia="Calibri" w:hAnsiTheme="minorHAnsi"/>
              </w:rPr>
              <w:t xml:space="preserve"> </w:t>
            </w:r>
          </w:p>
          <w:p w14:paraId="68E25B91" w14:textId="6FB2C1B1" w:rsidR="009B4F30" w:rsidRPr="00A738D6" w:rsidRDefault="009B4F30" w:rsidP="00EC5F80">
            <w:pPr>
              <w:jc w:val="both"/>
            </w:pPr>
          </w:p>
        </w:tc>
      </w:tr>
    </w:tbl>
    <w:p w14:paraId="753E702F" w14:textId="245E2B3A" w:rsidR="0061471B" w:rsidRPr="00A738D6" w:rsidRDefault="0061471B"/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5"/>
        <w:gridCol w:w="707"/>
        <w:gridCol w:w="152"/>
        <w:gridCol w:w="699"/>
        <w:gridCol w:w="4117"/>
      </w:tblGrid>
      <w:tr w:rsidR="005A11E4" w:rsidRPr="00A738D6" w14:paraId="50F6CFCC" w14:textId="77777777" w:rsidTr="0061471B">
        <w:tc>
          <w:tcPr>
            <w:tcW w:w="9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4D6A60" w14:textId="77777777" w:rsidR="005A11E4" w:rsidRPr="00A738D6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lang w:eastAsia="sl-SI"/>
              </w:rPr>
              <w:br w:type="page"/>
            </w:r>
            <w:r w:rsidRPr="00A738D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FA0E96" w:rsidRPr="00A738D6" w14:paraId="166E7B56" w14:textId="77777777" w:rsidTr="009B4F30">
        <w:trPr>
          <w:trHeight w:val="907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9BB" w14:textId="77777777" w:rsidR="00333397" w:rsidRDefault="00333397" w:rsidP="0033339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</w:rPr>
            </w:pPr>
          </w:p>
          <w:tbl>
            <w:tblPr>
              <w:tblW w:w="197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60"/>
            </w:tblGrid>
            <w:tr w:rsidR="00333397" w:rsidRPr="00C92202" w14:paraId="5F3997AB" w14:textId="77777777" w:rsidTr="003A026F">
              <w:trPr>
                <w:trHeight w:val="600"/>
              </w:trPr>
              <w:tc>
                <w:tcPr>
                  <w:tcW w:w="1976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CB582EF" w14:textId="77777777" w:rsidR="00333397" w:rsidRDefault="00333397" w:rsidP="00333397">
                  <w:pPr>
                    <w:spacing w:after="0"/>
                    <w:rPr>
                      <w:rFonts w:asciiTheme="minorHAnsi" w:hAnsiTheme="minorHAnsi" w:cstheme="minorHAnsi"/>
                      <w:i/>
                      <w:iCs/>
                      <w:color w:val="000000"/>
                      <w:lang w:eastAsia="sl-SI"/>
                    </w:rPr>
                  </w:pPr>
                  <w:r w:rsidRPr="00B04152">
                    <w:rPr>
                      <w:rFonts w:asciiTheme="minorHAnsi" w:hAnsiTheme="minorHAnsi" w:cstheme="minorHAnsi"/>
                      <w:color w:val="000000"/>
                      <w:lang w:eastAsia="sl-SI"/>
                    </w:rPr>
                    <w:t xml:space="preserve">Giersberg, D. (2021). </w:t>
                  </w:r>
                  <w:r w:rsidRPr="00B04152">
                    <w:rPr>
                      <w:rFonts w:asciiTheme="minorHAnsi" w:hAnsiTheme="minorHAnsi" w:cstheme="minorHAnsi"/>
                      <w:i/>
                      <w:iCs/>
                      <w:color w:val="000000"/>
                      <w:lang w:eastAsia="sl-SI"/>
                    </w:rPr>
                    <w:t>Fachwortschatztrainer Transport und Lager: Deutsch als Fremd- und Zweitsprache</w:t>
                  </w:r>
                </w:p>
                <w:p w14:paraId="1A6CE929" w14:textId="77777777" w:rsidR="00333397" w:rsidRPr="00B04152" w:rsidRDefault="00333397" w:rsidP="00333397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B04152">
                    <w:rPr>
                      <w:rFonts w:asciiTheme="minorHAnsi" w:hAnsiTheme="minorHAnsi" w:cstheme="minorHAnsi"/>
                      <w:i/>
                      <w:iCs/>
                      <w:color w:val="000000"/>
                      <w:lang w:eastAsia="sl-SI"/>
                    </w:rPr>
                    <w:t xml:space="preserve"> </w:t>
                  </w:r>
                  <w:r w:rsidRPr="00B04152">
                    <w:rPr>
                      <w:rFonts w:asciiTheme="minorHAnsi" w:hAnsiTheme="minorHAnsi" w:cstheme="minorHAnsi"/>
                      <w:color w:val="000000"/>
                      <w:lang w:eastAsia="sl-SI"/>
                    </w:rPr>
                    <w:t>(1. Aufl.). Hueber.</w:t>
                  </w:r>
                </w:p>
              </w:tc>
            </w:tr>
          </w:tbl>
          <w:p w14:paraId="3F7C69CA" w14:textId="77777777" w:rsidR="00333397" w:rsidRDefault="00333397" w:rsidP="0033339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B04152">
              <w:rPr>
                <w:rFonts w:asciiTheme="minorHAnsi" w:hAnsiTheme="minorHAnsi" w:cstheme="minorHAnsi"/>
                <w:color w:val="2F5496"/>
                <w:lang w:eastAsia="sl-SI"/>
              </w:rPr>
              <w:t> </w:t>
            </w:r>
            <w:r w:rsidRPr="004719E0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B04152">
              <w:rPr>
                <w:rFonts w:asciiTheme="minorHAnsi" w:hAnsiTheme="minorHAnsi" w:cstheme="minorHAnsi"/>
                <w:color w:val="000000"/>
              </w:rPr>
              <w:t xml:space="preserve">Jin, F., &amp; Voß, U. (2022). </w:t>
            </w:r>
            <w:r w:rsidRPr="00B04152">
              <w:rPr>
                <w:rFonts w:asciiTheme="minorHAnsi" w:hAnsiTheme="minorHAnsi" w:cstheme="minorHAnsi"/>
                <w:i/>
                <w:iCs/>
                <w:color w:val="000000"/>
              </w:rPr>
              <w:t>Übungsgrammatik Deutsch als Fremdsprache: Grammatik - kein Problem</w:t>
            </w:r>
            <w:r w:rsidRPr="00B0415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2F34F17" w14:textId="77777777" w:rsidR="00333397" w:rsidRPr="00B04152" w:rsidRDefault="00333397" w:rsidP="00333397">
            <w:pPr>
              <w:autoSpaceDE w:val="0"/>
              <w:autoSpaceDN w:val="0"/>
              <w:adjustRightInd w:val="0"/>
              <w:spacing w:after="0"/>
              <w:rPr>
                <w:rStyle w:val="st"/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Pr="00B04152">
              <w:rPr>
                <w:rFonts w:asciiTheme="minorHAnsi" w:hAnsiTheme="minorHAnsi" w:cstheme="minorHAnsi"/>
                <w:color w:val="000000"/>
              </w:rPr>
              <w:t>(1. Aufl.). Cornelsen.</w:t>
            </w:r>
          </w:p>
          <w:p w14:paraId="1F6F945C" w14:textId="24874E79" w:rsidR="00352EC9" w:rsidRPr="006A55BC" w:rsidRDefault="00333397" w:rsidP="00352E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C92202">
              <w:rPr>
                <w:rFonts w:asciiTheme="minorHAnsi" w:hAnsiTheme="minorHAnsi" w:cstheme="minorHAnsi"/>
                <w:lang w:val="de-DE"/>
              </w:rPr>
              <w:t xml:space="preserve">Plos A. (2024). </w:t>
            </w:r>
            <w:r w:rsidRPr="00C92202">
              <w:rPr>
                <w:rFonts w:asciiTheme="minorHAnsi" w:hAnsiTheme="minorHAnsi" w:cstheme="minorHAnsi"/>
                <w:i/>
                <w:iCs/>
                <w:lang w:val="de-DE"/>
              </w:rPr>
              <w:t>Deutsch für Verkehr und Logistik: skripta</w:t>
            </w:r>
            <w:r w:rsidRPr="00C92202">
              <w:rPr>
                <w:rFonts w:asciiTheme="minorHAnsi" w:hAnsiTheme="minorHAnsi" w:cstheme="minorHAnsi"/>
                <w:lang w:val="de-DE"/>
              </w:rPr>
              <w:t>. 1. izd. Fakulteta za logistiko Univerze v Mariboru</w:t>
            </w:r>
            <w:r>
              <w:rPr>
                <w:rFonts w:asciiTheme="minorHAnsi" w:hAnsiTheme="minorHAnsi" w:cstheme="minorHAnsi"/>
                <w:lang w:val="de-DE"/>
              </w:rPr>
              <w:t>.</w:t>
            </w:r>
          </w:p>
          <w:p w14:paraId="184E7F18" w14:textId="0926D30A" w:rsidR="00352EC9" w:rsidRPr="00E90B71" w:rsidRDefault="00352EC9" w:rsidP="009F42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5A11E4" w:rsidRPr="00A738D6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A738D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A738D6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8DE" w14:textId="1D6375BF" w:rsidR="00B950F4" w:rsidRPr="00B950F4" w:rsidRDefault="00B950F4" w:rsidP="00B950F4">
            <w:pPr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Cilji predmeta so:</w:t>
            </w:r>
          </w:p>
          <w:p w14:paraId="7723E9DF" w14:textId="1F41D2A4" w:rsidR="00B950F4" w:rsidRDefault="00B950F4" w:rsidP="00A738D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Pridobi</w:t>
            </w:r>
            <w:r w:rsidR="00F73F60">
              <w:rPr>
                <w:rFonts w:asciiTheme="minorHAnsi" w:eastAsia="Calibri" w:hAnsiTheme="minorHAnsi"/>
                <w:lang w:val="pl-PL"/>
              </w:rPr>
              <w:t>ti</w:t>
            </w:r>
            <w:r>
              <w:rPr>
                <w:rFonts w:asciiTheme="minorHAnsi" w:eastAsia="Calibri" w:hAnsiTheme="minorHAnsi"/>
                <w:lang w:val="pl-PL"/>
              </w:rPr>
              <w:t xml:space="preserve"> in posredovati informacije v nemškem jeziku s področja transporta in logistike ter obvladovati funkcijske zvrsti</w:t>
            </w:r>
          </w:p>
          <w:p w14:paraId="1F0D0312" w14:textId="18664410" w:rsidR="00FA0E96" w:rsidRDefault="00B950F4" w:rsidP="00A738D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S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>pozna</w:t>
            </w:r>
            <w:r>
              <w:rPr>
                <w:rFonts w:asciiTheme="minorHAnsi" w:eastAsia="Calibri" w:hAnsiTheme="minorHAnsi"/>
                <w:lang w:val="pl-PL"/>
              </w:rPr>
              <w:t>ti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strokovn</w:t>
            </w:r>
            <w:r>
              <w:rPr>
                <w:rFonts w:asciiTheme="minorHAnsi" w:eastAsia="Calibri" w:hAnsiTheme="minorHAnsi"/>
                <w:lang w:val="pl-PL"/>
              </w:rPr>
              <w:t>o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terminologij</w:t>
            </w:r>
            <w:r>
              <w:rPr>
                <w:rFonts w:asciiTheme="minorHAnsi" w:eastAsia="Calibri" w:hAnsiTheme="minorHAnsi"/>
                <w:lang w:val="pl-PL"/>
              </w:rPr>
              <w:t>o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na področju transporta in logistike,</w:t>
            </w:r>
          </w:p>
          <w:p w14:paraId="513B7D50" w14:textId="7C28E282" w:rsidR="00FA0E96" w:rsidRPr="00A738D6" w:rsidRDefault="00B950F4" w:rsidP="00A738D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N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>adgrad</w:t>
            </w:r>
            <w:r>
              <w:rPr>
                <w:rFonts w:asciiTheme="minorHAnsi" w:eastAsia="Calibri" w:hAnsiTheme="minorHAnsi"/>
                <w:lang w:val="pl-PL"/>
              </w:rPr>
              <w:t>iti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jezikovn</w:t>
            </w:r>
            <w:r>
              <w:rPr>
                <w:rFonts w:asciiTheme="minorHAnsi" w:eastAsia="Calibri" w:hAnsiTheme="minorHAnsi"/>
                <w:lang w:val="pl-PL"/>
              </w:rPr>
              <w:t>o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znanj</w:t>
            </w:r>
            <w:r>
              <w:rPr>
                <w:rFonts w:asciiTheme="minorHAnsi" w:eastAsia="Calibri" w:hAnsiTheme="minorHAnsi"/>
                <w:lang w:val="pl-PL"/>
              </w:rPr>
              <w:t>e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in spretnosti za smiseln diskurz na strokovnem in splošnem področju v maternem jeziku in nemščini,</w:t>
            </w:r>
          </w:p>
          <w:p w14:paraId="6C767B9A" w14:textId="4FAEB23A" w:rsidR="005A11E4" w:rsidRDefault="00B950F4" w:rsidP="00B950F4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Razvijati v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>se štiri jezikovn</w:t>
            </w:r>
            <w:r>
              <w:rPr>
                <w:rFonts w:asciiTheme="minorHAnsi" w:eastAsia="Calibri" w:hAnsiTheme="minorHAnsi"/>
                <w:lang w:val="pl-PL"/>
              </w:rPr>
              <w:t>e</w:t>
            </w:r>
            <w:r w:rsidR="00FA0E96" w:rsidRPr="00A738D6">
              <w:rPr>
                <w:rFonts w:asciiTheme="minorHAnsi" w:eastAsia="Calibri" w:hAnsiTheme="minorHAnsi"/>
                <w:lang w:val="pl-PL"/>
              </w:rPr>
              <w:t xml:space="preserve"> spretnosti (poslušanje, branje, pisanje, govorjenje) za razumevanje logičnih povezav v okviru strokovne informacije ter študijskih tehnik in strategij za permanentno samoizobraževanje ter usposobljenost za rabo tujejezičnih virov in IKT.     </w:t>
            </w:r>
          </w:p>
          <w:p w14:paraId="7BF8320F" w14:textId="77777777" w:rsidR="00190821" w:rsidRPr="00190821" w:rsidRDefault="00190821" w:rsidP="00190821">
            <w:pPr>
              <w:jc w:val="both"/>
              <w:rPr>
                <w:rFonts w:asciiTheme="minorHAnsi" w:eastAsia="Calibri" w:hAnsiTheme="minorHAnsi"/>
                <w:lang w:val="pl-PL"/>
              </w:rPr>
            </w:pPr>
          </w:p>
          <w:p w14:paraId="2368E9BD" w14:textId="77777777" w:rsidR="00F73F60" w:rsidRDefault="00F73F60" w:rsidP="00F73F60">
            <w:p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Kompetence, ki jih študentje osvojijo:</w:t>
            </w:r>
          </w:p>
          <w:p w14:paraId="24CD79DC" w14:textId="77777777" w:rsidR="00F73F60" w:rsidRDefault="00F73F60" w:rsidP="00F73F6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Posredovati informacije s področja transporta in logistike</w:t>
            </w:r>
          </w:p>
          <w:p w14:paraId="6B1E4728" w14:textId="1F13E398" w:rsidR="00F73F60" w:rsidRDefault="00F73F60" w:rsidP="00F73F6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Obvladovati funkcijske zvrsti</w:t>
            </w:r>
          </w:p>
          <w:p w14:paraId="03285B09" w14:textId="4944227D" w:rsidR="00F73F60" w:rsidRDefault="00F73F60" w:rsidP="00F73F60">
            <w:pPr>
              <w:pStyle w:val="Odstavekseznama"/>
              <w:numPr>
                <w:ilvl w:val="0"/>
                <w:numId w:val="13"/>
              </w:numPr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R</w:t>
            </w:r>
            <w:r w:rsidRPr="00F73F60">
              <w:rPr>
                <w:rFonts w:asciiTheme="minorHAnsi" w:eastAsia="Calibri" w:hAnsiTheme="minorHAnsi"/>
                <w:lang w:val="pl-PL"/>
              </w:rPr>
              <w:t>azume</w:t>
            </w:r>
            <w:r>
              <w:rPr>
                <w:rFonts w:asciiTheme="minorHAnsi" w:eastAsia="Calibri" w:hAnsiTheme="minorHAnsi"/>
                <w:lang w:val="pl-PL"/>
              </w:rPr>
              <w:t>ti</w:t>
            </w:r>
            <w:r w:rsidRPr="00F73F60">
              <w:rPr>
                <w:rFonts w:asciiTheme="minorHAnsi" w:eastAsia="Calibri" w:hAnsiTheme="minorHAnsi"/>
                <w:lang w:val="pl-PL"/>
              </w:rPr>
              <w:t xml:space="preserve"> logičn</w:t>
            </w:r>
            <w:r>
              <w:rPr>
                <w:rFonts w:asciiTheme="minorHAnsi" w:eastAsia="Calibri" w:hAnsiTheme="minorHAnsi"/>
                <w:lang w:val="pl-PL"/>
              </w:rPr>
              <w:t>e</w:t>
            </w:r>
            <w:r w:rsidRPr="00F73F60">
              <w:rPr>
                <w:rFonts w:asciiTheme="minorHAnsi" w:eastAsia="Calibri" w:hAnsiTheme="minorHAnsi"/>
                <w:lang w:val="pl-PL"/>
              </w:rPr>
              <w:t xml:space="preserve"> povezav</w:t>
            </w:r>
            <w:r>
              <w:rPr>
                <w:rFonts w:asciiTheme="minorHAnsi" w:eastAsia="Calibri" w:hAnsiTheme="minorHAnsi"/>
                <w:lang w:val="pl-PL"/>
              </w:rPr>
              <w:t>e</w:t>
            </w:r>
            <w:r w:rsidRPr="00F73F60">
              <w:rPr>
                <w:rFonts w:asciiTheme="minorHAnsi" w:eastAsia="Calibri" w:hAnsiTheme="minorHAnsi"/>
                <w:lang w:val="pl-PL"/>
              </w:rPr>
              <w:t xml:space="preserve"> v okviru strokovne informacije </w:t>
            </w:r>
          </w:p>
          <w:p w14:paraId="35BCAF24" w14:textId="10011958" w:rsidR="00F73F60" w:rsidRPr="00F73F60" w:rsidRDefault="00F73F60" w:rsidP="00F73F60">
            <w:pPr>
              <w:pStyle w:val="Odstavekseznama"/>
              <w:numPr>
                <w:ilvl w:val="0"/>
                <w:numId w:val="13"/>
              </w:numPr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 xml:space="preserve">Se usposobiti </w:t>
            </w:r>
            <w:r w:rsidRPr="00F73F60">
              <w:rPr>
                <w:rFonts w:asciiTheme="minorHAnsi" w:eastAsia="Calibri" w:hAnsiTheme="minorHAnsi"/>
                <w:lang w:val="pl-PL"/>
              </w:rPr>
              <w:t xml:space="preserve">za rabo tujejezičnih virov in IKT.     </w:t>
            </w:r>
          </w:p>
          <w:p w14:paraId="1100DF9F" w14:textId="248660B9" w:rsidR="00F73F60" w:rsidRDefault="00190821" w:rsidP="00F73F6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>Znati</w:t>
            </w:r>
            <w:r w:rsidR="00F73F60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>pisa</w:t>
            </w:r>
            <w:r w:rsidR="00F73F60">
              <w:rPr>
                <w:rFonts w:asciiTheme="minorHAnsi" w:eastAsia="Calibri" w:hAnsiTheme="minorHAnsi"/>
                <w:lang w:val="pl-PL"/>
              </w:rPr>
              <w:t>ti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 xml:space="preserve"> motivacijsk</w:t>
            </w:r>
            <w:r w:rsidR="00F73F60">
              <w:rPr>
                <w:rFonts w:asciiTheme="minorHAnsi" w:eastAsia="Calibri" w:hAnsiTheme="minorHAnsi"/>
                <w:lang w:val="pl-PL"/>
              </w:rPr>
              <w:t>o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 xml:space="preserve"> pism</w:t>
            </w:r>
            <w:r w:rsidR="00F73F60">
              <w:rPr>
                <w:rFonts w:asciiTheme="minorHAnsi" w:eastAsia="Calibri" w:hAnsiTheme="minorHAnsi"/>
                <w:lang w:val="pl-PL"/>
              </w:rPr>
              <w:t>o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>, poslovn</w:t>
            </w:r>
            <w:r w:rsidR="00F73F60">
              <w:rPr>
                <w:rFonts w:asciiTheme="minorHAnsi" w:eastAsia="Calibri" w:hAnsiTheme="minorHAnsi"/>
                <w:lang w:val="pl-PL"/>
              </w:rPr>
              <w:t>i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 xml:space="preserve"> življenjepis in zahvaln</w:t>
            </w:r>
            <w:r w:rsidR="00F73F60">
              <w:rPr>
                <w:rFonts w:asciiTheme="minorHAnsi" w:eastAsia="Calibri" w:hAnsiTheme="minorHAnsi"/>
                <w:lang w:val="pl-PL"/>
              </w:rPr>
              <w:t>o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 xml:space="preserve"> pism</w:t>
            </w:r>
            <w:r w:rsidR="00F73F60">
              <w:rPr>
                <w:rFonts w:asciiTheme="minorHAnsi" w:eastAsia="Calibri" w:hAnsiTheme="minorHAnsi"/>
                <w:lang w:val="pl-PL"/>
              </w:rPr>
              <w:t>o</w:t>
            </w:r>
            <w:r w:rsidR="00F73F60" w:rsidRPr="00F73F60">
              <w:rPr>
                <w:rFonts w:asciiTheme="minorHAnsi" w:eastAsia="Calibri" w:hAnsiTheme="minorHAnsi"/>
                <w:lang w:val="pl-PL"/>
              </w:rPr>
              <w:t>,</w:t>
            </w:r>
          </w:p>
          <w:p w14:paraId="433AF254" w14:textId="17A1CC44" w:rsidR="00F73F60" w:rsidRDefault="00F73F60" w:rsidP="00F73F6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t xml:space="preserve">Obvladati veščine intervjuja </w:t>
            </w:r>
            <w:r w:rsidRPr="00F73F60">
              <w:rPr>
                <w:rFonts w:asciiTheme="minorHAnsi" w:eastAsia="Calibri" w:hAnsiTheme="minorHAnsi"/>
                <w:lang w:val="pl-PL"/>
              </w:rPr>
              <w:t>na razgovoru za službo</w:t>
            </w:r>
          </w:p>
          <w:p w14:paraId="1B5D912F" w14:textId="77777777" w:rsidR="00F73F60" w:rsidRDefault="00F73F60" w:rsidP="00F73F6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>
              <w:rPr>
                <w:rFonts w:asciiTheme="minorHAnsi" w:eastAsia="Calibri" w:hAnsiTheme="minorHAnsi"/>
                <w:lang w:val="pl-PL"/>
              </w:rPr>
              <w:lastRenderedPageBreak/>
              <w:t>P</w:t>
            </w:r>
            <w:r w:rsidRPr="00F73F60">
              <w:rPr>
                <w:rFonts w:asciiTheme="minorHAnsi" w:eastAsia="Calibri" w:hAnsiTheme="minorHAnsi"/>
                <w:lang w:val="pl-PL"/>
              </w:rPr>
              <w:t>riprav</w:t>
            </w:r>
            <w:r>
              <w:rPr>
                <w:rFonts w:asciiTheme="minorHAnsi" w:eastAsia="Calibri" w:hAnsiTheme="minorHAnsi"/>
                <w:lang w:val="pl-PL"/>
              </w:rPr>
              <w:t xml:space="preserve">iti </w:t>
            </w:r>
            <w:r w:rsidRPr="00F73F60">
              <w:rPr>
                <w:rFonts w:asciiTheme="minorHAnsi" w:eastAsia="Calibri" w:hAnsiTheme="minorHAnsi"/>
                <w:lang w:val="pl-PL"/>
              </w:rPr>
              <w:t>in izve</w:t>
            </w:r>
            <w:r>
              <w:rPr>
                <w:rFonts w:asciiTheme="minorHAnsi" w:eastAsia="Calibri" w:hAnsiTheme="minorHAnsi"/>
                <w:lang w:val="pl-PL"/>
              </w:rPr>
              <w:t>sti</w:t>
            </w:r>
            <w:r w:rsidRPr="00F73F60">
              <w:rPr>
                <w:rFonts w:asciiTheme="minorHAnsi" w:eastAsia="Calibri" w:hAnsiTheme="minorHAnsi"/>
                <w:lang w:val="pl-PL"/>
              </w:rPr>
              <w:t xml:space="preserve"> predstavite</w:t>
            </w:r>
            <w:r>
              <w:rPr>
                <w:rFonts w:asciiTheme="minorHAnsi" w:eastAsia="Calibri" w:hAnsiTheme="minorHAnsi"/>
                <w:lang w:val="pl-PL"/>
              </w:rPr>
              <w:t>v</w:t>
            </w:r>
          </w:p>
          <w:p w14:paraId="582EF3EA" w14:textId="0AE01BB8" w:rsidR="00190821" w:rsidRPr="00F73F60" w:rsidRDefault="00190821" w:rsidP="008640BC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A738D6" w:rsidRDefault="005A11E4" w:rsidP="00FA0E96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118" w14:textId="07D2D5D7" w:rsidR="007D514A" w:rsidRDefault="007D514A" w:rsidP="007D514A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7D514A">
              <w:rPr>
                <w:rFonts w:asciiTheme="minorHAnsi" w:eastAsia="Calibri" w:hAnsiTheme="minorHAnsi"/>
              </w:rPr>
              <w:t>The objectives of the course are:</w:t>
            </w:r>
          </w:p>
          <w:p w14:paraId="3E62605D" w14:textId="77777777" w:rsidR="007D514A" w:rsidRPr="007D514A" w:rsidRDefault="007D514A" w:rsidP="007D514A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5E64A24D" w14:textId="047A939A" w:rsidR="007D514A" w:rsidRPr="007D514A" w:rsidRDefault="007D514A" w:rsidP="007D514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D514A">
              <w:rPr>
                <w:rFonts w:asciiTheme="minorHAnsi" w:eastAsia="Calibri" w:hAnsiTheme="minorHAnsi"/>
              </w:rPr>
              <w:t>To acquire and communicate information in German in the field of transport and logistics and to master the functional genres.</w:t>
            </w:r>
          </w:p>
          <w:p w14:paraId="55B340BC" w14:textId="675124BB" w:rsidR="007D514A" w:rsidRPr="007D514A" w:rsidRDefault="007D514A" w:rsidP="007D514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D514A">
              <w:rPr>
                <w:rFonts w:asciiTheme="minorHAnsi" w:eastAsia="Calibri" w:hAnsiTheme="minorHAnsi"/>
              </w:rPr>
              <w:t>To learn professional terminology in the field of transport and logistics,</w:t>
            </w:r>
          </w:p>
          <w:p w14:paraId="58C74CA7" w14:textId="5C5A05A4" w:rsidR="007D514A" w:rsidRPr="007D514A" w:rsidRDefault="007D514A" w:rsidP="007D514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D514A">
              <w:rPr>
                <w:rFonts w:asciiTheme="minorHAnsi" w:eastAsia="Calibri" w:hAnsiTheme="minorHAnsi"/>
              </w:rPr>
              <w:t>To improve linguistic knowledge and skills for meaningful discourse in the professional and general field in the mother tongue and in German,</w:t>
            </w:r>
          </w:p>
          <w:p w14:paraId="4C64A478" w14:textId="77777777" w:rsidR="007D514A" w:rsidRDefault="007D514A" w:rsidP="007D514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t>To d</w:t>
            </w:r>
            <w:r w:rsidRPr="007D514A">
              <w:rPr>
                <w:rFonts w:asciiTheme="minorHAnsi" w:eastAsia="Calibri" w:hAnsiTheme="minorHAnsi"/>
              </w:rPr>
              <w:t>evelop all four language skills (listening, reading, writing, speaking) to understand logical connections in the context of professional information and study techniques and strategies for continuous self-learning and competence in the use of foreign language resources and ICT.</w:t>
            </w:r>
            <w:r w:rsidRPr="007D514A">
              <w:rPr>
                <w:rFonts w:asciiTheme="minorHAnsi" w:eastAsia="Calibri" w:hAnsiTheme="minorHAnsi"/>
                <w:b/>
              </w:rPr>
              <w:t xml:space="preserve"> </w:t>
            </w:r>
          </w:p>
          <w:p w14:paraId="0B0EF16C" w14:textId="77777777" w:rsidR="00190821" w:rsidRDefault="007D514A" w:rsidP="007D514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7D514A">
              <w:rPr>
                <w:rFonts w:asciiTheme="minorHAnsi" w:eastAsia="Calibri" w:hAnsiTheme="minorHAnsi"/>
                <w:b/>
              </w:rPr>
              <w:t xml:space="preserve">   </w:t>
            </w:r>
          </w:p>
          <w:p w14:paraId="746702AC" w14:textId="383CAEE9" w:rsidR="007D514A" w:rsidRDefault="007D514A" w:rsidP="007D514A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F65FF9">
              <w:rPr>
                <w:rFonts w:asciiTheme="minorHAnsi" w:eastAsia="Calibri" w:hAnsiTheme="minorHAnsi"/>
              </w:rPr>
              <w:t>Competences that students acquire:</w:t>
            </w:r>
          </w:p>
          <w:p w14:paraId="747AC7BA" w14:textId="77777777" w:rsidR="00F65FF9" w:rsidRPr="00F65FF9" w:rsidRDefault="00F65FF9" w:rsidP="007D514A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2EDE8901" w14:textId="05455521" w:rsidR="007D514A" w:rsidRPr="00F65FF9" w:rsidRDefault="00190821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To p</w:t>
            </w:r>
            <w:r w:rsidR="007D514A" w:rsidRPr="00F65FF9">
              <w:rPr>
                <w:rFonts w:asciiTheme="minorHAnsi" w:eastAsia="Calibri" w:hAnsiTheme="minorHAnsi"/>
              </w:rPr>
              <w:t>rovide information in the field of transport and logistics</w:t>
            </w:r>
          </w:p>
          <w:p w14:paraId="2A3AC368" w14:textId="10791770" w:rsidR="007D514A" w:rsidRPr="00F65FF9" w:rsidRDefault="007D514A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 w:rsidRPr="00F65FF9">
              <w:rPr>
                <w:rFonts w:asciiTheme="minorHAnsi" w:eastAsia="Calibri" w:hAnsiTheme="minorHAnsi"/>
              </w:rPr>
              <w:t>To master functional genres</w:t>
            </w:r>
          </w:p>
          <w:p w14:paraId="2B6730AB" w14:textId="17B3B8A2" w:rsidR="007D514A" w:rsidRPr="00F65FF9" w:rsidRDefault="00190821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To u</w:t>
            </w:r>
            <w:r w:rsidR="007D514A" w:rsidRPr="00F65FF9">
              <w:rPr>
                <w:rFonts w:asciiTheme="minorHAnsi" w:eastAsia="Calibri" w:hAnsiTheme="minorHAnsi"/>
              </w:rPr>
              <w:t xml:space="preserve">nderstand the logical links in the context of professional information </w:t>
            </w:r>
          </w:p>
          <w:p w14:paraId="30C2D954" w14:textId="2A1EC8B8" w:rsidR="007D514A" w:rsidRPr="00F65FF9" w:rsidRDefault="007D514A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 w:rsidRPr="00F65FF9">
              <w:rPr>
                <w:rFonts w:asciiTheme="minorHAnsi" w:eastAsia="Calibri" w:hAnsiTheme="minorHAnsi"/>
              </w:rPr>
              <w:t xml:space="preserve">To be trained in the use of foreign language resources and ICT.     </w:t>
            </w:r>
          </w:p>
          <w:p w14:paraId="3E1830C0" w14:textId="35005776" w:rsidR="007D514A" w:rsidRPr="00F65FF9" w:rsidRDefault="00190821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To know</w:t>
            </w:r>
            <w:r w:rsidR="007D514A" w:rsidRPr="00F65FF9">
              <w:rPr>
                <w:rFonts w:asciiTheme="minorHAnsi" w:eastAsia="Calibri" w:hAnsiTheme="minorHAnsi"/>
              </w:rPr>
              <w:t xml:space="preserve"> how to write a motivation letter, a business CV and a letter of appreciation,</w:t>
            </w:r>
          </w:p>
          <w:p w14:paraId="4113094C" w14:textId="4342899C" w:rsidR="007D514A" w:rsidRPr="00F65FF9" w:rsidRDefault="00190821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To m</w:t>
            </w:r>
            <w:r w:rsidR="007D514A" w:rsidRPr="00F65FF9">
              <w:rPr>
                <w:rFonts w:asciiTheme="minorHAnsi" w:eastAsia="Calibri" w:hAnsiTheme="minorHAnsi"/>
              </w:rPr>
              <w:t>aster the skills of a job</w:t>
            </w:r>
            <w:r>
              <w:rPr>
                <w:rFonts w:asciiTheme="minorHAnsi" w:eastAsia="Calibri" w:hAnsiTheme="minorHAnsi"/>
              </w:rPr>
              <w:t xml:space="preserve"> interview</w:t>
            </w:r>
          </w:p>
          <w:p w14:paraId="78ED6608" w14:textId="77777777" w:rsidR="005A11E4" w:rsidRPr="00190821" w:rsidRDefault="007D514A" w:rsidP="00F65FF9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F65FF9">
              <w:rPr>
                <w:rFonts w:asciiTheme="minorHAnsi" w:eastAsia="Calibri" w:hAnsiTheme="minorHAnsi"/>
              </w:rPr>
              <w:t xml:space="preserve">Prepare and deliver a presentation </w:t>
            </w:r>
          </w:p>
          <w:p w14:paraId="41C5AAA2" w14:textId="146A8ED4" w:rsidR="00190821" w:rsidRPr="00190821" w:rsidRDefault="00190821" w:rsidP="00190821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</w:rPr>
            </w:pPr>
          </w:p>
        </w:tc>
      </w:tr>
      <w:tr w:rsidR="005A11E4" w:rsidRPr="00A738D6" w14:paraId="2732D8B1" w14:textId="77777777" w:rsidTr="0061471B">
        <w:trPr>
          <w:trHeight w:val="117"/>
        </w:trPr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A738D6" w14:paraId="7BF0CAA8" w14:textId="77777777" w:rsidTr="0061471B">
        <w:trPr>
          <w:trHeight w:val="1179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801" w14:textId="7DF2B656" w:rsidR="00FA0E96" w:rsidRPr="00A738D6" w:rsidRDefault="00FD7812" w:rsidP="00FA0E96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t>Študent je ob zaključku predmeta zmožen:</w:t>
            </w:r>
          </w:p>
          <w:p w14:paraId="66CB338C" w14:textId="67980659" w:rsidR="00EC5F80" w:rsidRPr="00EC5F80" w:rsidRDefault="00EC5F80" w:rsidP="00EC5F80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EC5F80">
              <w:rPr>
                <w:rFonts w:asciiTheme="minorHAnsi" w:eastAsia="Calibri" w:hAnsiTheme="minorHAnsi"/>
                <w:noProof/>
              </w:rPr>
              <w:t>•</w:t>
            </w:r>
            <w:r w:rsidRPr="00EC5F80">
              <w:rPr>
                <w:rFonts w:asciiTheme="minorHAnsi" w:eastAsia="Calibri" w:hAnsiTheme="minorHAnsi"/>
                <w:noProof/>
              </w:rPr>
              <w:tab/>
            </w:r>
            <w:r w:rsidR="00FD7812">
              <w:rPr>
                <w:rFonts w:asciiTheme="minorHAnsi" w:eastAsia="Calibri" w:hAnsiTheme="minorHAnsi"/>
                <w:noProof/>
              </w:rPr>
              <w:t xml:space="preserve">Ugotoviti in uporabiti </w:t>
            </w:r>
            <w:r w:rsidRPr="00EC5F80">
              <w:rPr>
                <w:rFonts w:asciiTheme="minorHAnsi" w:eastAsia="Calibri" w:hAnsiTheme="minorHAnsi"/>
                <w:noProof/>
              </w:rPr>
              <w:t>bistvene informacije standardnih govornih in pisnih virov s področja logistike in transporta,</w:t>
            </w:r>
          </w:p>
          <w:p w14:paraId="1C857F11" w14:textId="0B68411B" w:rsidR="00EC5F80" w:rsidRPr="00EC5F80" w:rsidRDefault="00EC5F80" w:rsidP="00EC5F80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EC5F80">
              <w:rPr>
                <w:rFonts w:asciiTheme="minorHAnsi" w:eastAsia="Calibri" w:hAnsiTheme="minorHAnsi"/>
                <w:noProof/>
              </w:rPr>
              <w:t>•</w:t>
            </w:r>
            <w:r w:rsidRPr="00EC5F80">
              <w:rPr>
                <w:rFonts w:asciiTheme="minorHAnsi" w:eastAsia="Calibri" w:hAnsiTheme="minorHAnsi"/>
                <w:noProof/>
              </w:rPr>
              <w:tab/>
            </w:r>
            <w:r w:rsidR="00FD7812">
              <w:rPr>
                <w:rFonts w:asciiTheme="minorHAnsi" w:eastAsia="Calibri" w:hAnsiTheme="minorHAnsi"/>
                <w:noProof/>
              </w:rPr>
              <w:t>K</w:t>
            </w:r>
            <w:r w:rsidRPr="00EC5F80">
              <w:rPr>
                <w:rFonts w:asciiTheme="minorHAnsi" w:eastAsia="Calibri" w:hAnsiTheme="minorHAnsi"/>
                <w:noProof/>
              </w:rPr>
              <w:t>omunicirati o večini splošnih in področno specifičnih infromaci</w:t>
            </w:r>
            <w:r w:rsidR="006123D8">
              <w:rPr>
                <w:rFonts w:asciiTheme="minorHAnsi" w:eastAsia="Calibri" w:hAnsiTheme="minorHAnsi"/>
                <w:noProof/>
              </w:rPr>
              <w:t>jah</w:t>
            </w:r>
            <w:r w:rsidRPr="00EC5F80">
              <w:rPr>
                <w:rFonts w:asciiTheme="minorHAnsi" w:eastAsia="Calibri" w:hAnsiTheme="minorHAnsi"/>
                <w:noProof/>
              </w:rPr>
              <w:t>j</w:t>
            </w:r>
            <w:r w:rsidR="00FD7812">
              <w:rPr>
                <w:rFonts w:asciiTheme="minorHAnsi" w:eastAsia="Calibri" w:hAnsiTheme="minorHAnsi"/>
                <w:noProof/>
              </w:rPr>
              <w:t xml:space="preserve"> ustno in pisno</w:t>
            </w:r>
            <w:r w:rsidRPr="00EC5F80">
              <w:rPr>
                <w:rFonts w:asciiTheme="minorHAnsi" w:eastAsia="Calibri" w:hAnsiTheme="minorHAnsi"/>
                <w:noProof/>
              </w:rPr>
              <w:t>,</w:t>
            </w:r>
          </w:p>
          <w:p w14:paraId="486876A8" w14:textId="1774C324" w:rsidR="00EC5F80" w:rsidRPr="00EC5F80" w:rsidRDefault="00EC5F80" w:rsidP="00EC5F80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EC5F80">
              <w:rPr>
                <w:rFonts w:asciiTheme="minorHAnsi" w:eastAsia="Calibri" w:hAnsiTheme="minorHAnsi"/>
                <w:noProof/>
              </w:rPr>
              <w:t>•</w:t>
            </w:r>
            <w:r w:rsidRPr="00EC5F80">
              <w:rPr>
                <w:rFonts w:asciiTheme="minorHAnsi" w:eastAsia="Calibri" w:hAnsiTheme="minorHAnsi"/>
                <w:noProof/>
              </w:rPr>
              <w:tab/>
            </w:r>
            <w:r w:rsidR="00FD7812">
              <w:rPr>
                <w:rFonts w:asciiTheme="minorHAnsi" w:eastAsia="Calibri" w:hAnsiTheme="minorHAnsi"/>
                <w:noProof/>
              </w:rPr>
              <w:t xml:space="preserve">Uporabiti </w:t>
            </w:r>
            <w:r w:rsidRPr="00EC5F80">
              <w:rPr>
                <w:rFonts w:asciiTheme="minorHAnsi" w:eastAsia="Calibri" w:hAnsiTheme="minorHAnsi"/>
                <w:noProof/>
              </w:rPr>
              <w:t>splošne in predmetno specifične slovarje in druge predmetno specifične vire,</w:t>
            </w:r>
          </w:p>
          <w:p w14:paraId="6A9CEFCF" w14:textId="22E94197" w:rsidR="00EC5F80" w:rsidRPr="00EC5F80" w:rsidRDefault="00EC5F80" w:rsidP="00EC5F80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EC5F80">
              <w:rPr>
                <w:rFonts w:asciiTheme="minorHAnsi" w:eastAsia="Calibri" w:hAnsiTheme="minorHAnsi"/>
                <w:noProof/>
              </w:rPr>
              <w:t>•</w:t>
            </w:r>
            <w:r w:rsidRPr="00EC5F80">
              <w:rPr>
                <w:rFonts w:asciiTheme="minorHAnsi" w:eastAsia="Calibri" w:hAnsiTheme="minorHAnsi"/>
                <w:noProof/>
              </w:rPr>
              <w:tab/>
            </w:r>
            <w:r w:rsidR="00FD7812">
              <w:rPr>
                <w:rFonts w:asciiTheme="minorHAnsi" w:eastAsia="Calibri" w:hAnsiTheme="minorHAnsi"/>
                <w:noProof/>
              </w:rPr>
              <w:t>P</w:t>
            </w:r>
            <w:r w:rsidRPr="00EC5F80">
              <w:rPr>
                <w:rFonts w:asciiTheme="minorHAnsi" w:eastAsia="Calibri" w:hAnsiTheme="minorHAnsi"/>
                <w:noProof/>
              </w:rPr>
              <w:t xml:space="preserve">odati samostojno in strukturirano govorno predstavitev v </w:t>
            </w:r>
            <w:r w:rsidR="00A42859">
              <w:rPr>
                <w:rFonts w:asciiTheme="minorHAnsi" w:eastAsia="Calibri" w:hAnsiTheme="minorHAnsi"/>
                <w:noProof/>
              </w:rPr>
              <w:t>nemškem</w:t>
            </w:r>
            <w:r w:rsidRPr="00EC5F80">
              <w:rPr>
                <w:rFonts w:asciiTheme="minorHAnsi" w:eastAsia="Calibri" w:hAnsiTheme="minorHAnsi"/>
                <w:noProof/>
              </w:rPr>
              <w:t xml:space="preserve"> jeziku,</w:t>
            </w:r>
          </w:p>
          <w:p w14:paraId="21A8BDCE" w14:textId="5C38D865" w:rsidR="00EC5F80" w:rsidRPr="00EC5F80" w:rsidRDefault="00EC5F80" w:rsidP="00EC5F80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EC5F80">
              <w:rPr>
                <w:rFonts w:asciiTheme="minorHAnsi" w:eastAsia="Calibri" w:hAnsiTheme="minorHAnsi"/>
                <w:noProof/>
              </w:rPr>
              <w:t>•</w:t>
            </w:r>
            <w:r w:rsidRPr="00EC5F80">
              <w:rPr>
                <w:rFonts w:asciiTheme="minorHAnsi" w:eastAsia="Calibri" w:hAnsiTheme="minorHAnsi"/>
                <w:noProof/>
              </w:rPr>
              <w:tab/>
            </w:r>
            <w:r w:rsidR="00FD7812">
              <w:rPr>
                <w:rFonts w:asciiTheme="minorHAnsi" w:eastAsia="Calibri" w:hAnsiTheme="minorHAnsi"/>
                <w:noProof/>
              </w:rPr>
              <w:t>Uporabiti</w:t>
            </w:r>
            <w:r w:rsidRPr="00EC5F80">
              <w:rPr>
                <w:rFonts w:asciiTheme="minorHAnsi" w:eastAsia="Calibri" w:hAnsiTheme="minorHAnsi"/>
                <w:noProof/>
              </w:rPr>
              <w:t xml:space="preserve"> pridobljeno znanje v za delovno okolje značilnih situacijah,</w:t>
            </w:r>
          </w:p>
          <w:p w14:paraId="414C8B60" w14:textId="4A42CD46" w:rsidR="00FA0E96" w:rsidRPr="00A738D6" w:rsidRDefault="007D514A" w:rsidP="007D514A">
            <w:p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>•</w:t>
            </w:r>
            <w:r w:rsidR="00A42859">
              <w:rPr>
                <w:rFonts w:asciiTheme="minorHAnsi" w:eastAsia="Calibri" w:hAnsiTheme="minorHAnsi"/>
                <w:noProof/>
              </w:rPr>
              <w:t xml:space="preserve">     </w:t>
            </w:r>
            <w:r w:rsidR="00FD7812">
              <w:rPr>
                <w:rFonts w:asciiTheme="minorHAnsi" w:eastAsia="Calibri" w:hAnsiTheme="minorHAnsi"/>
                <w:noProof/>
              </w:rPr>
              <w:t>Uporabljati IKT.</w:t>
            </w:r>
          </w:p>
          <w:p w14:paraId="308BA696" w14:textId="10BF8465" w:rsidR="00FA0E96" w:rsidRPr="00A738D6" w:rsidRDefault="00FD7812" w:rsidP="00A738D6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>
              <w:rPr>
                <w:rFonts w:asciiTheme="minorHAnsi" w:eastAsia="Calibri" w:hAnsiTheme="minorHAnsi"/>
                <w:noProof/>
              </w:rPr>
              <w:t xml:space="preserve">Obvladati </w:t>
            </w:r>
            <w:r w:rsidR="00FA0E96" w:rsidRPr="00A738D6">
              <w:rPr>
                <w:rFonts w:asciiTheme="minorHAnsi" w:eastAsia="Calibri" w:hAnsiTheme="minorHAnsi"/>
                <w:noProof/>
              </w:rPr>
              <w:t>timsko delo.</w:t>
            </w:r>
          </w:p>
          <w:p w14:paraId="7882919E" w14:textId="545804C1" w:rsidR="00FA0E96" w:rsidRPr="00A738D6" w:rsidRDefault="00FA0E96" w:rsidP="00A738D6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A738D6">
              <w:rPr>
                <w:rFonts w:asciiTheme="minorHAnsi" w:eastAsia="Calibri" w:hAnsiTheme="minorHAnsi"/>
                <w:noProof/>
              </w:rPr>
              <w:t>Izgra</w:t>
            </w:r>
            <w:r w:rsidR="00FD7812">
              <w:rPr>
                <w:rFonts w:asciiTheme="minorHAnsi" w:eastAsia="Calibri" w:hAnsiTheme="minorHAnsi"/>
                <w:noProof/>
              </w:rPr>
              <w:t>diti</w:t>
            </w:r>
            <w:r w:rsidRPr="00A738D6">
              <w:rPr>
                <w:rFonts w:asciiTheme="minorHAnsi" w:eastAsia="Calibri" w:hAnsiTheme="minorHAnsi"/>
                <w:noProof/>
              </w:rPr>
              <w:t xml:space="preserve"> profesionalno etiko.</w:t>
            </w:r>
          </w:p>
          <w:p w14:paraId="1D538512" w14:textId="78BE19CD" w:rsidR="00FA0E96" w:rsidRPr="00A738D6" w:rsidRDefault="00FA0E96" w:rsidP="00A738D6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Calibri" w:hAnsiTheme="minorHAnsi"/>
                <w:noProof/>
              </w:rPr>
            </w:pPr>
            <w:r w:rsidRPr="00A738D6">
              <w:rPr>
                <w:rFonts w:asciiTheme="minorHAnsi" w:eastAsia="Calibri" w:hAnsiTheme="minorHAnsi"/>
                <w:noProof/>
              </w:rPr>
              <w:t>Razvi</w:t>
            </w:r>
            <w:r w:rsidR="00FD7812">
              <w:rPr>
                <w:rFonts w:asciiTheme="minorHAnsi" w:eastAsia="Calibri" w:hAnsiTheme="minorHAnsi"/>
                <w:noProof/>
              </w:rPr>
              <w:t>ti</w:t>
            </w:r>
            <w:r w:rsidRPr="00A738D6">
              <w:rPr>
                <w:rFonts w:asciiTheme="minorHAnsi" w:eastAsia="Calibri" w:hAnsiTheme="minorHAnsi"/>
                <w:noProof/>
              </w:rPr>
              <w:t xml:space="preserve"> študijske tehnike in strategije za samoizobraževanje, stalno refleksijo in evalvacijo.</w:t>
            </w:r>
          </w:p>
          <w:p w14:paraId="145CD9A4" w14:textId="5434A997" w:rsidR="005A11E4" w:rsidRPr="00A738D6" w:rsidRDefault="00FA0E96" w:rsidP="00FD7812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</w:rPr>
            </w:pPr>
            <w:r w:rsidRPr="00A738D6">
              <w:rPr>
                <w:rFonts w:asciiTheme="minorHAnsi" w:eastAsia="Calibri" w:hAnsiTheme="minorHAnsi"/>
                <w:noProof/>
              </w:rPr>
              <w:t>Razvi</w:t>
            </w:r>
            <w:r w:rsidR="00FD7812">
              <w:rPr>
                <w:rFonts w:asciiTheme="minorHAnsi" w:eastAsia="Calibri" w:hAnsiTheme="minorHAnsi"/>
                <w:noProof/>
              </w:rPr>
              <w:t>ti</w:t>
            </w:r>
            <w:r w:rsidRPr="00A738D6">
              <w:rPr>
                <w:rFonts w:asciiTheme="minorHAnsi" w:eastAsia="Calibri" w:hAnsiTheme="minorHAnsi"/>
                <w:noProof/>
              </w:rPr>
              <w:t xml:space="preserve"> interes za vseživljenjsko učenje.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A738D6" w:rsidRDefault="005A11E4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820" w14:textId="77777777" w:rsidR="007D514A" w:rsidRDefault="007D514A" w:rsidP="007D514A">
            <w:pPr>
              <w:ind w:left="360"/>
              <w:jc w:val="both"/>
            </w:pPr>
            <w:r>
              <w:t>At the end of the course, the student is able to:</w:t>
            </w:r>
          </w:p>
          <w:p w14:paraId="1CCC1AC3" w14:textId="615E645F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Identify and apply essential information from standard spoken and written sources in the field of logistics and transport,</w:t>
            </w:r>
          </w:p>
          <w:p w14:paraId="5D2B7D56" w14:textId="2A1106E6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Communicate most general and domain-specific information orally and in writing,</w:t>
            </w:r>
          </w:p>
          <w:p w14:paraId="6874258E" w14:textId="7884E9FF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Use general and subject-specific dictionaries and other subject-specific resources,</w:t>
            </w:r>
          </w:p>
          <w:p w14:paraId="4AD1A635" w14:textId="70910D71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 xml:space="preserve">Give an independent and structured oral presentation in </w:t>
            </w:r>
            <w:r w:rsidR="00A42859">
              <w:t>German</w:t>
            </w:r>
            <w:r>
              <w:t>,</w:t>
            </w:r>
          </w:p>
          <w:p w14:paraId="67E20F20" w14:textId="080B130D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Apply the acquired knowledge in workplace-specific situations,</w:t>
            </w:r>
          </w:p>
          <w:p w14:paraId="1954CE1B" w14:textId="15B00400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Master teamwork.</w:t>
            </w:r>
          </w:p>
          <w:p w14:paraId="65738F37" w14:textId="7AD6DF83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Build professional ethics.</w:t>
            </w:r>
          </w:p>
          <w:p w14:paraId="3CFB270C" w14:textId="20A94B10" w:rsidR="007D514A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Develop study techniques and strategies for self-learning, continuous reflection and evaluation.</w:t>
            </w:r>
          </w:p>
          <w:p w14:paraId="58EC4A72" w14:textId="49301F88" w:rsidR="00EC5F80" w:rsidRPr="00A738D6" w:rsidRDefault="007D514A" w:rsidP="007D514A">
            <w:pPr>
              <w:pStyle w:val="Odstavekseznama"/>
              <w:numPr>
                <w:ilvl w:val="0"/>
                <w:numId w:val="11"/>
              </w:numPr>
              <w:jc w:val="both"/>
            </w:pPr>
            <w:r>
              <w:t>Develop an interest in lifelong learning.</w:t>
            </w:r>
          </w:p>
        </w:tc>
      </w:tr>
      <w:tr w:rsidR="005A11E4" w:rsidRPr="00A738D6" w14:paraId="28C61BBA" w14:textId="77777777" w:rsidTr="0061471B"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17521" w:rsidRPr="00A738D6" w14:paraId="4C66F302" w14:textId="77777777" w:rsidTr="00A738D6">
        <w:trPr>
          <w:trHeight w:val="836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70AD59B" w:rsidR="00317521" w:rsidRPr="00A738D6" w:rsidRDefault="00FA0E96" w:rsidP="00FA0E9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A738D6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17521" w:rsidRPr="00A738D6" w:rsidRDefault="00317521" w:rsidP="00FA0E96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984ABB8" w:rsidR="00317521" w:rsidRPr="00A738D6" w:rsidRDefault="00FA0E96" w:rsidP="0005018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A738D6">
              <w:rPr>
                <w:rFonts w:asciiTheme="minorHAnsi" w:eastAsia="Calibr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317521" w:rsidRPr="00A738D6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317521" w:rsidRPr="00A738D6" w:rsidRDefault="00317521" w:rsidP="0031752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317521" w:rsidRPr="00A738D6" w:rsidRDefault="00317521" w:rsidP="00317521">
            <w:pPr>
              <w:spacing w:after="0"/>
              <w:rPr>
                <w:rFonts w:eastAsia="Calibri" w:cs="Calibri"/>
                <w:lang w:eastAsia="sl-SI"/>
              </w:rPr>
            </w:pPr>
            <w:r w:rsidRPr="00A738D6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317521" w:rsidRPr="00A738D6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17521" w:rsidRPr="00A738D6" w14:paraId="52B92BAD" w14:textId="77777777" w:rsidTr="00324BA2">
        <w:trPr>
          <w:trHeight w:val="168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D82" w14:textId="7AF8500C" w:rsidR="00A738D6" w:rsidRPr="00A738D6" w:rsidRDefault="006123D8" w:rsidP="00A738D6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Uspešno opravljena ustna predstavitev in o</w:t>
            </w:r>
            <w:r w:rsidR="00A738D6" w:rsidRPr="00A738D6">
              <w:rPr>
                <w:rFonts w:asciiTheme="minorHAnsi" w:hAnsiTheme="minorHAnsi"/>
              </w:rPr>
              <w:t xml:space="preserve">pravljene obveznosti e-predavanj </w:t>
            </w:r>
            <w:r>
              <w:rPr>
                <w:rFonts w:asciiTheme="minorHAnsi" w:hAnsiTheme="minorHAnsi"/>
              </w:rPr>
              <w:t>so</w:t>
            </w:r>
            <w:r w:rsidR="00A738D6" w:rsidRPr="00A738D6">
              <w:rPr>
                <w:rFonts w:asciiTheme="minorHAnsi" w:hAnsiTheme="minorHAnsi"/>
              </w:rPr>
              <w:t xml:space="preserve"> pogoj za pristop k  izpitu.</w:t>
            </w:r>
          </w:p>
          <w:p w14:paraId="2D5CE016" w14:textId="77777777" w:rsidR="00A738D6" w:rsidRPr="00A738D6" w:rsidRDefault="00A738D6" w:rsidP="00A738D6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asciiTheme="minorHAnsi" w:hAnsiTheme="minorHAnsi"/>
              </w:rPr>
            </w:pPr>
            <w:r w:rsidRPr="00A738D6">
              <w:rPr>
                <w:rFonts w:asciiTheme="minorHAnsi" w:hAnsiTheme="minorHAnsi"/>
              </w:rPr>
              <w:t>Pisni izpit.</w:t>
            </w:r>
          </w:p>
          <w:p w14:paraId="73D37E4C" w14:textId="2323E5B4" w:rsidR="00317521" w:rsidRPr="00A738D6" w:rsidRDefault="00BA66E0" w:rsidP="00A738D6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>Ustna p</w:t>
            </w:r>
            <w:r w:rsidR="00A738D6" w:rsidRPr="00A738D6">
              <w:rPr>
                <w:rFonts w:asciiTheme="minorHAnsi" w:hAnsiTheme="minorHAnsi"/>
              </w:rPr>
              <w:t>redstavitev posameznih tematskih sklopov in aktivno sodelovanje na predavanjih.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77777777" w:rsidR="00317521" w:rsidRPr="00A738D6" w:rsidRDefault="00317521" w:rsidP="0031752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37C320CA" w14:textId="77777777" w:rsidR="006123D8" w:rsidRPr="00557EE8" w:rsidRDefault="006123D8" w:rsidP="00557EE8">
            <w:pPr>
              <w:jc w:val="center"/>
              <w:rPr>
                <w:rFonts w:asciiTheme="minorHAnsi" w:hAnsiTheme="minorHAnsi"/>
              </w:rPr>
            </w:pPr>
          </w:p>
          <w:p w14:paraId="0E080303" w14:textId="38192592" w:rsidR="00317521" w:rsidRPr="00A738D6" w:rsidRDefault="00A738D6" w:rsidP="00A738D6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  <w:r w:rsidRPr="00A738D6">
              <w:rPr>
                <w:rFonts w:asciiTheme="minorHAnsi" w:hAnsiTheme="minorHAnsi"/>
              </w:rPr>
              <w:t>60</w:t>
            </w:r>
            <w:r w:rsidR="00D44F2B">
              <w:rPr>
                <w:rFonts w:asciiTheme="minorHAnsi" w:hAnsiTheme="minorHAnsi"/>
              </w:rPr>
              <w:t xml:space="preserve"> </w:t>
            </w:r>
            <w:r w:rsidRPr="00A738D6">
              <w:rPr>
                <w:rFonts w:asciiTheme="minorHAnsi" w:hAnsiTheme="minorHAnsi"/>
              </w:rPr>
              <w:t>%</w:t>
            </w:r>
          </w:p>
          <w:p w14:paraId="13AA0198" w14:textId="53D46078" w:rsidR="00317521" w:rsidRPr="00A738D6" w:rsidRDefault="00BA66E0" w:rsidP="00A738D6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738D6" w:rsidRPr="00A738D6">
              <w:rPr>
                <w:rFonts w:asciiTheme="minorHAnsi" w:hAnsiTheme="minorHAnsi"/>
              </w:rPr>
              <w:t>0</w:t>
            </w:r>
            <w:r w:rsidR="00D44F2B">
              <w:rPr>
                <w:rFonts w:asciiTheme="minorHAnsi" w:hAnsiTheme="minorHAnsi"/>
              </w:rPr>
              <w:t xml:space="preserve"> </w:t>
            </w:r>
            <w:r w:rsidR="00A738D6" w:rsidRPr="00A738D6">
              <w:rPr>
                <w:rFonts w:asciiTheme="minorHAnsi" w:hAnsiTheme="minorHAnsi"/>
              </w:rPr>
              <w:t>%</w:t>
            </w:r>
          </w:p>
          <w:p w14:paraId="69CADC9E" w14:textId="6F370293" w:rsidR="00317521" w:rsidRPr="00A738D6" w:rsidRDefault="00317521" w:rsidP="00A738D6">
            <w:pPr>
              <w:spacing w:after="0"/>
              <w:rPr>
                <w:rFonts w:asciiTheme="minorHAnsi" w:hAnsiTheme="minorHAnsi"/>
              </w:rPr>
            </w:pPr>
          </w:p>
          <w:p w14:paraId="6252E3BC" w14:textId="31599F81" w:rsidR="00317521" w:rsidRPr="00A738D6" w:rsidRDefault="00317521" w:rsidP="00317521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B00" w14:textId="1585AD0B" w:rsidR="00A738D6" w:rsidRPr="00A738D6" w:rsidRDefault="006123D8" w:rsidP="00A738D6">
            <w:pPr>
              <w:numPr>
                <w:ilvl w:val="0"/>
                <w:numId w:val="4"/>
              </w:numPr>
              <w:tabs>
                <w:tab w:val="left" w:pos="2995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en"/>
              </w:rPr>
              <w:t>Succesfsful presentation of a chosen topic and c</w:t>
            </w:r>
            <w:r w:rsidR="00A738D6" w:rsidRPr="00A738D6">
              <w:rPr>
                <w:rFonts w:asciiTheme="minorHAnsi" w:hAnsiTheme="minorHAnsi"/>
                <w:lang w:val="en"/>
              </w:rPr>
              <w:t xml:space="preserve">ompleted e-tutorial is a prerequisite for entering the exam. </w:t>
            </w:r>
          </w:p>
          <w:p w14:paraId="5ECD98F2" w14:textId="77777777" w:rsidR="00A738D6" w:rsidRPr="00A738D6" w:rsidRDefault="00A738D6" w:rsidP="00A738D6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 w:rsidRPr="00A738D6">
              <w:rPr>
                <w:rFonts w:asciiTheme="minorHAnsi" w:hAnsiTheme="minorHAnsi"/>
              </w:rPr>
              <w:t>Written exam.</w:t>
            </w:r>
          </w:p>
          <w:p w14:paraId="20F78515" w14:textId="04BBE73E" w:rsidR="00317521" w:rsidRPr="00A738D6" w:rsidRDefault="00A738D6" w:rsidP="00A738D6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 w:rsidRPr="00A738D6">
              <w:rPr>
                <w:rFonts w:asciiTheme="minorHAnsi" w:hAnsiTheme="minorHAnsi"/>
              </w:rPr>
              <w:t>Oral presentation of selected topics and active class participation.</w:t>
            </w:r>
          </w:p>
        </w:tc>
      </w:tr>
    </w:tbl>
    <w:p w14:paraId="24CD7CC4" w14:textId="77777777" w:rsidR="005A11E4" w:rsidRPr="00A738D6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738D6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4C857FC1" w14:textId="77777777" w:rsidR="006123D8" w:rsidRDefault="006123D8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263B5054" w:rsidR="005A11E4" w:rsidRPr="00A738D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738D6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A738D6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609" w14:textId="13097DF4" w:rsidR="00064692" w:rsidRPr="00557EE8" w:rsidRDefault="00064692" w:rsidP="00557EE8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Alenka Plos</w:t>
            </w:r>
          </w:p>
          <w:p w14:paraId="14E740BE" w14:textId="77777777" w:rsidR="00064692" w:rsidRPr="00717473" w:rsidRDefault="00064692" w:rsidP="00064692">
            <w:pPr>
              <w:rPr>
                <w:rFonts w:asciiTheme="minorHAnsi" w:hAnsiTheme="minorHAnsi" w:cstheme="minorHAnsi"/>
              </w:rPr>
            </w:pPr>
            <w:r w:rsidRPr="00717473">
              <w:rPr>
                <w:rFonts w:asciiTheme="minorHAnsi" w:hAnsiTheme="minorHAnsi" w:cstheme="minorHAnsi"/>
              </w:rPr>
              <w:t xml:space="preserve">1.PLOS, Alenka. Emotionen und Fremdsprachenunterricht. V: KACJAN, Brigita (ur.), et al. </w:t>
            </w:r>
            <w:r w:rsidRPr="00717473">
              <w:rPr>
                <w:rFonts w:asciiTheme="minorHAnsi" w:hAnsiTheme="minorHAnsi" w:cstheme="minorHAnsi"/>
                <w:i/>
                <w:iCs/>
              </w:rPr>
              <w:t>Brücken überbrücken in der Fremdsprachendidaktik und Translationswissenschaft</w:t>
            </w:r>
            <w:r w:rsidRPr="00717473">
              <w:rPr>
                <w:rFonts w:asciiTheme="minorHAnsi" w:hAnsiTheme="minorHAnsi" w:cstheme="minorHAnsi"/>
              </w:rPr>
              <w:t xml:space="preserve">. Hamburg: Dr. Kovač, 2020. Str. </w:t>
            </w:r>
            <w:r w:rsidRPr="00717473">
              <w:rPr>
                <w:rFonts w:asciiTheme="minorHAnsi" w:hAnsiTheme="minorHAnsi" w:cstheme="minorHAnsi"/>
              </w:rPr>
              <w:lastRenderedPageBreak/>
              <w:t xml:space="preserve">163-178. Schriftenreihe Studien zur Germanistik, Bd 92. ISBN 978-3-339-11996-4, ISBN 978-3-339-11997-1. ISSN 1610-8604. [COBISS.SI-ID </w:t>
            </w:r>
            <w:hyperlink r:id="rId7" w:tgtFrame="_blank" w:history="1">
              <w:r w:rsidRPr="00717473">
                <w:rPr>
                  <w:rFonts w:asciiTheme="minorHAnsi" w:hAnsiTheme="minorHAnsi" w:cstheme="minorHAnsi"/>
                  <w:color w:val="0000FF"/>
                  <w:u w:val="single"/>
                </w:rPr>
                <w:t>33741827</w:t>
              </w:r>
            </w:hyperlink>
            <w:r w:rsidRPr="00717473">
              <w:rPr>
                <w:rFonts w:asciiTheme="minorHAnsi" w:hAnsiTheme="minorHAnsi" w:cstheme="minorHAnsi"/>
              </w:rPr>
              <w:t>]</w:t>
            </w:r>
          </w:p>
          <w:p w14:paraId="7B42C717" w14:textId="77777777" w:rsidR="00064692" w:rsidRPr="00717473" w:rsidRDefault="00064692" w:rsidP="00064692">
            <w:pPr>
              <w:rPr>
                <w:rFonts w:asciiTheme="minorHAnsi" w:hAnsiTheme="minorHAnsi" w:cstheme="minorHAnsi"/>
              </w:rPr>
            </w:pPr>
            <w:r w:rsidRPr="00717473">
              <w:rPr>
                <w:rFonts w:asciiTheme="minorHAnsi" w:hAnsiTheme="minorHAnsi" w:cstheme="minorHAnsi"/>
              </w:rPr>
              <w:t xml:space="preserve">2. PLOS, Alenka. Študentke, študenti, učiteljice in učitelji tujega jezika in raba IKT - are we connected?. </w:t>
            </w:r>
            <w:r w:rsidRPr="00717473">
              <w:rPr>
                <w:rFonts w:asciiTheme="minorHAnsi" w:hAnsiTheme="minorHAnsi" w:cstheme="minorHAnsi"/>
                <w:i/>
                <w:iCs/>
              </w:rPr>
              <w:t>Schaurein : praxisorientierte Zeitschrift der slowenischen Deutschlehrer</w:t>
            </w:r>
            <w:r w:rsidRPr="00717473">
              <w:rPr>
                <w:rFonts w:asciiTheme="minorHAnsi" w:hAnsiTheme="minorHAnsi" w:cstheme="minorHAnsi"/>
              </w:rPr>
              <w:t xml:space="preserve">. Sep. 2019, [nr.] 1, str. 8-10. ISSN 1318-3605. [COBISS.SI-ID </w:t>
            </w:r>
            <w:hyperlink r:id="rId8" w:tgtFrame="_blank" w:history="1">
              <w:r w:rsidRPr="00717473">
                <w:rPr>
                  <w:rStyle w:val="Hiperpovezava"/>
                  <w:rFonts w:asciiTheme="minorHAnsi" w:hAnsiTheme="minorHAnsi" w:cstheme="minorHAnsi"/>
                </w:rPr>
                <w:t>13424924</w:t>
              </w:r>
            </w:hyperlink>
            <w:r w:rsidRPr="00717473">
              <w:rPr>
                <w:rFonts w:asciiTheme="minorHAnsi" w:hAnsiTheme="minorHAnsi" w:cstheme="minorHAnsi"/>
              </w:rPr>
              <w:t>]</w:t>
            </w:r>
          </w:p>
          <w:p w14:paraId="41AC7B40" w14:textId="25BAF558" w:rsidR="007D514A" w:rsidRPr="007D514A" w:rsidRDefault="00064692" w:rsidP="00557EE8">
            <w:pPr>
              <w:rPr>
                <w:rFonts w:ascii="Times New Roman" w:hAnsi="Times New Roman"/>
                <w:lang w:val="en-US" w:bidi="ne-NP"/>
              </w:rPr>
            </w:pPr>
            <w:r w:rsidRPr="00557EE8">
              <w:rPr>
                <w:rFonts w:asciiTheme="minorHAnsi" w:hAnsiTheme="minorHAnsi" w:cstheme="minorHAnsi"/>
                <w:b/>
                <w:bCs/>
                <w:lang w:eastAsia="de-DE"/>
              </w:rPr>
              <w:t xml:space="preserve">3.  </w:t>
            </w:r>
            <w:r w:rsidRPr="00557EE8">
              <w:rPr>
                <w:rFonts w:asciiTheme="minorHAnsi" w:hAnsiTheme="minorHAnsi" w:cstheme="minorHAnsi"/>
                <w:lang w:eastAsia="de-DE"/>
              </w:rPr>
              <w:t xml:space="preserve">STOJAKOVIĆ, Ksenija, PLOS, Alenka. Übersetzen und/oder interpretieren. V: BOSNAR-VALKOVIĆ, Brigita (ur.), MIŠKULIN ČUBRIĆ, Dolores (ur.). </w:t>
            </w:r>
            <w:r w:rsidRPr="00557EE8">
              <w:rPr>
                <w:rFonts w:asciiTheme="minorHAnsi" w:hAnsiTheme="minorHAnsi" w:cstheme="minorHAnsi"/>
                <w:i/>
                <w:iCs/>
                <w:lang w:eastAsia="de-DE"/>
              </w:rPr>
              <w:t>Conference proceedings</w:t>
            </w:r>
            <w:r w:rsidRPr="00557EE8">
              <w:rPr>
                <w:rFonts w:asciiTheme="minorHAnsi" w:hAnsiTheme="minorHAnsi" w:cstheme="minorHAnsi"/>
                <w:lang w:eastAsia="de-DE"/>
              </w:rPr>
              <w:t xml:space="preserve">. </w:t>
            </w:r>
            <w:r w:rsidRPr="00557EE8">
              <w:rPr>
                <w:rFonts w:asciiTheme="minorHAnsi" w:hAnsiTheme="minorHAnsi" w:cstheme="minorHAnsi"/>
                <w:lang w:val="en-US" w:eastAsia="de-DE"/>
              </w:rPr>
              <w:t xml:space="preserve">Opatija: Faculty of Tourism and Hospitality Management. 2016, str. 94-98. [COBISS.SI-ID </w:t>
            </w:r>
            <w:hyperlink r:id="rId9" w:tgtFrame="_blank" w:history="1">
              <w:r w:rsidRPr="00064692">
                <w:rPr>
                  <w:rStyle w:val="Hiperpovezava"/>
                  <w:rFonts w:asciiTheme="minorHAnsi" w:hAnsiTheme="minorHAnsi" w:cstheme="minorHAnsi"/>
                  <w:lang w:val="en-US" w:eastAsia="de-DE"/>
                </w:rPr>
                <w:t>12718620</w:t>
              </w:r>
            </w:hyperlink>
          </w:p>
        </w:tc>
      </w:tr>
    </w:tbl>
    <w:p w14:paraId="01D00855" w14:textId="75F93FF3" w:rsidR="00F57C69" w:rsidRPr="00A738D6" w:rsidRDefault="00F57C69" w:rsidP="00A25CCF">
      <w:pPr>
        <w:pStyle w:val="Pripomba"/>
        <w:rPr>
          <w:color w:val="C00000"/>
        </w:rPr>
      </w:pPr>
    </w:p>
    <w:sectPr w:rsidR="00F57C69" w:rsidRPr="00A738D6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6345" w14:textId="77777777" w:rsidR="008E1822" w:rsidRDefault="008E1822" w:rsidP="00703ADE">
      <w:pPr>
        <w:spacing w:after="0"/>
      </w:pPr>
      <w:r>
        <w:separator/>
      </w:r>
    </w:p>
  </w:endnote>
  <w:endnote w:type="continuationSeparator" w:id="0">
    <w:p w14:paraId="2644A91A" w14:textId="77777777" w:rsidR="008E1822" w:rsidRDefault="008E182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08C47B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25F5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25F5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CB69" w14:textId="77777777" w:rsidR="008E1822" w:rsidRDefault="008E1822" w:rsidP="00703ADE">
      <w:pPr>
        <w:spacing w:after="0"/>
      </w:pPr>
      <w:r>
        <w:separator/>
      </w:r>
    </w:p>
  </w:footnote>
  <w:footnote w:type="continuationSeparator" w:id="0">
    <w:p w14:paraId="70C5574B" w14:textId="77777777" w:rsidR="008E1822" w:rsidRDefault="008E182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098"/>
    <w:multiLevelType w:val="hybridMultilevel"/>
    <w:tmpl w:val="5AA04434"/>
    <w:lvl w:ilvl="0" w:tplc="05249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BF8"/>
    <w:multiLevelType w:val="hybridMultilevel"/>
    <w:tmpl w:val="DE04DB98"/>
    <w:lvl w:ilvl="0" w:tplc="18C475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A2D"/>
    <w:multiLevelType w:val="hybridMultilevel"/>
    <w:tmpl w:val="38D005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023F"/>
    <w:multiLevelType w:val="hybridMultilevel"/>
    <w:tmpl w:val="E68C4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9497E"/>
    <w:multiLevelType w:val="hybridMultilevel"/>
    <w:tmpl w:val="CCC2ED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31A23"/>
    <w:multiLevelType w:val="hybridMultilevel"/>
    <w:tmpl w:val="B178E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25874"/>
    <w:multiLevelType w:val="hybridMultilevel"/>
    <w:tmpl w:val="3AF41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31373"/>
    <w:multiLevelType w:val="hybridMultilevel"/>
    <w:tmpl w:val="DDB651A4"/>
    <w:lvl w:ilvl="0" w:tplc="761C83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16287"/>
    <w:multiLevelType w:val="hybridMultilevel"/>
    <w:tmpl w:val="21D2D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84F57"/>
    <w:multiLevelType w:val="hybridMultilevel"/>
    <w:tmpl w:val="6A7484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IyNTc3NDU0MzVS0lEKTi0uzszPAykwrAUAK2USuSwAAAA="/>
  </w:docVars>
  <w:rsids>
    <w:rsidRoot w:val="00703ADE"/>
    <w:rsid w:val="00011571"/>
    <w:rsid w:val="00025F50"/>
    <w:rsid w:val="00046B40"/>
    <w:rsid w:val="00050181"/>
    <w:rsid w:val="00050418"/>
    <w:rsid w:val="00053C25"/>
    <w:rsid w:val="000625CC"/>
    <w:rsid w:val="00064692"/>
    <w:rsid w:val="00067866"/>
    <w:rsid w:val="000761B7"/>
    <w:rsid w:val="0009073D"/>
    <w:rsid w:val="0009636B"/>
    <w:rsid w:val="000A19DD"/>
    <w:rsid w:val="000B0A40"/>
    <w:rsid w:val="000B587A"/>
    <w:rsid w:val="000B5D66"/>
    <w:rsid w:val="000B67E3"/>
    <w:rsid w:val="000B6A23"/>
    <w:rsid w:val="000C4DA1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77A15"/>
    <w:rsid w:val="0018344C"/>
    <w:rsid w:val="001848D1"/>
    <w:rsid w:val="0018780C"/>
    <w:rsid w:val="00187BA3"/>
    <w:rsid w:val="00190821"/>
    <w:rsid w:val="00196F28"/>
    <w:rsid w:val="001B40D3"/>
    <w:rsid w:val="001B4E07"/>
    <w:rsid w:val="001C55C4"/>
    <w:rsid w:val="001C65D2"/>
    <w:rsid w:val="001E2942"/>
    <w:rsid w:val="001E46A5"/>
    <w:rsid w:val="001E5BFE"/>
    <w:rsid w:val="001F3512"/>
    <w:rsid w:val="001F39D3"/>
    <w:rsid w:val="001F3E26"/>
    <w:rsid w:val="00205467"/>
    <w:rsid w:val="0021144D"/>
    <w:rsid w:val="0021226B"/>
    <w:rsid w:val="00216CD3"/>
    <w:rsid w:val="00217CEC"/>
    <w:rsid w:val="0022024F"/>
    <w:rsid w:val="002235E2"/>
    <w:rsid w:val="00223EAB"/>
    <w:rsid w:val="00226D72"/>
    <w:rsid w:val="002371AD"/>
    <w:rsid w:val="00245C22"/>
    <w:rsid w:val="00250591"/>
    <w:rsid w:val="00252DF2"/>
    <w:rsid w:val="002548DB"/>
    <w:rsid w:val="00273DDF"/>
    <w:rsid w:val="00276596"/>
    <w:rsid w:val="0027778B"/>
    <w:rsid w:val="002805E7"/>
    <w:rsid w:val="0028075A"/>
    <w:rsid w:val="002810B7"/>
    <w:rsid w:val="00292898"/>
    <w:rsid w:val="00296C6A"/>
    <w:rsid w:val="002B19A5"/>
    <w:rsid w:val="002B452B"/>
    <w:rsid w:val="002B668D"/>
    <w:rsid w:val="002C44F3"/>
    <w:rsid w:val="002C7D0D"/>
    <w:rsid w:val="002E0CB5"/>
    <w:rsid w:val="002F418C"/>
    <w:rsid w:val="002F465F"/>
    <w:rsid w:val="003037B1"/>
    <w:rsid w:val="003168D8"/>
    <w:rsid w:val="00317521"/>
    <w:rsid w:val="00317A91"/>
    <w:rsid w:val="00324BA2"/>
    <w:rsid w:val="00324BE4"/>
    <w:rsid w:val="0033062E"/>
    <w:rsid w:val="00332EA1"/>
    <w:rsid w:val="00333397"/>
    <w:rsid w:val="00341880"/>
    <w:rsid w:val="00344834"/>
    <w:rsid w:val="003463F9"/>
    <w:rsid w:val="00352EC9"/>
    <w:rsid w:val="00355781"/>
    <w:rsid w:val="00360075"/>
    <w:rsid w:val="00360354"/>
    <w:rsid w:val="0036175E"/>
    <w:rsid w:val="00377D01"/>
    <w:rsid w:val="003874C0"/>
    <w:rsid w:val="0039698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34C6"/>
    <w:rsid w:val="00467C3E"/>
    <w:rsid w:val="00467D47"/>
    <w:rsid w:val="004719E0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54C"/>
    <w:rsid w:val="005029C6"/>
    <w:rsid w:val="00514311"/>
    <w:rsid w:val="00525A19"/>
    <w:rsid w:val="00525BD5"/>
    <w:rsid w:val="00525C1D"/>
    <w:rsid w:val="00542AC0"/>
    <w:rsid w:val="00557EE8"/>
    <w:rsid w:val="00563340"/>
    <w:rsid w:val="005701F4"/>
    <w:rsid w:val="0057190E"/>
    <w:rsid w:val="005745BC"/>
    <w:rsid w:val="00581A7F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23D8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31E9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A6E"/>
    <w:rsid w:val="007C7DAA"/>
    <w:rsid w:val="007D514A"/>
    <w:rsid w:val="007E49AE"/>
    <w:rsid w:val="007F2C61"/>
    <w:rsid w:val="00802619"/>
    <w:rsid w:val="008102C2"/>
    <w:rsid w:val="00811EFC"/>
    <w:rsid w:val="00811FB5"/>
    <w:rsid w:val="008157D7"/>
    <w:rsid w:val="00826E67"/>
    <w:rsid w:val="008320B1"/>
    <w:rsid w:val="008322E7"/>
    <w:rsid w:val="0084006C"/>
    <w:rsid w:val="00844EF3"/>
    <w:rsid w:val="00847982"/>
    <w:rsid w:val="00855585"/>
    <w:rsid w:val="00863506"/>
    <w:rsid w:val="00863826"/>
    <w:rsid w:val="008640BC"/>
    <w:rsid w:val="00873A16"/>
    <w:rsid w:val="00873F0D"/>
    <w:rsid w:val="00874CA5"/>
    <w:rsid w:val="008A0A06"/>
    <w:rsid w:val="008A6780"/>
    <w:rsid w:val="008A7904"/>
    <w:rsid w:val="008B2370"/>
    <w:rsid w:val="008C5EED"/>
    <w:rsid w:val="008C735D"/>
    <w:rsid w:val="008C7A40"/>
    <w:rsid w:val="008E1822"/>
    <w:rsid w:val="009044E0"/>
    <w:rsid w:val="009060E2"/>
    <w:rsid w:val="00910644"/>
    <w:rsid w:val="00913A49"/>
    <w:rsid w:val="00920B74"/>
    <w:rsid w:val="009222E8"/>
    <w:rsid w:val="009319BB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4F30"/>
    <w:rsid w:val="009C276B"/>
    <w:rsid w:val="009D11AD"/>
    <w:rsid w:val="009D6D7A"/>
    <w:rsid w:val="009E7CBD"/>
    <w:rsid w:val="009F24ED"/>
    <w:rsid w:val="009F37EA"/>
    <w:rsid w:val="009F4070"/>
    <w:rsid w:val="009F42BD"/>
    <w:rsid w:val="00A000D4"/>
    <w:rsid w:val="00A019CC"/>
    <w:rsid w:val="00A0202D"/>
    <w:rsid w:val="00A13321"/>
    <w:rsid w:val="00A25CCF"/>
    <w:rsid w:val="00A340FC"/>
    <w:rsid w:val="00A42859"/>
    <w:rsid w:val="00A45EB3"/>
    <w:rsid w:val="00A47212"/>
    <w:rsid w:val="00A52D9A"/>
    <w:rsid w:val="00A5557A"/>
    <w:rsid w:val="00A56210"/>
    <w:rsid w:val="00A56956"/>
    <w:rsid w:val="00A604B1"/>
    <w:rsid w:val="00A722F0"/>
    <w:rsid w:val="00A738D6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50F4"/>
    <w:rsid w:val="00BA66E0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76911"/>
    <w:rsid w:val="00C83735"/>
    <w:rsid w:val="00C92969"/>
    <w:rsid w:val="00CB4FA1"/>
    <w:rsid w:val="00CC2E15"/>
    <w:rsid w:val="00CC3231"/>
    <w:rsid w:val="00CC7B6E"/>
    <w:rsid w:val="00CC7D6E"/>
    <w:rsid w:val="00CD3B38"/>
    <w:rsid w:val="00CD40B9"/>
    <w:rsid w:val="00CE0FA9"/>
    <w:rsid w:val="00CE20E4"/>
    <w:rsid w:val="00CE4CA3"/>
    <w:rsid w:val="00CF2C54"/>
    <w:rsid w:val="00D023A0"/>
    <w:rsid w:val="00D07034"/>
    <w:rsid w:val="00D0779D"/>
    <w:rsid w:val="00D1099E"/>
    <w:rsid w:val="00D12BC2"/>
    <w:rsid w:val="00D176A8"/>
    <w:rsid w:val="00D17CFB"/>
    <w:rsid w:val="00D216BD"/>
    <w:rsid w:val="00D36EFF"/>
    <w:rsid w:val="00D4141E"/>
    <w:rsid w:val="00D44F2B"/>
    <w:rsid w:val="00D56DEF"/>
    <w:rsid w:val="00D634CF"/>
    <w:rsid w:val="00D656E4"/>
    <w:rsid w:val="00D77340"/>
    <w:rsid w:val="00D77A95"/>
    <w:rsid w:val="00D822FB"/>
    <w:rsid w:val="00D94920"/>
    <w:rsid w:val="00DB118E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51509"/>
    <w:rsid w:val="00E61420"/>
    <w:rsid w:val="00E61E60"/>
    <w:rsid w:val="00E6704B"/>
    <w:rsid w:val="00E67B8D"/>
    <w:rsid w:val="00E70FEA"/>
    <w:rsid w:val="00E76AEB"/>
    <w:rsid w:val="00E84030"/>
    <w:rsid w:val="00E8487A"/>
    <w:rsid w:val="00E856E6"/>
    <w:rsid w:val="00E90B71"/>
    <w:rsid w:val="00E919CA"/>
    <w:rsid w:val="00E935CE"/>
    <w:rsid w:val="00EB6B47"/>
    <w:rsid w:val="00EB7E3F"/>
    <w:rsid w:val="00EC0DAE"/>
    <w:rsid w:val="00EC5F8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4524E"/>
    <w:rsid w:val="00F51390"/>
    <w:rsid w:val="00F57C69"/>
    <w:rsid w:val="00F65FF9"/>
    <w:rsid w:val="00F734B4"/>
    <w:rsid w:val="00F734DA"/>
    <w:rsid w:val="00F73F60"/>
    <w:rsid w:val="00F74CD5"/>
    <w:rsid w:val="00F75550"/>
    <w:rsid w:val="00FA00CC"/>
    <w:rsid w:val="00FA0E96"/>
    <w:rsid w:val="00FA10EF"/>
    <w:rsid w:val="00FA2FAA"/>
    <w:rsid w:val="00FA7685"/>
    <w:rsid w:val="00FA7E0F"/>
    <w:rsid w:val="00FB7865"/>
    <w:rsid w:val="00FC4F71"/>
    <w:rsid w:val="00FD4503"/>
    <w:rsid w:val="00FD7078"/>
    <w:rsid w:val="00FD7812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paragraph" w:styleId="Revizija">
    <w:name w:val="Revision"/>
    <w:hidden/>
    <w:uiPriority w:val="99"/>
    <w:semiHidden/>
    <w:rsid w:val="00352EC9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06469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bib/13424924?lang=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si.cobiss.net/opac7/bib/33741827?lang=s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12718620?lang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5</cp:revision>
  <cp:lastPrinted>2019-01-30T13:00:00Z</cp:lastPrinted>
  <dcterms:created xsi:type="dcterms:W3CDTF">2024-08-02T13:18:00Z</dcterms:created>
  <dcterms:modified xsi:type="dcterms:W3CDTF">2024-12-11T08:41:00Z</dcterms:modified>
</cp:coreProperties>
</file>