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F1551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D8FC01D" w:rsidR="009F1551" w:rsidRPr="00441443" w:rsidRDefault="009F1551" w:rsidP="009F1551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102214">
              <w:rPr>
                <w:rFonts w:asciiTheme="minorHAnsi" w:hAnsiTheme="minorHAnsi"/>
              </w:rPr>
              <w:t>INDIVIDUALNO RAZSKOVALNO DELO II</w:t>
            </w:r>
          </w:p>
        </w:tc>
      </w:tr>
      <w:tr w:rsidR="009F1551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81E739C" w:rsidR="009F1551" w:rsidRPr="00441443" w:rsidRDefault="009F1551" w:rsidP="009F1551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</w:rPr>
              <w:t>INDIVIDUAL RESEARCH WORK II</w:t>
            </w:r>
          </w:p>
        </w:tc>
      </w:tr>
      <w:tr w:rsidR="005A11E4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4DBF15C" w:rsidR="00DF39C7" w:rsidRPr="00DF39C7" w:rsidRDefault="009F1551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B6D7791" w:rsidR="00DF39C7" w:rsidRPr="00DF39C7" w:rsidRDefault="009F1551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1041975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AA18F92" w:rsidR="005A11E4" w:rsidRPr="001848D1" w:rsidRDefault="00DF39C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57117922" w:rsidR="005A11E4" w:rsidRPr="00441443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190B7FC" w:rsidR="005A11E4" w:rsidRPr="009F1551" w:rsidRDefault="009F155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F1551">
              <w:rPr>
                <w:rFonts w:eastAsia="Calibri" w:cs="Calibri"/>
                <w:bCs/>
                <w:lang w:eastAsia="sl-SI"/>
              </w:rPr>
              <w:t>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1035472C" w:rsidR="00DF39C7" w:rsidRPr="00B850FA" w:rsidRDefault="0077249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ID s profesorjem 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C43AB9A" w:rsidR="005A11E4" w:rsidRPr="00B850FA" w:rsidRDefault="009F155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621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2FA0D561" w:rsidR="005A11E4" w:rsidRPr="0049183D" w:rsidRDefault="009F155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24</w:t>
            </w:r>
          </w:p>
        </w:tc>
      </w:tr>
      <w:tr w:rsidR="005A11E4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4AC69DB" w:rsidR="005A11E4" w:rsidRPr="0049183D" w:rsidRDefault="00772491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VSI NOSILCI</w:t>
            </w:r>
          </w:p>
        </w:tc>
      </w:tr>
      <w:tr w:rsidR="005A11E4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FF45BD5" w:rsidR="00B850FA" w:rsidRPr="009F1551" w:rsidRDefault="009F1551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F1551">
              <w:rPr>
                <w:rFonts w:asciiTheme="minorHAnsi" w:hAnsiTheme="minorHAnsi" w:cs="Arial"/>
              </w:rPr>
              <w:t>Opravljeno Individualno raziskovalno delo 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9F1551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BCC7A8D" w:rsidR="00B850FA" w:rsidRPr="009F1551" w:rsidRDefault="009F1551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F1551">
              <w:rPr>
                <w:rFonts w:asciiTheme="minorHAnsi" w:hAnsiTheme="minorHAnsi"/>
              </w:rPr>
              <w:t>Individual research work I.</w:t>
            </w:r>
          </w:p>
        </w:tc>
      </w:tr>
      <w:tr w:rsidR="00B850FA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9F1551" w:rsidRPr="009F1551" w14:paraId="4EDFC7EE" w14:textId="77777777" w:rsidTr="00D55412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23F" w14:textId="77777777" w:rsidR="009F1551" w:rsidRPr="009F1551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Znanstveno raziskovalno delo obsega:</w:t>
            </w:r>
          </w:p>
          <w:p w14:paraId="7A7E7863" w14:textId="77777777" w:rsidR="009F1551" w:rsidRPr="009F1551" w:rsidRDefault="009F1551" w:rsidP="009F1551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bazične raziskave, razvojne, aplikativne raziskave,</w:t>
            </w:r>
          </w:p>
          <w:p w14:paraId="60DD77AE" w14:textId="603018C3" w:rsidR="009F1551" w:rsidRPr="009F1551" w:rsidRDefault="009F1551" w:rsidP="009F1551">
            <w:pPr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izvajanje znanstveno</w:t>
            </w:r>
            <w:r w:rsidR="00D55412">
              <w:rPr>
                <w:rFonts w:asciiTheme="minorHAnsi" w:hAnsiTheme="minorHAnsi"/>
              </w:rPr>
              <w:t>-</w:t>
            </w:r>
            <w:r w:rsidRPr="009F1551">
              <w:rPr>
                <w:rFonts w:asciiTheme="minorHAnsi" w:hAnsiTheme="minorHAnsi"/>
              </w:rPr>
              <w:t>raziskovalnega plana.</w:t>
            </w:r>
          </w:p>
          <w:p w14:paraId="2B454905" w14:textId="77777777" w:rsidR="009F1551" w:rsidRPr="009F1551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Delo na podiplomskem študiju: kritična analiza, študij literature.</w:t>
            </w:r>
          </w:p>
          <w:p w14:paraId="1C0F137E" w14:textId="77777777" w:rsidR="009F1551" w:rsidRPr="009F1551" w:rsidRDefault="009F1551" w:rsidP="009F1551">
            <w:pPr>
              <w:pStyle w:val="Sprotnaopomba-besedil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F1551">
              <w:rPr>
                <w:rFonts w:asciiTheme="minorHAnsi" w:hAnsiTheme="minorHAnsi" w:cs="Arial"/>
                <w:sz w:val="22"/>
                <w:szCs w:val="22"/>
              </w:rPr>
              <w:t xml:space="preserve">Metode v znanstvenoraziskovalnem delu: logika, metoda, metodologija, metodika. </w:t>
            </w:r>
          </w:p>
          <w:p w14:paraId="096B97FA" w14:textId="77777777" w:rsidR="009F1551" w:rsidRPr="009F1551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 xml:space="preserve">Struktura znanstvenega dela. </w:t>
            </w:r>
          </w:p>
          <w:p w14:paraId="7FB20511" w14:textId="77777777" w:rsidR="009F1551" w:rsidRPr="009F1551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Individualno raziskovalno delo kot koncept raziskave v skladu z metodologijami, usvojenimi pri ostalih predmetih.</w:t>
            </w:r>
          </w:p>
          <w:p w14:paraId="6B7966AB" w14:textId="77777777" w:rsidR="009F1551" w:rsidRPr="009F1551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 xml:space="preserve">Študij strokovne in znanstvene literature in tekoče periodike. </w:t>
            </w:r>
          </w:p>
          <w:p w14:paraId="625112B6" w14:textId="2B6493F3" w:rsidR="009F1551" w:rsidRPr="009F1551" w:rsidRDefault="009F1551" w:rsidP="009F155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9F1551">
              <w:rPr>
                <w:rFonts w:asciiTheme="minorHAnsi" w:hAnsiTheme="minorHAnsi"/>
              </w:rPr>
              <w:t xml:space="preserve">Na podlagi IRD 1 nadaljevanje dela, sprotno poročanje o poteku dela, javna predstavitev načrta </w:t>
            </w:r>
            <w:r w:rsidRPr="009F1551">
              <w:rPr>
                <w:rFonts w:asciiTheme="minorHAnsi" w:hAnsiTheme="minorHAnsi"/>
              </w:rPr>
              <w:lastRenderedPageBreak/>
              <w:t xml:space="preserve">dela, raziskovalnih spoznanj in pregled literature v povezavi z določeno temo raziskovanja.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F1551" w:rsidRPr="009F1551" w:rsidRDefault="009F1551" w:rsidP="009F15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707" w14:textId="77777777" w:rsidR="009F1551" w:rsidRPr="009F1551" w:rsidRDefault="009F1551" w:rsidP="008000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 xml:space="preserve">Academic research work encompasses: </w:t>
            </w:r>
          </w:p>
          <w:p w14:paraId="52A2B432" w14:textId="77777777" w:rsidR="009F1551" w:rsidRPr="009F1551" w:rsidRDefault="009F1551" w:rsidP="00800082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 xml:space="preserve">theoretical, development and applicative research, </w:t>
            </w:r>
          </w:p>
          <w:p w14:paraId="46E7B509" w14:textId="77777777" w:rsidR="009F1551" w:rsidRPr="009F1551" w:rsidRDefault="009F1551" w:rsidP="00800082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implementation of academic-research work plan.</w:t>
            </w:r>
          </w:p>
          <w:p w14:paraId="4218F010" w14:textId="77777777" w:rsidR="009F1551" w:rsidRPr="009F1551" w:rsidRDefault="009F1551" w:rsidP="008000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Postgraduate studies: critical analysis, results, study of the literature.</w:t>
            </w:r>
          </w:p>
          <w:p w14:paraId="51BE6ED4" w14:textId="77777777" w:rsidR="009F1551" w:rsidRPr="009F1551" w:rsidRDefault="009F1551" w:rsidP="008000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Methods of an academic-research work: logic, methods, methodology.</w:t>
            </w:r>
          </w:p>
          <w:p w14:paraId="11AE8CC4" w14:textId="77777777" w:rsidR="009F1551" w:rsidRPr="009F1551" w:rsidRDefault="009F1551" w:rsidP="008000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Structure of academic work.</w:t>
            </w:r>
          </w:p>
          <w:p w14:paraId="705AF532" w14:textId="1006634E" w:rsidR="009F1551" w:rsidRDefault="009F1551" w:rsidP="00800082">
            <w:pPr>
              <w:spacing w:after="0"/>
              <w:jc w:val="both"/>
              <w:rPr>
                <w:rFonts w:asciiTheme="minorHAnsi" w:hAnsiTheme="minorHAnsi"/>
              </w:rPr>
            </w:pPr>
            <w:r w:rsidRPr="009F1551">
              <w:rPr>
                <w:rFonts w:asciiTheme="minorHAnsi" w:hAnsiTheme="minorHAnsi"/>
              </w:rPr>
              <w:t>Individual research wor</w:t>
            </w:r>
            <w:r w:rsidR="00D55412">
              <w:rPr>
                <w:rFonts w:asciiTheme="minorHAnsi" w:hAnsiTheme="minorHAnsi"/>
              </w:rPr>
              <w:t>k as a research concept that is</w:t>
            </w:r>
            <w:r w:rsidRPr="009F1551">
              <w:rPr>
                <w:rFonts w:asciiTheme="minorHAnsi" w:hAnsiTheme="minorHAnsi"/>
              </w:rPr>
              <w:t xml:space="preserve"> in line with the methodologies from other courses. </w:t>
            </w:r>
          </w:p>
          <w:p w14:paraId="68594332" w14:textId="77777777" w:rsidR="006174C7" w:rsidRPr="009F1551" w:rsidRDefault="006174C7" w:rsidP="008000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F1551">
              <w:rPr>
                <w:rFonts w:asciiTheme="minorHAnsi" w:hAnsiTheme="minorHAnsi"/>
              </w:rPr>
              <w:t>Study of professional and academic literature and current literature.</w:t>
            </w:r>
          </w:p>
          <w:p w14:paraId="68E25B91" w14:textId="689B19DF" w:rsidR="00D55412" w:rsidRPr="004B647E" w:rsidRDefault="00800082" w:rsidP="00D55412">
            <w:pPr>
              <w:spacing w:after="0"/>
              <w:jc w:val="both"/>
              <w:rPr>
                <w:rFonts w:asciiTheme="minorHAnsi" w:hAnsiTheme="minorHAnsi"/>
              </w:rPr>
            </w:pPr>
            <w:r w:rsidRPr="009F1551">
              <w:rPr>
                <w:rFonts w:asciiTheme="minorHAnsi" w:hAnsiTheme="minorHAnsi"/>
              </w:rPr>
              <w:t xml:space="preserve">Based on IRD 1 </w:t>
            </w:r>
            <w:r w:rsidR="00D55412">
              <w:rPr>
                <w:rFonts w:asciiTheme="minorHAnsi" w:hAnsiTheme="minorHAnsi"/>
              </w:rPr>
              <w:t xml:space="preserve">continuation of work, ongoing workflow reporting, public </w:t>
            </w:r>
            <w:r w:rsidRPr="009F1551">
              <w:rPr>
                <w:rFonts w:asciiTheme="minorHAnsi" w:hAnsiTheme="minorHAnsi"/>
              </w:rPr>
              <w:t xml:space="preserve">presentation of </w:t>
            </w:r>
            <w:r w:rsidR="00D55412">
              <w:rPr>
                <w:rFonts w:asciiTheme="minorHAnsi" w:hAnsiTheme="minorHAnsi"/>
              </w:rPr>
              <w:t xml:space="preserve">work </w:t>
            </w:r>
            <w:r w:rsidR="00D55412">
              <w:rPr>
                <w:rFonts w:asciiTheme="minorHAnsi" w:hAnsiTheme="minorHAnsi"/>
              </w:rPr>
              <w:lastRenderedPageBreak/>
              <w:t>plan, research findings</w:t>
            </w:r>
            <w:r w:rsidRPr="009F1551">
              <w:rPr>
                <w:rFonts w:asciiTheme="minorHAnsi" w:hAnsiTheme="minorHAnsi"/>
              </w:rPr>
              <w:t xml:space="preserve"> </w:t>
            </w:r>
            <w:r w:rsidR="00D55412">
              <w:rPr>
                <w:rFonts w:asciiTheme="minorHAnsi" w:hAnsiTheme="minorHAnsi"/>
              </w:rPr>
              <w:t>and literature r</w:t>
            </w:r>
            <w:r w:rsidR="004B647E">
              <w:rPr>
                <w:rFonts w:asciiTheme="minorHAnsi" w:hAnsiTheme="minorHAnsi"/>
              </w:rPr>
              <w:t>eview of the research field.</w:t>
            </w:r>
          </w:p>
        </w:tc>
      </w:tr>
      <w:tr w:rsidR="009F1551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F1551" w:rsidRPr="0044144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DF5" w14:textId="77777777" w:rsidR="00DB230C" w:rsidRPr="00B14127" w:rsidRDefault="00DB230C" w:rsidP="00DB230C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20"/>
              </w:tabs>
              <w:spacing w:after="0"/>
              <w:ind w:left="0"/>
              <w:rPr>
                <w:rFonts w:asciiTheme="minorHAnsi" w:hAnsiTheme="minorHAnsi"/>
              </w:rPr>
            </w:pPr>
            <w:r w:rsidRPr="005C7885">
              <w:rPr>
                <w:rFonts w:asciiTheme="minorHAnsi" w:hAnsiTheme="minorHAnsi"/>
              </w:rPr>
              <w:t>Recker, J. (2021). </w:t>
            </w:r>
            <w:r w:rsidRPr="005C7885">
              <w:rPr>
                <w:rFonts w:asciiTheme="minorHAnsi" w:hAnsiTheme="minorHAnsi"/>
                <w:i/>
                <w:iCs/>
              </w:rPr>
              <w:t>Scientific research in information systems: a beginner’s guide</w:t>
            </w:r>
            <w:r w:rsidRPr="005C7885">
              <w:rPr>
                <w:rFonts w:asciiTheme="minorHAnsi" w:hAnsiTheme="minorHAnsi"/>
              </w:rPr>
              <w:t> (2nd ed.). Springer International.</w:t>
            </w:r>
          </w:p>
          <w:p w14:paraId="60CBF845" w14:textId="77777777" w:rsidR="00DB230C" w:rsidRPr="00B14127" w:rsidRDefault="00DB230C" w:rsidP="00DB230C">
            <w:pPr>
              <w:numPr>
                <w:ilvl w:val="0"/>
                <w:numId w:val="37"/>
              </w:numPr>
              <w:shd w:val="clear" w:color="auto" w:fill="FFFFFF"/>
              <w:spacing w:after="0"/>
              <w:ind w:left="0"/>
              <w:rPr>
                <w:rFonts w:asciiTheme="minorHAnsi" w:hAnsiTheme="minorHAnsi"/>
              </w:rPr>
            </w:pPr>
            <w:r w:rsidRPr="00B14127">
              <w:rPr>
                <w:rFonts w:asciiTheme="minorHAnsi" w:hAnsiTheme="minorHAnsi"/>
              </w:rPr>
              <w:t>Wenceslao</w:t>
            </w:r>
            <w:r>
              <w:rPr>
                <w:rFonts w:asciiTheme="minorHAnsi" w:hAnsiTheme="minorHAnsi"/>
              </w:rPr>
              <w:t>,</w:t>
            </w:r>
            <w:r w:rsidRPr="00B14127">
              <w:rPr>
                <w:rFonts w:asciiTheme="minorHAnsi" w:hAnsiTheme="minorHAnsi"/>
              </w:rPr>
              <w:t xml:space="preserve"> J. G</w:t>
            </w:r>
            <w:r>
              <w:rPr>
                <w:rFonts w:asciiTheme="minorHAnsi" w:hAnsiTheme="minorHAnsi"/>
              </w:rPr>
              <w:t xml:space="preserve">. (Ed.). (2020). </w:t>
            </w:r>
            <w:r w:rsidRPr="00C00A3E">
              <w:rPr>
                <w:rFonts w:asciiTheme="minorHAnsi" w:hAnsiTheme="minorHAnsi"/>
                <w:i/>
                <w:iCs/>
              </w:rPr>
              <w:t>Methodological prospects for scientific research: from pragmatism to pluralism</w:t>
            </w:r>
            <w:r>
              <w:rPr>
                <w:rFonts w:asciiTheme="minorHAnsi" w:hAnsiTheme="minorHAnsi"/>
                <w:i/>
                <w:iCs/>
              </w:rPr>
              <w:t>.</w:t>
            </w:r>
            <w:r w:rsidRPr="00C00A3E">
              <w:rPr>
                <w:rFonts w:asciiTheme="minorHAnsi" w:hAnsiTheme="minorHAnsi"/>
              </w:rPr>
              <w:t> Springer</w:t>
            </w:r>
          </w:p>
          <w:p w14:paraId="6A1CEC76" w14:textId="4AE974F4" w:rsidR="009F1551" w:rsidRPr="004745FE" w:rsidRDefault="009F1551" w:rsidP="009F1551">
            <w:pPr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F1551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F1551" w:rsidRPr="009F1551" w14:paraId="572FDB32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654" w14:textId="77777777" w:rsidR="009F1551" w:rsidRPr="009F1551" w:rsidRDefault="009F1551" w:rsidP="009F155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9F1551">
              <w:rPr>
                <w:rFonts w:asciiTheme="minorHAnsi" w:hAnsiTheme="minorHAnsi"/>
              </w:rPr>
              <w:t>Usposobljenost za samostojno raziskovalno delo.</w:t>
            </w:r>
          </w:p>
          <w:p w14:paraId="582EF3EA" w14:textId="50CF77DF" w:rsidR="009F1551" w:rsidRPr="009F1551" w:rsidRDefault="009F1551" w:rsidP="009F155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9F1551">
              <w:rPr>
                <w:rFonts w:asciiTheme="minorHAnsi" w:hAnsiTheme="minorHAnsi"/>
              </w:rPr>
              <w:t>Študent zna poiskati literaturo svojega raziskovalnega področja in pripraviti pregled oz. analizo le te.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9F1551" w:rsidRPr="009F1551" w:rsidRDefault="009F1551" w:rsidP="009F1551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A388" w14:textId="77777777" w:rsidR="009F1551" w:rsidRPr="009F1551" w:rsidRDefault="009F1551" w:rsidP="009F155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9F1551">
              <w:rPr>
                <w:rFonts w:asciiTheme="minorHAnsi" w:hAnsiTheme="minorHAnsi"/>
              </w:rPr>
              <w:t xml:space="preserve">The ability to undertake an individual research work. </w:t>
            </w:r>
          </w:p>
          <w:p w14:paraId="41C5AAA2" w14:textId="0D1C7DCA" w:rsidR="009F1551" w:rsidRPr="009F1551" w:rsidRDefault="009F1551" w:rsidP="009F1551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Arial"/>
                <w:lang w:eastAsia="sl-SI"/>
              </w:rPr>
            </w:pPr>
            <w:r w:rsidRPr="009F1551">
              <w:rPr>
                <w:rFonts w:asciiTheme="minorHAnsi" w:hAnsiTheme="minorHAnsi"/>
              </w:rPr>
              <w:t>The students must be able to find the literature  of the research field and prepare the literature review.</w:t>
            </w:r>
          </w:p>
        </w:tc>
      </w:tr>
      <w:tr w:rsidR="009F1551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F1551" w:rsidRPr="00441443" w14:paraId="355E000C" w14:textId="77777777" w:rsidTr="006E7144">
        <w:trPr>
          <w:trHeight w:val="1049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03167" w14:textId="77777777" w:rsidR="009F1551" w:rsidRPr="00256942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Znanje in razumevanje:</w:t>
            </w:r>
          </w:p>
          <w:p w14:paraId="46DEA773" w14:textId="358F1E29" w:rsidR="009F1551" w:rsidRPr="004745FE" w:rsidRDefault="009F1551" w:rsidP="009F1551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102214">
              <w:rPr>
                <w:rFonts w:asciiTheme="minorHAnsi" w:hAnsiTheme="minorHAnsi"/>
              </w:rPr>
              <w:t xml:space="preserve">Pridobitev in usvojitev znanja s širšega raziskovalnega področja, določenega pri IRD 1.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9F1551" w:rsidRPr="00441443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9F1551" w:rsidRPr="00441443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9F1551" w:rsidRPr="00441443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0132" w14:textId="77777777" w:rsidR="009F1551" w:rsidRPr="00256942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Knowledge and Understanding:</w:t>
            </w:r>
          </w:p>
          <w:p w14:paraId="06D50644" w14:textId="7A90C497" w:rsidR="009F1551" w:rsidRPr="009F1551" w:rsidRDefault="009F1551" w:rsidP="009F1551">
            <w:pPr>
              <w:jc w:val="both"/>
              <w:rPr>
                <w:rFonts w:asciiTheme="minorHAnsi" w:hAnsiTheme="minorHAnsi"/>
                <w:b/>
              </w:rPr>
            </w:pPr>
            <w:r w:rsidRPr="00102214">
              <w:rPr>
                <w:rFonts w:asciiTheme="minorHAnsi" w:hAnsiTheme="minorHAnsi"/>
              </w:rPr>
              <w:t>Acquiring and gaining of knowledge from a broader academic field, define</w:t>
            </w:r>
            <w:r w:rsidR="006E7144">
              <w:rPr>
                <w:rFonts w:asciiTheme="minorHAnsi" w:hAnsiTheme="minorHAnsi"/>
              </w:rPr>
              <w:t>d</w:t>
            </w:r>
            <w:r w:rsidRPr="00102214">
              <w:rPr>
                <w:rFonts w:asciiTheme="minorHAnsi" w:hAnsiTheme="minorHAnsi"/>
              </w:rPr>
              <w:t xml:space="preserve"> in IRD 1.</w:t>
            </w:r>
          </w:p>
        </w:tc>
      </w:tr>
      <w:tr w:rsidR="009F1551" w:rsidRPr="00441443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421FF431" w:rsidR="009F1551" w:rsidRPr="004745FE" w:rsidRDefault="009F1551" w:rsidP="009F1551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256942">
              <w:rPr>
                <w:rFonts w:asciiTheme="minorHAnsi" w:hAnsiTheme="minorHAnsi"/>
                <w:i/>
                <w:u w:val="single"/>
                <w:lang w:val="nb-NO"/>
              </w:rPr>
              <w:t>Prenesljive/ključne spretnosti in drugi atributi</w:t>
            </w:r>
            <w:r w:rsidRPr="00256942">
              <w:rPr>
                <w:rFonts w:asciiTheme="minorHAnsi" w:hAnsiTheme="minorHAnsi"/>
                <w:lang w:val="it-IT"/>
              </w:rPr>
              <w:t xml:space="preserve">: </w:t>
            </w:r>
            <w:r w:rsidRPr="00102214">
              <w:rPr>
                <w:rFonts w:asciiTheme="minorHAnsi" w:hAnsiTheme="minorHAnsi"/>
                <w:lang w:val="it-IT"/>
              </w:rPr>
              <w:t>Naučiti se samostojnega raziskovalnega dela, usvojitev kritične distance do trditev in razumevanja strokovne literature.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9F1551" w:rsidRPr="00441443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03" w14:textId="77777777" w:rsidR="009F1551" w:rsidRPr="00256942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  <w:i/>
                <w:u w:val="single"/>
              </w:rPr>
            </w:pPr>
            <w:r w:rsidRPr="00256942">
              <w:rPr>
                <w:rFonts w:asciiTheme="minorHAnsi" w:hAnsiTheme="minorHAnsi"/>
                <w:i/>
                <w:u w:val="single"/>
              </w:rPr>
              <w:t>Transferable/Key Skills and other attributes:</w:t>
            </w:r>
          </w:p>
          <w:p w14:paraId="58EC4A72" w14:textId="17C6A934" w:rsidR="009F1551" w:rsidRPr="004745FE" w:rsidRDefault="009F1551" w:rsidP="00D55412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02214">
              <w:rPr>
                <w:rFonts w:asciiTheme="minorHAnsi" w:hAnsiTheme="minorHAnsi"/>
              </w:rPr>
              <w:t xml:space="preserve">Learn to undertake an individual research work, </w:t>
            </w:r>
            <w:r w:rsidR="00D55412">
              <w:rPr>
                <w:rFonts w:asciiTheme="minorHAnsi" w:hAnsiTheme="minorHAnsi"/>
              </w:rPr>
              <w:t>t</w:t>
            </w:r>
            <w:r w:rsidRPr="00102214">
              <w:rPr>
                <w:rFonts w:asciiTheme="minorHAnsi" w:hAnsiTheme="minorHAnsi"/>
              </w:rPr>
              <w:t>o maintain a critical distance towards the arguments and understanding of professional literature.</w:t>
            </w:r>
          </w:p>
        </w:tc>
      </w:tr>
      <w:tr w:rsidR="009F1551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9F1551" w:rsidRPr="00441443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2D4CCA6C" w:rsidR="009F1551" w:rsidRPr="00441443" w:rsidRDefault="009F1551" w:rsidP="009F15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776A">
              <w:rPr>
                <w:rFonts w:asciiTheme="minorHAnsi" w:hAnsiTheme="minorHAnsi"/>
              </w:rPr>
              <w:t>Pogovor, konzultacije, diskusije</w:t>
            </w:r>
            <w:r>
              <w:rPr>
                <w:rFonts w:asciiTheme="minorHAnsi" w:hAnsiTheme="minorHAnsi"/>
              </w:rPr>
              <w:t xml:space="preserve">, </w:t>
            </w:r>
            <w:r w:rsidRPr="00102214">
              <w:rPr>
                <w:rFonts w:asciiTheme="minorHAnsi" w:hAnsiTheme="minorHAnsi"/>
              </w:rPr>
              <w:t>v okviru katerih se predstavljajo tudi vmesni rezultati raziskovalnega dela.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9F1551" w:rsidRPr="00441443" w:rsidRDefault="009F1551" w:rsidP="009F15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4AC370C9" w:rsidR="009F1551" w:rsidRPr="00441443" w:rsidRDefault="009F1551" w:rsidP="009F155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8776A">
              <w:rPr>
                <w:rFonts w:asciiTheme="minorHAnsi" w:hAnsiTheme="minorHAnsi"/>
              </w:rPr>
              <w:t>Dialogues, consultations, discussions.</w:t>
            </w:r>
          </w:p>
        </w:tc>
      </w:tr>
      <w:tr w:rsidR="009F1551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9F1551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9F1551" w:rsidRDefault="009F1551" w:rsidP="009F155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9F1551" w:rsidRPr="0049183D" w:rsidRDefault="009F1551" w:rsidP="009F155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9F1551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F1551" w:rsidRPr="00441443" w14:paraId="52B92BAD" w14:textId="77777777" w:rsidTr="00382794">
        <w:trPr>
          <w:trHeight w:val="476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4C" w14:textId="042EF7D2" w:rsidR="009F1551" w:rsidRPr="004745FE" w:rsidRDefault="009F1551" w:rsidP="009F1551">
            <w:pPr>
              <w:spacing w:after="0"/>
              <w:jc w:val="both"/>
              <w:rPr>
                <w:rFonts w:asciiTheme="minorHAnsi" w:hAnsiTheme="minorHAnsi" w:cs="Arial"/>
                <w:lang w:eastAsia="sl-SI"/>
              </w:rPr>
            </w:pPr>
            <w:r w:rsidRPr="00102214">
              <w:rPr>
                <w:rFonts w:asciiTheme="minorHAnsi" w:hAnsiTheme="minorHAnsi"/>
                <w:lang w:val="pl-PL"/>
              </w:rPr>
              <w:t>Predstavitev rezultatov 1. letnika. Predstavitev pregledne literature, zagovor/diskusija.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5C6" w14:textId="77777777" w:rsidR="009F1551" w:rsidRDefault="009F1551" w:rsidP="009F155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80%</w:t>
            </w:r>
          </w:p>
          <w:p w14:paraId="6252E3BC" w14:textId="3D179884" w:rsidR="009F1551" w:rsidRPr="00441443" w:rsidRDefault="009F1551" w:rsidP="009F155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AA3" w14:textId="77777777" w:rsidR="009F1551" w:rsidRPr="00102214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102214">
              <w:rPr>
                <w:rFonts w:asciiTheme="minorHAnsi" w:hAnsiTheme="minorHAnsi"/>
              </w:rPr>
              <w:t>Presentation of the results of the first year.</w:t>
            </w:r>
          </w:p>
          <w:p w14:paraId="11EE0739" w14:textId="17119450" w:rsidR="009F1551" w:rsidRPr="00102214" w:rsidRDefault="009F1551" w:rsidP="009F155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102214">
              <w:rPr>
                <w:rFonts w:asciiTheme="minorHAnsi" w:hAnsiTheme="minorHAnsi"/>
              </w:rPr>
              <w:t>Literature review, coursework/work</w:t>
            </w:r>
            <w:r w:rsidR="006174C7">
              <w:rPr>
                <w:rFonts w:asciiTheme="minorHAnsi" w:hAnsiTheme="minorHAnsi"/>
              </w:rPr>
              <w:t>,</w:t>
            </w:r>
          </w:p>
          <w:p w14:paraId="20F78515" w14:textId="7397DE89" w:rsidR="009F1551" w:rsidRPr="004745FE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102214">
              <w:rPr>
                <w:rFonts w:asciiTheme="minorHAnsi" w:hAnsiTheme="minorHAnsi"/>
              </w:rPr>
              <w:t>report/presentation/discussion.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A1791" w:rsidRPr="004A1791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B40" w14:textId="5DA8016D" w:rsidR="004A1791" w:rsidRPr="00C20ECB" w:rsidRDefault="004A1791" w:rsidP="00EE3E7F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="Helv"/>
                <w:b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40A03E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B647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4B647E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447BDA"/>
    <w:lvl w:ilvl="0">
      <w:numFmt w:val="bullet"/>
      <w:lvlText w:val="*"/>
      <w:lvlJc w:val="left"/>
    </w:lvl>
  </w:abstractNum>
  <w:abstractNum w:abstractNumId="1" w15:restartNumberingAfterBreak="0">
    <w:nsid w:val="02A072D3"/>
    <w:multiLevelType w:val="hybridMultilevel"/>
    <w:tmpl w:val="0792E2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701D"/>
    <w:multiLevelType w:val="hybridMultilevel"/>
    <w:tmpl w:val="7372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30594"/>
    <w:multiLevelType w:val="hybridMultilevel"/>
    <w:tmpl w:val="9A5E7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D19DF"/>
    <w:multiLevelType w:val="hybridMultilevel"/>
    <w:tmpl w:val="CFAA5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47223"/>
    <w:multiLevelType w:val="hybridMultilevel"/>
    <w:tmpl w:val="61C66F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D2BEA"/>
    <w:multiLevelType w:val="hybridMultilevel"/>
    <w:tmpl w:val="B164BC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5129D"/>
    <w:multiLevelType w:val="multilevel"/>
    <w:tmpl w:val="9CCC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63778"/>
    <w:multiLevelType w:val="hybridMultilevel"/>
    <w:tmpl w:val="2814CC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8B3B8F"/>
    <w:multiLevelType w:val="hybridMultilevel"/>
    <w:tmpl w:val="16BCA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242D0"/>
    <w:multiLevelType w:val="hybridMultilevel"/>
    <w:tmpl w:val="E4F2B9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5C2A"/>
    <w:multiLevelType w:val="hybridMultilevel"/>
    <w:tmpl w:val="AA38C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6568A1"/>
    <w:multiLevelType w:val="hybridMultilevel"/>
    <w:tmpl w:val="8A1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F6CDA"/>
    <w:multiLevelType w:val="hybridMultilevel"/>
    <w:tmpl w:val="0F9E7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9C2E2C"/>
    <w:multiLevelType w:val="hybridMultilevel"/>
    <w:tmpl w:val="370C4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F793B"/>
    <w:multiLevelType w:val="hybridMultilevel"/>
    <w:tmpl w:val="7A04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7B4C70"/>
    <w:multiLevelType w:val="hybridMultilevel"/>
    <w:tmpl w:val="D11CC94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44A68"/>
    <w:multiLevelType w:val="hybridMultilevel"/>
    <w:tmpl w:val="5EC0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41F32"/>
    <w:multiLevelType w:val="hybridMultilevel"/>
    <w:tmpl w:val="ABAED068"/>
    <w:lvl w:ilvl="0" w:tplc="FFFAD10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C4955"/>
    <w:multiLevelType w:val="hybridMultilevel"/>
    <w:tmpl w:val="1B304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5405D5"/>
    <w:multiLevelType w:val="hybridMultilevel"/>
    <w:tmpl w:val="09DA6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FBD5117"/>
    <w:multiLevelType w:val="hybridMultilevel"/>
    <w:tmpl w:val="3AE245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25"/>
  </w:num>
  <w:num w:numId="4">
    <w:abstractNumId w:val="19"/>
  </w:num>
  <w:num w:numId="5">
    <w:abstractNumId w:val="22"/>
  </w:num>
  <w:num w:numId="6">
    <w:abstractNumId w:val="11"/>
  </w:num>
  <w:num w:numId="7">
    <w:abstractNumId w:val="13"/>
  </w:num>
  <w:num w:numId="8">
    <w:abstractNumId w:val="12"/>
  </w:num>
  <w:num w:numId="9">
    <w:abstractNumId w:val="2"/>
  </w:num>
  <w:num w:numId="10">
    <w:abstractNumId w:val="30"/>
  </w:num>
  <w:num w:numId="11">
    <w:abstractNumId w:val="5"/>
  </w:num>
  <w:num w:numId="12">
    <w:abstractNumId w:val="3"/>
  </w:num>
  <w:num w:numId="13">
    <w:abstractNumId w:val="32"/>
  </w:num>
  <w:num w:numId="14">
    <w:abstractNumId w:val="9"/>
  </w:num>
  <w:num w:numId="15">
    <w:abstractNumId w:val="26"/>
  </w:num>
  <w:num w:numId="16">
    <w:abstractNumId w:val="16"/>
  </w:num>
  <w:num w:numId="17">
    <w:abstractNumId w:val="1"/>
  </w:num>
  <w:num w:numId="18">
    <w:abstractNumId w:val="31"/>
  </w:num>
  <w:num w:numId="19">
    <w:abstractNumId w:val="33"/>
  </w:num>
  <w:num w:numId="20">
    <w:abstractNumId w:val="6"/>
  </w:num>
  <w:num w:numId="21">
    <w:abstractNumId w:val="21"/>
  </w:num>
  <w:num w:numId="22">
    <w:abstractNumId w:val="10"/>
  </w:num>
  <w:num w:numId="23">
    <w:abstractNumId w:val="7"/>
  </w:num>
  <w:num w:numId="24">
    <w:abstractNumId w:val="8"/>
  </w:num>
  <w:num w:numId="25">
    <w:abstractNumId w:val="27"/>
  </w:num>
  <w:num w:numId="26">
    <w:abstractNumId w:val="17"/>
  </w:num>
  <w:num w:numId="27">
    <w:abstractNumId w:val="29"/>
  </w:num>
  <w:num w:numId="28">
    <w:abstractNumId w:val="24"/>
  </w:num>
  <w:num w:numId="29">
    <w:abstractNumId w:val="23"/>
  </w:num>
  <w:num w:numId="30">
    <w:abstractNumId w:val="34"/>
  </w:num>
  <w:num w:numId="31">
    <w:abstractNumId w:val="36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14"/>
  </w:num>
  <w:num w:numId="34">
    <w:abstractNumId w:val="28"/>
  </w:num>
  <w:num w:numId="35">
    <w:abstractNumId w:val="18"/>
  </w:num>
  <w:num w:numId="36">
    <w:abstractNumId w:val="2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3297"/>
    <w:rsid w:val="004B41A0"/>
    <w:rsid w:val="004B54C6"/>
    <w:rsid w:val="004B647E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174C7"/>
    <w:rsid w:val="006261BD"/>
    <w:rsid w:val="00627C0D"/>
    <w:rsid w:val="00645458"/>
    <w:rsid w:val="00654BA3"/>
    <w:rsid w:val="0067410C"/>
    <w:rsid w:val="00683B5F"/>
    <w:rsid w:val="00685B29"/>
    <w:rsid w:val="006863A2"/>
    <w:rsid w:val="0068792F"/>
    <w:rsid w:val="0069578E"/>
    <w:rsid w:val="00697296"/>
    <w:rsid w:val="006A20F0"/>
    <w:rsid w:val="006B1FA4"/>
    <w:rsid w:val="006B5AC7"/>
    <w:rsid w:val="006C734C"/>
    <w:rsid w:val="006E1095"/>
    <w:rsid w:val="006E6646"/>
    <w:rsid w:val="006E7144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0082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267F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6F9A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5412"/>
    <w:rsid w:val="00D56DEF"/>
    <w:rsid w:val="00D634CF"/>
    <w:rsid w:val="00D656E4"/>
    <w:rsid w:val="00D822FB"/>
    <w:rsid w:val="00D94920"/>
    <w:rsid w:val="00DB230C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2025-01-21T14:42:00Z</dcterms:created>
  <dcterms:modified xsi:type="dcterms:W3CDTF">2025-01-21T14:42:00Z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8e4155df07de02fca1d036ba538786a98c84dad6a5cb49cfcb91ae63361a72d1</vt:lpwstr>
  </property>
</Properties>
</file>