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5" w:type="dxa"/>
        <w:tblInd w:w="-5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1410"/>
        <w:gridCol w:w="389"/>
        <w:gridCol w:w="499"/>
        <w:gridCol w:w="522"/>
        <w:gridCol w:w="487"/>
        <w:gridCol w:w="713"/>
        <w:gridCol w:w="218"/>
        <w:gridCol w:w="481"/>
        <w:gridCol w:w="9"/>
        <w:gridCol w:w="143"/>
        <w:gridCol w:w="709"/>
        <w:gridCol w:w="76"/>
        <w:gridCol w:w="62"/>
        <w:gridCol w:w="991"/>
        <w:gridCol w:w="365"/>
        <w:gridCol w:w="1194"/>
        <w:gridCol w:w="224"/>
        <w:gridCol w:w="132"/>
        <w:gridCol w:w="1071"/>
      </w:tblGrid>
      <w:tr w:rsidR="005A11E4" w:rsidRPr="0049183D" w14:paraId="605D34DD" w14:textId="77777777" w:rsidTr="150E4F4E">
        <w:tc>
          <w:tcPr>
            <w:tcW w:w="96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91AB34D" w14:textId="3AB34275" w:rsidR="005A11E4" w:rsidRPr="004E7D7D" w:rsidRDefault="005A11E4" w:rsidP="004A33B9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E7D7D">
              <w:rPr>
                <w:rFonts w:eastAsia="Calibri" w:cs="Calibri"/>
                <w:b/>
                <w:lang w:eastAsia="sl-SI"/>
              </w:rPr>
              <w:t xml:space="preserve">UČNI NAČRT </w:t>
            </w:r>
            <w:r w:rsidR="00F4075A" w:rsidRPr="004E7D7D">
              <w:rPr>
                <w:rFonts w:eastAsia="Calibri" w:cs="Calibri"/>
                <w:b/>
                <w:lang w:eastAsia="sl-SI"/>
              </w:rPr>
              <w:t>PREDMETA</w:t>
            </w:r>
            <w:r w:rsidRPr="004E7D7D">
              <w:rPr>
                <w:rFonts w:eastAsia="Calibri" w:cs="Calibri"/>
                <w:b/>
                <w:lang w:eastAsia="sl-SI"/>
              </w:rPr>
              <w:t xml:space="preserve"> / </w:t>
            </w:r>
            <w:r w:rsidR="004A33B9" w:rsidRPr="004E7D7D">
              <w:rPr>
                <w:rFonts w:eastAsia="Calibri" w:cs="Calibri"/>
                <w:b/>
                <w:lang w:eastAsia="sl-SI"/>
              </w:rPr>
              <w:t>COURSE SYLLABUS</w:t>
            </w:r>
          </w:p>
        </w:tc>
      </w:tr>
      <w:tr w:rsidR="00BB5E59" w:rsidRPr="0049183D" w14:paraId="36413FBF" w14:textId="77777777" w:rsidTr="150E4F4E">
        <w:tc>
          <w:tcPr>
            <w:tcW w:w="1799" w:type="dxa"/>
            <w:gridSpan w:val="2"/>
          </w:tcPr>
          <w:p w14:paraId="72C1DC59" w14:textId="77777777" w:rsidR="00BB5E59" w:rsidRPr="004E7D7D" w:rsidRDefault="00BB5E59" w:rsidP="00BB5E59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E7D7D">
              <w:rPr>
                <w:rFonts w:eastAsia="Calibri" w:cs="Calibri"/>
                <w:b/>
                <w:lang w:eastAsia="sl-SI"/>
              </w:rPr>
              <w:t>Ime predmeta:</w:t>
            </w:r>
          </w:p>
        </w:tc>
        <w:tc>
          <w:tcPr>
            <w:tcW w:w="78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28E9" w14:textId="4B4E453F" w:rsidR="00BB5E59" w:rsidRPr="004E7D7D" w:rsidRDefault="0025001A" w:rsidP="00BB5E59">
            <w:pPr>
              <w:spacing w:after="0"/>
              <w:rPr>
                <w:rFonts w:eastAsia="Calibri" w:cs="Arial"/>
                <w:b/>
                <w:strike/>
                <w:lang w:eastAsia="sl-SI"/>
              </w:rPr>
            </w:pPr>
            <w:r w:rsidRPr="004E7D7D">
              <w:rPr>
                <w:rFonts w:asciiTheme="minorHAnsi" w:hAnsiTheme="minorHAnsi"/>
                <w:bCs/>
              </w:rPr>
              <w:t>STATISTIČNE METODE V LOGISTIKI</w:t>
            </w:r>
          </w:p>
        </w:tc>
      </w:tr>
      <w:tr w:rsidR="00BB5E59" w:rsidRPr="0049183D" w14:paraId="12BB578E" w14:textId="77777777" w:rsidTr="150E4F4E">
        <w:tc>
          <w:tcPr>
            <w:tcW w:w="1799" w:type="dxa"/>
            <w:gridSpan w:val="2"/>
          </w:tcPr>
          <w:p w14:paraId="003758B5" w14:textId="77777777" w:rsidR="00BB5E59" w:rsidRPr="004E7D7D" w:rsidRDefault="00BB5E59" w:rsidP="00BB5E59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E7D7D">
              <w:rPr>
                <w:rFonts w:eastAsia="Calibri" w:cs="Calibri"/>
                <w:b/>
                <w:lang w:eastAsia="sl-SI"/>
              </w:rPr>
              <w:t>Course title:</w:t>
            </w:r>
          </w:p>
        </w:tc>
        <w:tc>
          <w:tcPr>
            <w:tcW w:w="78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D4D2" w14:textId="0474A113" w:rsidR="00BB5E59" w:rsidRPr="004E7D7D" w:rsidRDefault="0025001A" w:rsidP="0025001A">
            <w:pPr>
              <w:spacing w:after="0"/>
              <w:rPr>
                <w:rFonts w:eastAsia="Calibri" w:cs="Arial"/>
                <w:b/>
                <w:lang w:eastAsia="sl-SI"/>
              </w:rPr>
            </w:pPr>
            <w:r w:rsidRPr="004E7D7D">
              <w:rPr>
                <w:rStyle w:val="hps"/>
                <w:rFonts w:asciiTheme="minorHAnsi" w:hAnsiTheme="minorHAnsi"/>
                <w:lang w:val="en"/>
              </w:rPr>
              <w:t>STATISTICAL METHODS</w:t>
            </w:r>
            <w:r w:rsidRPr="004E7D7D">
              <w:rPr>
                <w:rStyle w:val="shorttext"/>
                <w:rFonts w:asciiTheme="minorHAnsi" w:hAnsiTheme="minorHAnsi"/>
                <w:lang w:val="en"/>
              </w:rPr>
              <w:t xml:space="preserve"> IN </w:t>
            </w:r>
            <w:r w:rsidRPr="004E7D7D">
              <w:rPr>
                <w:rStyle w:val="hps"/>
                <w:rFonts w:asciiTheme="minorHAnsi" w:hAnsiTheme="minorHAnsi"/>
                <w:lang w:val="en"/>
              </w:rPr>
              <w:t>LOGISTICS</w:t>
            </w:r>
          </w:p>
        </w:tc>
      </w:tr>
      <w:tr w:rsidR="005A11E4" w:rsidRPr="0049183D" w14:paraId="0BB44B80" w14:textId="77777777" w:rsidTr="150E4F4E">
        <w:tc>
          <w:tcPr>
            <w:tcW w:w="3307" w:type="dxa"/>
            <w:gridSpan w:val="5"/>
            <w:vAlign w:val="center"/>
          </w:tcPr>
          <w:p w14:paraId="381AAD97" w14:textId="77777777" w:rsidR="005A11E4" w:rsidRPr="004E7D7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402" w:type="dxa"/>
            <w:gridSpan w:val="9"/>
            <w:vAlign w:val="center"/>
          </w:tcPr>
          <w:p w14:paraId="72824CE0" w14:textId="77777777" w:rsidR="005A11E4" w:rsidRPr="004E7D7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BCC111C" w14:textId="77777777" w:rsidR="005A11E4" w:rsidRPr="004E7D7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1427" w:type="dxa"/>
            <w:gridSpan w:val="3"/>
            <w:vAlign w:val="center"/>
          </w:tcPr>
          <w:p w14:paraId="2EB909A8" w14:textId="77777777" w:rsidR="005A11E4" w:rsidRPr="004E7D7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</w:tr>
      <w:tr w:rsidR="005A11E4" w:rsidRPr="0049183D" w14:paraId="5EC26D3D" w14:textId="77777777" w:rsidTr="150E4F4E">
        <w:trPr>
          <w:trHeight w:val="66"/>
        </w:trPr>
        <w:tc>
          <w:tcPr>
            <w:tcW w:w="33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C11C55" w14:textId="77777777" w:rsidR="005A11E4" w:rsidRPr="004E7D7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E7D7D">
              <w:rPr>
                <w:rFonts w:eastAsia="Calibri" w:cs="Calibri"/>
                <w:b/>
                <w:lang w:eastAsia="sl-SI"/>
              </w:rPr>
              <w:t>Študijski program in stopnja</w:t>
            </w:r>
          </w:p>
          <w:p w14:paraId="7168B082" w14:textId="77777777" w:rsidR="005A11E4" w:rsidRPr="004E7D7D" w:rsidRDefault="005A11E4" w:rsidP="00B71733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4E7D7D">
              <w:rPr>
                <w:rFonts w:eastAsia="Calibri" w:cs="Calibri"/>
                <w:b/>
                <w:lang w:eastAsia="sl-SI"/>
              </w:rPr>
              <w:t>Study programme and cycle</w:t>
            </w:r>
          </w:p>
        </w:tc>
        <w:tc>
          <w:tcPr>
            <w:tcW w:w="340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485DF1" w14:textId="77777777" w:rsidR="005A11E4" w:rsidRPr="004E7D7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E7D7D">
              <w:rPr>
                <w:rFonts w:eastAsia="Calibri" w:cs="Calibri"/>
                <w:b/>
                <w:lang w:eastAsia="sl-SI"/>
              </w:rPr>
              <w:t>Študijska smer</w:t>
            </w:r>
          </w:p>
          <w:p w14:paraId="6B48C3FC" w14:textId="77777777" w:rsidR="005A11E4" w:rsidRPr="004E7D7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E7D7D">
              <w:rPr>
                <w:rFonts w:eastAsia="Calibri" w:cs="Calibri"/>
                <w:b/>
                <w:lang w:eastAsia="sl-SI"/>
              </w:rPr>
              <w:t>Study option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9387CA" w14:textId="77777777" w:rsidR="005A11E4" w:rsidRPr="004E7D7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E7D7D">
              <w:rPr>
                <w:rFonts w:eastAsia="Calibri" w:cs="Calibri"/>
                <w:b/>
                <w:lang w:eastAsia="sl-SI"/>
              </w:rPr>
              <w:t>Letnik</w:t>
            </w:r>
          </w:p>
          <w:p w14:paraId="73CD4A4A" w14:textId="77777777" w:rsidR="005A11E4" w:rsidRPr="004E7D7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E7D7D">
              <w:rPr>
                <w:rFonts w:eastAsia="Calibri" w:cs="Calibri"/>
                <w:b/>
                <w:lang w:eastAsia="sl-SI"/>
              </w:rPr>
              <w:t>Year of study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A7E708" w14:textId="77777777" w:rsidR="005A11E4" w:rsidRPr="004E7D7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E7D7D">
              <w:rPr>
                <w:rFonts w:eastAsia="Calibri" w:cs="Calibri"/>
                <w:b/>
                <w:lang w:eastAsia="sl-SI"/>
              </w:rPr>
              <w:t>Semester</w:t>
            </w:r>
          </w:p>
          <w:p w14:paraId="3556D1FB" w14:textId="77777777" w:rsidR="005A11E4" w:rsidRPr="004E7D7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E7D7D">
              <w:rPr>
                <w:rFonts w:eastAsia="Calibri" w:cs="Calibri"/>
                <w:b/>
                <w:lang w:eastAsia="sl-SI"/>
              </w:rPr>
              <w:t>Semester</w:t>
            </w:r>
          </w:p>
        </w:tc>
      </w:tr>
      <w:tr w:rsidR="00B1469E" w:rsidRPr="0049183D" w14:paraId="23FFFBED" w14:textId="77777777" w:rsidTr="150E4F4E">
        <w:trPr>
          <w:trHeight w:val="318"/>
        </w:trPr>
        <w:tc>
          <w:tcPr>
            <w:tcW w:w="3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9BF1" w14:textId="37ED6F80" w:rsidR="00B1469E" w:rsidRPr="004E7D7D" w:rsidRDefault="00B1469E" w:rsidP="00B1469E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4E7D7D">
              <w:rPr>
                <w:rFonts w:asciiTheme="minorHAnsi" w:hAnsiTheme="minorHAnsi"/>
                <w:bCs/>
              </w:rPr>
              <w:t>LOGISTIKA SISTEMOV 1. stopnja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6422" w14:textId="77777777" w:rsidR="00B1469E" w:rsidRPr="004E7D7D" w:rsidRDefault="00B1469E" w:rsidP="00B1469E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68A8" w14:textId="79C62247" w:rsidR="00B1469E" w:rsidRPr="004E7D7D" w:rsidRDefault="00DB4DAC" w:rsidP="00B1469E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4E7D7D">
              <w:rPr>
                <w:rFonts w:asciiTheme="minorHAnsi" w:hAnsiTheme="minorHAnsi"/>
                <w:bCs/>
              </w:rPr>
              <w:t>2</w:t>
            </w:r>
            <w:r w:rsidR="00B1469E" w:rsidRPr="004E7D7D">
              <w:rPr>
                <w:rFonts w:asciiTheme="minorHAnsi" w:hAnsiTheme="minorHAnsi"/>
                <w:bCs/>
              </w:rPr>
              <w:t>.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DC0E" w14:textId="0FAB3CDA" w:rsidR="00B1469E" w:rsidRPr="004E7D7D" w:rsidRDefault="0CFF8F38" w:rsidP="00B1469E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4E7D7D">
              <w:rPr>
                <w:rFonts w:asciiTheme="minorHAnsi" w:hAnsiTheme="minorHAnsi"/>
              </w:rPr>
              <w:t>3</w:t>
            </w:r>
          </w:p>
        </w:tc>
      </w:tr>
      <w:tr w:rsidR="00B1469E" w:rsidRPr="0049183D" w14:paraId="4AE235F2" w14:textId="77777777" w:rsidTr="150E4F4E">
        <w:trPr>
          <w:trHeight w:val="318"/>
        </w:trPr>
        <w:tc>
          <w:tcPr>
            <w:tcW w:w="3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69DF" w14:textId="6AD00B68" w:rsidR="00B1469E" w:rsidRPr="004E7D7D" w:rsidRDefault="00B1469E" w:rsidP="00B1469E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4E7D7D">
              <w:rPr>
                <w:rFonts w:asciiTheme="minorHAnsi" w:hAnsiTheme="minorHAnsi"/>
                <w:bCs/>
              </w:rPr>
              <w:t>SYSTEM LOGISTICS 1</w:t>
            </w:r>
            <w:r w:rsidRPr="004E7D7D">
              <w:rPr>
                <w:rFonts w:asciiTheme="minorHAnsi" w:hAnsiTheme="minorHAnsi"/>
                <w:bCs/>
                <w:vertAlign w:val="superscript"/>
              </w:rPr>
              <w:t>st</w:t>
            </w:r>
            <w:r w:rsidRPr="004E7D7D">
              <w:rPr>
                <w:rFonts w:asciiTheme="minorHAnsi" w:hAnsiTheme="minorHAnsi"/>
                <w:bCs/>
              </w:rPr>
              <w:t xml:space="preserve"> degree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6163" w14:textId="77777777" w:rsidR="00B1469E" w:rsidRPr="004E7D7D" w:rsidRDefault="00B1469E" w:rsidP="00B1469E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D07C" w14:textId="5D91E529" w:rsidR="00B1469E" w:rsidRPr="004E7D7D" w:rsidRDefault="00DB4DAC" w:rsidP="00B1469E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4E7D7D">
              <w:rPr>
                <w:rFonts w:asciiTheme="minorHAnsi" w:hAnsiTheme="minorHAnsi"/>
                <w:bCs/>
              </w:rPr>
              <w:t>2</w:t>
            </w:r>
            <w:r w:rsidR="00B1469E" w:rsidRPr="004E7D7D">
              <w:rPr>
                <w:rFonts w:asciiTheme="minorHAnsi" w:hAnsiTheme="minorHAnsi"/>
                <w:bCs/>
              </w:rPr>
              <w:t>.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DD65" w14:textId="51F4F93C" w:rsidR="00B1469E" w:rsidRPr="004E7D7D" w:rsidRDefault="00EC77A2" w:rsidP="009408B0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  <w:r w:rsidRPr="004E7D7D">
              <w:rPr>
                <w:rFonts w:asciiTheme="minorHAnsi" w:hAnsiTheme="minorHAnsi"/>
              </w:rPr>
              <w:t xml:space="preserve">            </w:t>
            </w:r>
            <w:r w:rsidR="0CFF8F38" w:rsidRPr="004E7D7D">
              <w:rPr>
                <w:rFonts w:asciiTheme="minorHAnsi" w:hAnsiTheme="minorHAnsi"/>
              </w:rPr>
              <w:t xml:space="preserve">3 </w:t>
            </w:r>
          </w:p>
        </w:tc>
      </w:tr>
      <w:tr w:rsidR="005A11E4" w:rsidRPr="0049183D" w14:paraId="1E148366" w14:textId="77777777" w:rsidTr="150E4F4E">
        <w:trPr>
          <w:trHeight w:val="103"/>
        </w:trPr>
        <w:tc>
          <w:tcPr>
            <w:tcW w:w="9695" w:type="dxa"/>
            <w:gridSpan w:val="19"/>
          </w:tcPr>
          <w:p w14:paraId="633C5EFA" w14:textId="77777777" w:rsidR="005A11E4" w:rsidRPr="004E7D7D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A11E4" w:rsidRPr="0049183D" w14:paraId="53363266" w14:textId="77777777" w:rsidTr="150E4F4E">
        <w:trPr>
          <w:trHeight w:val="270"/>
        </w:trPr>
        <w:tc>
          <w:tcPr>
            <w:tcW w:w="5718" w:type="dxa"/>
            <w:gridSpan w:val="13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401AD15" w14:textId="77777777" w:rsidR="005A11E4" w:rsidRPr="004E7D7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E7D7D">
              <w:rPr>
                <w:rFonts w:eastAsia="Calibri" w:cs="Calibri"/>
                <w:b/>
                <w:lang w:eastAsia="sl-SI"/>
              </w:rPr>
              <w:t xml:space="preserve">Vrsta predmeta (obvezni ali izbirni) / </w:t>
            </w:r>
          </w:p>
          <w:p w14:paraId="1F59CDFB" w14:textId="77777777" w:rsidR="005A11E4" w:rsidRPr="004E7D7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E7D7D">
              <w:rPr>
                <w:rFonts w:eastAsia="Calibri" w:cs="Calibri"/>
                <w:b/>
                <w:lang w:eastAsia="sl-SI"/>
              </w:rPr>
              <w:t>Course type (compulsory or elective)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D75F" w14:textId="52AA6682" w:rsidR="005A11E4" w:rsidRPr="004E7D7D" w:rsidRDefault="00061ED7" w:rsidP="00B71733">
            <w:pPr>
              <w:spacing w:after="0"/>
              <w:rPr>
                <w:rFonts w:eastAsia="Calibri" w:cs="Calibri"/>
                <w:lang w:eastAsia="sl-SI"/>
              </w:rPr>
            </w:pPr>
            <w:r w:rsidRPr="004E7D7D">
              <w:rPr>
                <w:rFonts w:eastAsia="Calibri" w:cs="Calibri"/>
                <w:lang w:eastAsia="sl-SI"/>
              </w:rPr>
              <w:t>OBVEZNI</w:t>
            </w:r>
          </w:p>
        </w:tc>
      </w:tr>
      <w:tr w:rsidR="005A11E4" w:rsidRPr="0049183D" w14:paraId="6024E532" w14:textId="77777777" w:rsidTr="150E4F4E">
        <w:trPr>
          <w:trHeight w:val="56"/>
        </w:trPr>
        <w:tc>
          <w:tcPr>
            <w:tcW w:w="5718" w:type="dxa"/>
            <w:gridSpan w:val="13"/>
            <w:vMerge/>
          </w:tcPr>
          <w:p w14:paraId="6138598E" w14:textId="77777777" w:rsidR="005A11E4" w:rsidRPr="004E7D7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8902" w14:textId="680B2783" w:rsidR="005A11E4" w:rsidRPr="004E7D7D" w:rsidRDefault="00061ED7" w:rsidP="00B71733">
            <w:pPr>
              <w:spacing w:after="0"/>
              <w:rPr>
                <w:rFonts w:eastAsia="Calibri" w:cs="Calibri"/>
                <w:lang w:val="en-GB" w:eastAsia="sl-SI"/>
              </w:rPr>
            </w:pPr>
            <w:r w:rsidRPr="004E7D7D">
              <w:rPr>
                <w:rFonts w:eastAsia="Calibri" w:cs="Calibri"/>
                <w:lang w:val="en-GB" w:eastAsia="sl-SI"/>
              </w:rPr>
              <w:t>COMPULSORY</w:t>
            </w:r>
          </w:p>
        </w:tc>
      </w:tr>
      <w:tr w:rsidR="005A11E4" w:rsidRPr="0049183D" w14:paraId="6B1B7C32" w14:textId="77777777" w:rsidTr="150E4F4E">
        <w:tc>
          <w:tcPr>
            <w:tcW w:w="5718" w:type="dxa"/>
            <w:gridSpan w:val="13"/>
          </w:tcPr>
          <w:p w14:paraId="02799658" w14:textId="77777777" w:rsidR="005A11E4" w:rsidRPr="004E7D7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896605" w14:textId="77777777" w:rsidR="005A11E4" w:rsidRPr="004E7D7D" w:rsidRDefault="005A11E4" w:rsidP="00B71733">
            <w:pPr>
              <w:spacing w:after="0"/>
              <w:rPr>
                <w:rFonts w:eastAsia="Calibri" w:cs="Calibri"/>
                <w:lang w:eastAsia="sl-SI"/>
              </w:rPr>
            </w:pPr>
          </w:p>
        </w:tc>
      </w:tr>
      <w:tr w:rsidR="005A11E4" w:rsidRPr="0049183D" w14:paraId="5DB8E894" w14:textId="77777777" w:rsidTr="150E4F4E">
        <w:tc>
          <w:tcPr>
            <w:tcW w:w="5718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88BB8" w14:textId="77777777" w:rsidR="005A11E4" w:rsidRPr="004E7D7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E7D7D">
              <w:rPr>
                <w:rFonts w:eastAsia="Calibri" w:cs="Calibri"/>
                <w:b/>
                <w:lang w:eastAsia="sl-SI"/>
              </w:rPr>
              <w:t>Univerzitetna koda predmeta / University course code: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C791" w14:textId="248A18CA" w:rsidR="005A11E4" w:rsidRPr="004E7D7D" w:rsidRDefault="00B1469E" w:rsidP="00B71733">
            <w:pPr>
              <w:spacing w:after="0"/>
              <w:rPr>
                <w:rFonts w:eastAsia="Calibri" w:cs="Calibri"/>
                <w:lang w:eastAsia="sl-SI"/>
              </w:rPr>
            </w:pPr>
            <w:r w:rsidRPr="004E7D7D">
              <w:rPr>
                <w:rFonts w:eastAsia="Calibri" w:cs="Calibri"/>
                <w:lang w:eastAsia="sl-SI"/>
              </w:rPr>
              <w:t>UN</w:t>
            </w:r>
          </w:p>
        </w:tc>
      </w:tr>
      <w:tr w:rsidR="005A11E4" w:rsidRPr="0049183D" w14:paraId="5FC48C48" w14:textId="77777777" w:rsidTr="150E4F4E">
        <w:tc>
          <w:tcPr>
            <w:tcW w:w="9695" w:type="dxa"/>
            <w:gridSpan w:val="19"/>
          </w:tcPr>
          <w:p w14:paraId="19BF6CFB" w14:textId="77777777" w:rsidR="005A11E4" w:rsidRPr="004E7D7D" w:rsidRDefault="005A11E4" w:rsidP="00B71733">
            <w:pPr>
              <w:spacing w:after="0"/>
              <w:rPr>
                <w:rFonts w:eastAsia="Calibri" w:cs="Calibri"/>
                <w:lang w:eastAsia="sl-SI"/>
              </w:rPr>
            </w:pPr>
          </w:p>
        </w:tc>
      </w:tr>
      <w:tr w:rsidR="005A11E4" w:rsidRPr="0049183D" w14:paraId="69EB4177" w14:textId="77777777" w:rsidTr="009408B0"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46A1B7" w14:textId="77777777" w:rsidR="005A11E4" w:rsidRPr="004E7D7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E7D7D">
              <w:rPr>
                <w:rFonts w:eastAsia="Calibri" w:cs="Calibri"/>
                <w:b/>
                <w:lang w:eastAsia="sl-SI"/>
              </w:rPr>
              <w:t>Predavanja</w:t>
            </w:r>
          </w:p>
          <w:p w14:paraId="3AB6B11D" w14:textId="77777777" w:rsidR="005A11E4" w:rsidRPr="004E7D7D" w:rsidRDefault="005A11E4" w:rsidP="00B71733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4E7D7D">
              <w:rPr>
                <w:rFonts w:eastAsia="Calibri" w:cs="Calibri"/>
                <w:b/>
                <w:lang w:eastAsia="sl-SI"/>
              </w:rPr>
              <w:t>Lectures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B571E4" w14:textId="77777777" w:rsidR="005A11E4" w:rsidRPr="004E7D7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E7D7D">
              <w:rPr>
                <w:rFonts w:eastAsia="Calibri" w:cs="Calibri"/>
                <w:b/>
                <w:lang w:eastAsia="sl-SI"/>
              </w:rPr>
              <w:t>Seminar</w:t>
            </w:r>
          </w:p>
          <w:p w14:paraId="04DEEED4" w14:textId="77777777" w:rsidR="005A11E4" w:rsidRPr="004E7D7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E7D7D">
              <w:rPr>
                <w:rFonts w:eastAsia="Calibri" w:cs="Calibri"/>
                <w:b/>
                <w:lang w:eastAsia="sl-SI"/>
              </w:rPr>
              <w:t>Seminar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7CFAED" w14:textId="77777777" w:rsidR="005A11E4" w:rsidRPr="004E7D7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E7D7D">
              <w:rPr>
                <w:rFonts w:eastAsia="Calibri" w:cs="Calibri"/>
                <w:b/>
                <w:lang w:eastAsia="sl-SI"/>
              </w:rPr>
              <w:t>Vaje</w:t>
            </w:r>
          </w:p>
          <w:p w14:paraId="10B353FB" w14:textId="77777777" w:rsidR="005A11E4" w:rsidRPr="004E7D7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E7D7D">
              <w:rPr>
                <w:rFonts w:eastAsia="Calibri" w:cs="Calibri"/>
                <w:b/>
                <w:lang w:eastAsia="sl-SI"/>
              </w:rPr>
              <w:t>Tutorial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A97DA7" w14:textId="77777777" w:rsidR="005A11E4" w:rsidRPr="004E7D7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E7D7D">
              <w:rPr>
                <w:rFonts w:eastAsia="Calibri" w:cs="Calibri"/>
                <w:b/>
                <w:lang w:eastAsia="sl-SI"/>
              </w:rPr>
              <w:t>Klinične vaje</w:t>
            </w:r>
          </w:p>
          <w:p w14:paraId="634655B8" w14:textId="77777777" w:rsidR="005A11E4" w:rsidRPr="004E7D7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E7D7D">
              <w:rPr>
                <w:rFonts w:eastAsia="Calibri" w:cs="Calibri"/>
                <w:b/>
                <w:lang w:eastAsia="sl-SI"/>
              </w:rPr>
              <w:t>Clinical training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535CD2" w14:textId="77777777" w:rsidR="005A11E4" w:rsidRPr="004E7D7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E7D7D">
              <w:rPr>
                <w:rFonts w:eastAsia="Calibri" w:cs="Calibri"/>
                <w:b/>
                <w:lang w:eastAsia="sl-SI"/>
              </w:rPr>
              <w:t>Druge oblike študija</w:t>
            </w:r>
          </w:p>
          <w:p w14:paraId="451CAA1F" w14:textId="77777777" w:rsidR="005A11E4" w:rsidRPr="004E7D7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E7D7D">
              <w:rPr>
                <w:rFonts w:eastAsia="Calibri" w:cs="Calibri"/>
                <w:b/>
                <w:lang w:eastAsia="sl-SI"/>
              </w:rPr>
              <w:t>Other forms of study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B74C30" w14:textId="77777777" w:rsidR="005A11E4" w:rsidRPr="004E7D7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E7D7D">
              <w:rPr>
                <w:rFonts w:eastAsia="Calibri" w:cs="Calibri"/>
                <w:b/>
                <w:lang w:eastAsia="sl-SI"/>
              </w:rPr>
              <w:t>Samost. delo</w:t>
            </w:r>
          </w:p>
          <w:p w14:paraId="4DF2C0FA" w14:textId="77777777" w:rsidR="005A11E4" w:rsidRPr="004E7D7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E7D7D">
              <w:rPr>
                <w:rFonts w:eastAsia="Calibri" w:cs="Calibri"/>
                <w:b/>
                <w:lang w:eastAsia="sl-SI"/>
              </w:rPr>
              <w:t>Individual work</w:t>
            </w:r>
          </w:p>
        </w:tc>
        <w:tc>
          <w:tcPr>
            <w:tcW w:w="132" w:type="dxa"/>
            <w:vAlign w:val="center"/>
          </w:tcPr>
          <w:p w14:paraId="74E21441" w14:textId="77777777" w:rsidR="005A11E4" w:rsidRPr="004E7D7D" w:rsidRDefault="005A11E4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2FEEDC" w14:textId="77777777" w:rsidR="005A11E4" w:rsidRPr="004E7D7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E7D7D">
              <w:rPr>
                <w:rFonts w:eastAsia="Calibri" w:cs="Calibri"/>
                <w:b/>
                <w:lang w:eastAsia="sl-SI"/>
              </w:rPr>
              <w:t>ECTS</w:t>
            </w:r>
          </w:p>
        </w:tc>
      </w:tr>
      <w:tr w:rsidR="00BB5E59" w:rsidRPr="0049183D" w14:paraId="6C3C0BA4" w14:textId="77777777" w:rsidTr="009408B0">
        <w:trPr>
          <w:trHeight w:val="318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6F74" w14:textId="768010D9" w:rsidR="00BB5E59" w:rsidRPr="004E7D7D" w:rsidRDefault="49B98C9D" w:rsidP="00061ED7">
            <w:pPr>
              <w:spacing w:after="0"/>
              <w:jc w:val="center"/>
            </w:pPr>
            <w:r w:rsidRPr="004E7D7D">
              <w:rPr>
                <w:rFonts w:eastAsia="Calibri" w:cs="Calibri"/>
                <w:lang w:val="sl"/>
              </w:rPr>
              <w:t xml:space="preserve"> </w:t>
            </w:r>
            <w:r w:rsidRPr="004E7D7D">
              <w:rPr>
                <w:rFonts w:ascii="Times New Roman" w:hAnsi="Times New Roman"/>
                <w:sz w:val="24"/>
                <w:szCs w:val="24"/>
              </w:rPr>
              <w:t>24 a-P</w:t>
            </w:r>
            <w:r w:rsidRPr="004E7D7D">
              <w:rPr>
                <w:rFonts w:eastAsia="Calibri" w:cs="Calibri"/>
              </w:rPr>
              <w:t xml:space="preserve"> </w:t>
            </w:r>
          </w:p>
          <w:p w14:paraId="3857EDF1" w14:textId="430B2815" w:rsidR="00BB5E59" w:rsidRPr="004E7D7D" w:rsidRDefault="49B98C9D" w:rsidP="150E4F4E">
            <w:pPr>
              <w:spacing w:after="0"/>
              <w:jc w:val="center"/>
              <w:rPr>
                <w:rFonts w:eastAsia="Calibri" w:cs="Calibri"/>
              </w:rPr>
            </w:pPr>
            <w:r w:rsidRPr="004E7D7D">
              <w:rPr>
                <w:rFonts w:eastAsia="Calibri" w:cs="Calibri"/>
                <w:lang w:val="sl"/>
              </w:rPr>
              <w:t xml:space="preserve"> </w:t>
            </w:r>
            <w:r w:rsidRPr="004E7D7D">
              <w:rPr>
                <w:rFonts w:ascii="Times New Roman" w:hAnsi="Times New Roman"/>
                <w:sz w:val="24"/>
                <w:szCs w:val="24"/>
              </w:rPr>
              <w:t>21 e-P</w:t>
            </w:r>
          </w:p>
          <w:p w14:paraId="013B6061" w14:textId="3E7DC276" w:rsidR="00BB5E59" w:rsidRPr="004E7D7D" w:rsidRDefault="00BB5E59" w:rsidP="150E4F4E">
            <w:pPr>
              <w:spacing w:after="0"/>
              <w:jc w:val="center"/>
              <w:rPr>
                <w:rFonts w:asciiTheme="minorHAnsi" w:hAnsiTheme="minorHAnsi"/>
                <w:lang w:eastAsia="sl-SI"/>
              </w:rPr>
            </w:pPr>
          </w:p>
        </w:tc>
        <w:tc>
          <w:tcPr>
            <w:tcW w:w="1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1D29" w14:textId="77777777" w:rsidR="00BB5E59" w:rsidRPr="004E7D7D" w:rsidRDefault="00BB5E59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99DDD" w14:textId="77777777" w:rsidR="00BB5E59" w:rsidRPr="004E7D7D" w:rsidRDefault="00BB5E59" w:rsidP="00B7173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4E7D7D">
              <w:rPr>
                <w:rFonts w:eastAsia="Calibri" w:cs="Calibri"/>
                <w:bCs/>
                <w:lang w:eastAsia="sl-SI"/>
              </w:rPr>
              <w:t>9 e-V</w:t>
            </w:r>
          </w:p>
          <w:p w14:paraId="6C84A960" w14:textId="4E0F00B4" w:rsidR="00BB5E59" w:rsidRPr="004E7D7D" w:rsidRDefault="00BB5E59" w:rsidP="00B7173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4E7D7D">
              <w:rPr>
                <w:rFonts w:eastAsia="Calibri" w:cs="Calibri"/>
                <w:bCs/>
                <w:lang w:eastAsia="sl-SI"/>
              </w:rPr>
              <w:t>21 a-V</w:t>
            </w:r>
          </w:p>
        </w:tc>
        <w:tc>
          <w:tcPr>
            <w:tcW w:w="14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BA5E" w14:textId="77777777" w:rsidR="00BB5E59" w:rsidRPr="004E7D7D" w:rsidRDefault="00BB5E59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709B" w14:textId="77777777" w:rsidR="00BB5E59" w:rsidRPr="004E7D7D" w:rsidRDefault="00BB5E59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B696" w14:textId="0E2DFCD5" w:rsidR="00BB5E59" w:rsidRPr="004E7D7D" w:rsidRDefault="00BB5E59" w:rsidP="00B7173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4E7D7D">
              <w:rPr>
                <w:rFonts w:eastAsia="Calibri" w:cs="Calibri"/>
                <w:bCs/>
                <w:lang w:eastAsia="sl-SI"/>
              </w:rPr>
              <w:t>105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596EE3" w14:textId="77777777" w:rsidR="00BB5E59" w:rsidRPr="004E7D7D" w:rsidRDefault="00BB5E59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BE81" w14:textId="1735F127" w:rsidR="00BB5E59" w:rsidRPr="004E7D7D" w:rsidRDefault="00BB5E59" w:rsidP="00B7173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4E7D7D">
              <w:rPr>
                <w:rFonts w:eastAsia="Calibri" w:cs="Calibri"/>
                <w:bCs/>
                <w:lang w:eastAsia="sl-SI"/>
              </w:rPr>
              <w:t>6</w:t>
            </w:r>
          </w:p>
        </w:tc>
      </w:tr>
      <w:tr w:rsidR="00BB5E59" w:rsidRPr="0049183D" w14:paraId="33611488" w14:textId="77777777" w:rsidTr="009408B0">
        <w:trPr>
          <w:trHeight w:val="318"/>
        </w:trPr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75EF" w14:textId="77777777" w:rsidR="00BB5E59" w:rsidRPr="004E7D7D" w:rsidRDefault="00BB5E59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2646" w14:textId="77777777" w:rsidR="00BB5E59" w:rsidRPr="004E7D7D" w:rsidRDefault="00BB5E59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5752" w14:textId="32E53897" w:rsidR="00BB5E59" w:rsidRPr="004E7D7D" w:rsidRDefault="00BB5E59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C7EC" w14:textId="77777777" w:rsidR="00BB5E59" w:rsidRPr="004E7D7D" w:rsidRDefault="00BB5E59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81F" w14:textId="77777777" w:rsidR="00BB5E59" w:rsidRPr="004E7D7D" w:rsidRDefault="00BB5E59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4160BA" w14:textId="77777777" w:rsidR="00BB5E59" w:rsidRPr="004E7D7D" w:rsidRDefault="00BB5E59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2895E2" w14:textId="77777777" w:rsidR="00BB5E59" w:rsidRPr="004E7D7D" w:rsidRDefault="00BB5E59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0B08E6" w14:textId="77777777" w:rsidR="00BB5E59" w:rsidRPr="004E7D7D" w:rsidRDefault="00BB5E59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BB5E59" w:rsidRPr="0049183D" w14:paraId="3AFC1636" w14:textId="77777777" w:rsidTr="009408B0">
        <w:trPr>
          <w:trHeight w:val="318"/>
        </w:trPr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68FE" w14:textId="77777777" w:rsidR="00BB5E59" w:rsidRPr="004E7D7D" w:rsidRDefault="00BB5E59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ABF8" w14:textId="77777777" w:rsidR="00BB5E59" w:rsidRPr="004E7D7D" w:rsidRDefault="00BB5E59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AD9D" w14:textId="27DA3DA9" w:rsidR="00BB5E59" w:rsidRPr="004E7D7D" w:rsidRDefault="00BB5E59" w:rsidP="00B7173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</w:p>
        </w:tc>
        <w:tc>
          <w:tcPr>
            <w:tcW w:w="141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46FC" w14:textId="77777777" w:rsidR="00BB5E59" w:rsidRPr="004E7D7D" w:rsidRDefault="00BB5E59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216B" w14:textId="77777777" w:rsidR="00BB5E59" w:rsidRPr="004E7D7D" w:rsidRDefault="00BB5E59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7CC0B1" w14:textId="77777777" w:rsidR="00BB5E59" w:rsidRPr="004E7D7D" w:rsidRDefault="00BB5E59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F91055" w14:textId="77777777" w:rsidR="00BB5E59" w:rsidRPr="004E7D7D" w:rsidRDefault="00BB5E59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F45209" w14:textId="77777777" w:rsidR="00BB5E59" w:rsidRPr="004E7D7D" w:rsidRDefault="00BB5E59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A11E4" w:rsidRPr="0049183D" w14:paraId="6194853B" w14:textId="77777777" w:rsidTr="150E4F4E">
        <w:tc>
          <w:tcPr>
            <w:tcW w:w="9695" w:type="dxa"/>
            <w:gridSpan w:val="19"/>
          </w:tcPr>
          <w:p w14:paraId="73ECE184" w14:textId="77777777" w:rsidR="005A11E4" w:rsidRPr="004E7D7D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A11E4" w:rsidRPr="0049183D" w14:paraId="695F6595" w14:textId="77777777" w:rsidTr="150E4F4E">
        <w:tc>
          <w:tcPr>
            <w:tcW w:w="3307" w:type="dxa"/>
            <w:gridSpan w:val="5"/>
          </w:tcPr>
          <w:p w14:paraId="19C80114" w14:textId="77777777" w:rsidR="005A11E4" w:rsidRPr="004E7D7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E7D7D">
              <w:rPr>
                <w:rFonts w:eastAsia="Calibri" w:cs="Calibri"/>
                <w:b/>
                <w:lang w:eastAsia="sl-SI"/>
              </w:rPr>
              <w:t>Nosilec predmeta / Course coordinator:</w:t>
            </w:r>
          </w:p>
        </w:tc>
        <w:tc>
          <w:tcPr>
            <w:tcW w:w="6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0B2C" w14:textId="39006600" w:rsidR="005A11E4" w:rsidRPr="004E7D7D" w:rsidRDefault="00BB5E59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E7D7D">
              <w:rPr>
                <w:rFonts w:asciiTheme="minorHAnsi" w:hAnsiTheme="minorHAnsi"/>
                <w:b/>
                <w:bCs/>
              </w:rPr>
              <w:t>TOMAŽ KRAMBERGER</w:t>
            </w:r>
          </w:p>
        </w:tc>
      </w:tr>
      <w:tr w:rsidR="005A11E4" w:rsidRPr="0049183D" w14:paraId="373ADDF1" w14:textId="77777777" w:rsidTr="150E4F4E">
        <w:tc>
          <w:tcPr>
            <w:tcW w:w="9695" w:type="dxa"/>
            <w:gridSpan w:val="19"/>
          </w:tcPr>
          <w:p w14:paraId="0BC8F3BA" w14:textId="77777777" w:rsidR="005A11E4" w:rsidRPr="004E7D7D" w:rsidRDefault="005A11E4" w:rsidP="00B71733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</w:tc>
      </w:tr>
      <w:tr w:rsidR="005A11E4" w:rsidRPr="0049183D" w14:paraId="2546E5AF" w14:textId="77777777" w:rsidTr="150E4F4E">
        <w:tc>
          <w:tcPr>
            <w:tcW w:w="2298" w:type="dxa"/>
            <w:gridSpan w:val="3"/>
            <w:vMerge w:val="restart"/>
          </w:tcPr>
          <w:p w14:paraId="6861494E" w14:textId="77777777" w:rsidR="005A11E4" w:rsidRPr="004E7D7D" w:rsidRDefault="005A11E4" w:rsidP="00B71733">
            <w:pPr>
              <w:spacing w:after="0"/>
              <w:rPr>
                <w:rFonts w:eastAsia="Calibri" w:cs="Calibri"/>
                <w:lang w:eastAsia="sl-SI"/>
              </w:rPr>
            </w:pPr>
            <w:r w:rsidRPr="004E7D7D">
              <w:rPr>
                <w:rFonts w:eastAsia="Calibri" w:cs="Calibri"/>
                <w:b/>
                <w:lang w:eastAsia="sl-SI"/>
              </w:rPr>
              <w:t>Jeziki /Languages:</w:t>
            </w:r>
          </w:p>
        </w:tc>
        <w:tc>
          <w:tcPr>
            <w:tcW w:w="2421" w:type="dxa"/>
            <w:gridSpan w:val="5"/>
          </w:tcPr>
          <w:p w14:paraId="77461E9B" w14:textId="77777777" w:rsidR="005A11E4" w:rsidRPr="004E7D7D" w:rsidRDefault="005A11E4" w:rsidP="00B71733">
            <w:pPr>
              <w:spacing w:after="0"/>
              <w:jc w:val="right"/>
              <w:rPr>
                <w:rFonts w:eastAsia="Calibri" w:cs="Calibri"/>
                <w:b/>
                <w:lang w:eastAsia="sl-SI"/>
              </w:rPr>
            </w:pPr>
            <w:r w:rsidRPr="004E7D7D">
              <w:rPr>
                <w:rFonts w:eastAsia="Calibri" w:cs="Calibri"/>
                <w:b/>
                <w:lang w:eastAsia="sl-SI"/>
              </w:rPr>
              <w:t>Predavanja / Lectures:</w:t>
            </w:r>
          </w:p>
        </w:tc>
        <w:tc>
          <w:tcPr>
            <w:tcW w:w="4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2861" w14:textId="7176C28F" w:rsidR="005A11E4" w:rsidRPr="004E7D7D" w:rsidRDefault="00DF79E0" w:rsidP="00B71733">
            <w:pPr>
              <w:spacing w:after="0"/>
              <w:jc w:val="both"/>
              <w:rPr>
                <w:rFonts w:eastAsia="Calibri"/>
                <w:lang w:eastAsia="sl-SI"/>
              </w:rPr>
            </w:pPr>
            <w:r w:rsidRPr="004E7D7D">
              <w:rPr>
                <w:rFonts w:eastAsia="Calibri"/>
                <w:lang w:eastAsia="sl-SI"/>
              </w:rPr>
              <w:t>SLOVENSKI/SLOVENE</w:t>
            </w:r>
          </w:p>
        </w:tc>
      </w:tr>
      <w:tr w:rsidR="005A11E4" w:rsidRPr="0049183D" w14:paraId="0712B376" w14:textId="77777777" w:rsidTr="150E4F4E">
        <w:trPr>
          <w:trHeight w:val="215"/>
        </w:trPr>
        <w:tc>
          <w:tcPr>
            <w:tcW w:w="2298" w:type="dxa"/>
            <w:gridSpan w:val="3"/>
            <w:vMerge/>
            <w:vAlign w:val="center"/>
          </w:tcPr>
          <w:p w14:paraId="2BE63940" w14:textId="77777777" w:rsidR="005A11E4" w:rsidRPr="004E7D7D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2421" w:type="dxa"/>
            <w:gridSpan w:val="5"/>
          </w:tcPr>
          <w:p w14:paraId="3A2F1B73" w14:textId="77777777" w:rsidR="005A11E4" w:rsidRPr="004E7D7D" w:rsidRDefault="005A11E4" w:rsidP="00B71733">
            <w:pPr>
              <w:spacing w:after="0"/>
              <w:jc w:val="right"/>
              <w:rPr>
                <w:rFonts w:eastAsia="Calibri" w:cs="Calibri"/>
                <w:b/>
                <w:lang w:eastAsia="sl-SI"/>
              </w:rPr>
            </w:pPr>
            <w:r w:rsidRPr="004E7D7D">
              <w:rPr>
                <w:rFonts w:eastAsia="Calibri" w:cs="Calibri"/>
                <w:b/>
                <w:lang w:eastAsia="sl-SI"/>
              </w:rPr>
              <w:t>Vaje / Tutorial:</w:t>
            </w:r>
          </w:p>
        </w:tc>
        <w:tc>
          <w:tcPr>
            <w:tcW w:w="4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E464" w14:textId="471226D7" w:rsidR="005A11E4" w:rsidRPr="004E7D7D" w:rsidRDefault="00DF79E0" w:rsidP="00B71733">
            <w:pPr>
              <w:spacing w:after="0"/>
              <w:jc w:val="both"/>
              <w:rPr>
                <w:rFonts w:eastAsia="Calibri"/>
                <w:lang w:eastAsia="sl-SI"/>
              </w:rPr>
            </w:pPr>
            <w:r w:rsidRPr="004E7D7D">
              <w:rPr>
                <w:rFonts w:eastAsia="Calibri"/>
                <w:lang w:eastAsia="sl-SI"/>
              </w:rPr>
              <w:t>SLOVENSKI/SLOVENE</w:t>
            </w:r>
          </w:p>
        </w:tc>
      </w:tr>
      <w:tr w:rsidR="005A11E4" w:rsidRPr="0049183D" w14:paraId="0BB418C6" w14:textId="77777777" w:rsidTr="150E4F4E">
        <w:tc>
          <w:tcPr>
            <w:tcW w:w="472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7B7541" w14:textId="77777777" w:rsidR="005A11E4" w:rsidRPr="004E7D7D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  <w:p w14:paraId="624E3213" w14:textId="77777777" w:rsidR="005A11E4" w:rsidRPr="004E7D7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E7D7D">
              <w:rPr>
                <w:rFonts w:eastAsia="Calibri" w:cs="Calibri"/>
                <w:b/>
                <w:lang w:eastAsia="sl-SI"/>
              </w:rPr>
              <w:t>Pogoji za vključitev v delo oz. za opravljanje študijskih obveznosti:</w:t>
            </w:r>
          </w:p>
        </w:tc>
        <w:tc>
          <w:tcPr>
            <w:tcW w:w="143" w:type="dxa"/>
          </w:tcPr>
          <w:p w14:paraId="6CE3FFA8" w14:textId="77777777" w:rsidR="005A11E4" w:rsidRPr="004E7D7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1D3BA6F" w14:textId="77777777" w:rsidR="005A11E4" w:rsidRPr="004E7D7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A3E51B" w14:textId="77777777" w:rsidR="005A11E4" w:rsidRPr="004E7D7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498F9CD" w14:textId="77777777" w:rsidR="005A11E4" w:rsidRPr="004E7D7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E7D7D">
              <w:rPr>
                <w:rFonts w:eastAsia="Calibri" w:cs="Calibri"/>
                <w:b/>
                <w:lang w:eastAsia="sl-SI"/>
              </w:rPr>
              <w:t>Prerequisites for enrolling in the course or for performing study obligations:</w:t>
            </w:r>
          </w:p>
        </w:tc>
      </w:tr>
      <w:tr w:rsidR="005A11E4" w:rsidRPr="0049183D" w14:paraId="273ADA0E" w14:textId="77777777" w:rsidTr="150E4F4E">
        <w:trPr>
          <w:trHeight w:val="275"/>
        </w:trPr>
        <w:tc>
          <w:tcPr>
            <w:tcW w:w="47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7BFD" w14:textId="7E9ABB9E" w:rsidR="005A11E4" w:rsidRPr="004E7D7D" w:rsidRDefault="00B1469E" w:rsidP="00B71733">
            <w:pPr>
              <w:spacing w:after="0"/>
              <w:rPr>
                <w:rFonts w:eastAsia="Calibri"/>
                <w:lang w:eastAsia="sl-SI"/>
              </w:rPr>
            </w:pPr>
            <w:r w:rsidRPr="004E7D7D">
              <w:rPr>
                <w:rFonts w:eastAsia="Calibri"/>
                <w:lang w:eastAsia="sl-SI"/>
              </w:rPr>
              <w:t>Ni pogojev.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85F45" w14:textId="77777777" w:rsidR="005A11E4" w:rsidRPr="004E7D7D" w:rsidRDefault="005A11E4" w:rsidP="00B71733">
            <w:pPr>
              <w:spacing w:after="0"/>
              <w:rPr>
                <w:rFonts w:eastAsia="Calibri"/>
                <w:lang w:eastAsia="sl-SI"/>
              </w:rPr>
            </w:pPr>
          </w:p>
        </w:tc>
        <w:tc>
          <w:tcPr>
            <w:tcW w:w="4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A30C" w14:textId="612A0349" w:rsidR="005A11E4" w:rsidRPr="004E7D7D" w:rsidRDefault="00CE5E00" w:rsidP="00B71733">
            <w:pPr>
              <w:spacing w:after="0"/>
              <w:rPr>
                <w:rFonts w:eastAsia="Calibri"/>
                <w:lang w:eastAsia="sl-SI"/>
              </w:rPr>
            </w:pPr>
            <w:r w:rsidRPr="004E7D7D">
              <w:rPr>
                <w:rFonts w:eastAsia="Calibri"/>
                <w:lang w:eastAsia="sl-SI"/>
              </w:rPr>
              <w:t>None.</w:t>
            </w:r>
          </w:p>
        </w:tc>
      </w:tr>
      <w:tr w:rsidR="005A11E4" w:rsidRPr="0049183D" w14:paraId="32638BBD" w14:textId="77777777" w:rsidTr="150E4F4E">
        <w:trPr>
          <w:trHeight w:val="137"/>
        </w:trPr>
        <w:tc>
          <w:tcPr>
            <w:tcW w:w="471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CC04A2" w14:textId="77777777" w:rsidR="005A11E4" w:rsidRPr="004E7D7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8DA8183" w14:textId="77777777" w:rsidR="005A11E4" w:rsidRPr="004E7D7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E7D7D">
              <w:rPr>
                <w:rFonts w:eastAsia="Calibri" w:cs="Calibri"/>
                <w:b/>
                <w:lang w:eastAsia="sl-SI"/>
              </w:rPr>
              <w:t>Vsebina (kratek pregled učnega načrta):</w:t>
            </w:r>
            <w:r w:rsidRPr="004E7D7D">
              <w:rPr>
                <w:rFonts w:eastAsia="Calibri" w:cs="Calibri"/>
                <w:lang w:eastAsia="sl-SI"/>
              </w:rPr>
              <w:t xml:space="preserve"> </w:t>
            </w:r>
          </w:p>
        </w:tc>
        <w:tc>
          <w:tcPr>
            <w:tcW w:w="152" w:type="dxa"/>
            <w:gridSpan w:val="2"/>
            <w:tcBorders>
              <w:bottom w:val="single" w:sz="4" w:space="0" w:color="auto"/>
            </w:tcBorders>
          </w:tcPr>
          <w:p w14:paraId="41A73D15" w14:textId="77777777" w:rsidR="005A11E4" w:rsidRPr="004E7D7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DF14D6" w14:textId="77777777" w:rsidR="005A11E4" w:rsidRPr="004E7D7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42F3726" w14:textId="77777777" w:rsidR="005A11E4" w:rsidRPr="004E7D7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E7D7D">
              <w:rPr>
                <w:rFonts w:eastAsia="Calibri" w:cs="Calibri"/>
                <w:b/>
                <w:lang w:eastAsia="sl-SI"/>
              </w:rPr>
              <w:t>Content (syllabus outline):</w:t>
            </w:r>
          </w:p>
        </w:tc>
      </w:tr>
      <w:tr w:rsidR="00933D74" w:rsidRPr="00BB5E59" w14:paraId="4EDFC7EE" w14:textId="77777777" w:rsidTr="150E4F4E">
        <w:trPr>
          <w:trHeight w:val="20"/>
        </w:trPr>
        <w:tc>
          <w:tcPr>
            <w:tcW w:w="4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678E" w14:textId="77777777" w:rsidR="00BB5E59" w:rsidRPr="004E7D7D" w:rsidRDefault="00BB5E59" w:rsidP="00BB5E59">
            <w:pPr>
              <w:pStyle w:val="Default"/>
              <w:widowControl w:val="0"/>
              <w:numPr>
                <w:ilvl w:val="0"/>
                <w:numId w:val="30"/>
              </w:numPr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4E7D7D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Uvod. Osnovni pojmi statistike. </w:t>
            </w:r>
          </w:p>
          <w:p w14:paraId="06228636" w14:textId="77777777" w:rsidR="00BB5E59" w:rsidRPr="004E7D7D" w:rsidRDefault="00BB5E59" w:rsidP="00BB5E59">
            <w:pPr>
              <w:pStyle w:val="Default"/>
              <w:widowControl w:val="0"/>
              <w:numPr>
                <w:ilvl w:val="0"/>
                <w:numId w:val="30"/>
              </w:numPr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4E7D7D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Urejanje in prikazovanje statističnih podatkov. </w:t>
            </w:r>
          </w:p>
          <w:p w14:paraId="75836E00" w14:textId="77777777" w:rsidR="00BB5E59" w:rsidRPr="004E7D7D" w:rsidRDefault="00BB5E59" w:rsidP="00BB5E59">
            <w:pPr>
              <w:pStyle w:val="Default"/>
              <w:widowControl w:val="0"/>
              <w:numPr>
                <w:ilvl w:val="0"/>
                <w:numId w:val="30"/>
              </w:numPr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4E7D7D">
              <w:rPr>
                <w:rFonts w:asciiTheme="minorHAnsi" w:hAnsiTheme="minorHAnsi"/>
                <w:color w:val="auto"/>
                <w:sz w:val="22"/>
                <w:szCs w:val="22"/>
              </w:rPr>
              <w:t>Relativna števila/statistične mere. Srednje vrednosti. Mere variabilnosti podatkov. Asimetrija in mere asimetrije. Sploščenost in mere sploščenosti. Mere koncentracije. Lorenzov grafikon.</w:t>
            </w:r>
          </w:p>
          <w:p w14:paraId="4E1FF288" w14:textId="77777777" w:rsidR="00BB5E59" w:rsidRPr="004E7D7D" w:rsidRDefault="00BB5E59" w:rsidP="00BB5E59">
            <w:pPr>
              <w:pStyle w:val="Default"/>
              <w:widowControl w:val="0"/>
              <w:numPr>
                <w:ilvl w:val="0"/>
                <w:numId w:val="30"/>
              </w:numPr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4E7D7D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Časovne vrste, trend, določanje linearnega trenda, metoda najmanjših kvadratov. </w:t>
            </w:r>
          </w:p>
          <w:p w14:paraId="3AA8210D" w14:textId="77777777" w:rsidR="00BB5E59" w:rsidRPr="004E7D7D" w:rsidRDefault="00BB5E59" w:rsidP="00BB5E59">
            <w:pPr>
              <w:pStyle w:val="Default"/>
              <w:widowControl w:val="0"/>
              <w:numPr>
                <w:ilvl w:val="0"/>
                <w:numId w:val="30"/>
              </w:numPr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4E7D7D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Slučajne spremenljivke.</w:t>
            </w:r>
            <w:r w:rsidRPr="004E7D7D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Pr="004E7D7D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Porazdelitveni zakon. </w:t>
            </w:r>
            <w:r w:rsidRPr="004E7D7D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Porazdelitvena funkcija. </w:t>
            </w:r>
          </w:p>
          <w:p w14:paraId="5F08BACD" w14:textId="77777777" w:rsidR="00BB5E59" w:rsidRPr="004E7D7D" w:rsidRDefault="00BB5E59" w:rsidP="00BB5E59">
            <w:pPr>
              <w:pStyle w:val="Default"/>
              <w:widowControl w:val="0"/>
              <w:numPr>
                <w:ilvl w:val="0"/>
                <w:numId w:val="30"/>
              </w:numPr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4E7D7D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Diskretne slučajne spremenljivke, zvezne slučajne spremenljivke. </w:t>
            </w:r>
          </w:p>
          <w:p w14:paraId="6CF32476" w14:textId="77777777" w:rsidR="00BB5E59" w:rsidRPr="004E7D7D" w:rsidRDefault="00BB5E59" w:rsidP="00BB5E59">
            <w:pPr>
              <w:pStyle w:val="Default"/>
              <w:widowControl w:val="0"/>
              <w:numPr>
                <w:ilvl w:val="0"/>
                <w:numId w:val="30"/>
              </w:numPr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4E7D7D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Posebne diskretne slučajne spremenljivke. Posebne zvezne slučajne spremenljivke. </w:t>
            </w:r>
          </w:p>
          <w:p w14:paraId="46CAA27A" w14:textId="77777777" w:rsidR="00BB5E59" w:rsidRPr="004E7D7D" w:rsidRDefault="00BB5E59" w:rsidP="00BB5E59">
            <w:pPr>
              <w:pStyle w:val="Default"/>
              <w:widowControl w:val="0"/>
              <w:numPr>
                <w:ilvl w:val="0"/>
                <w:numId w:val="30"/>
              </w:numPr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4E7D7D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Funkcije slučajnih spremenljivk. Slučajni vzorci. Statistike. </w:t>
            </w:r>
          </w:p>
          <w:p w14:paraId="66C7F377" w14:textId="77777777" w:rsidR="00BB5E59" w:rsidRPr="004E7D7D" w:rsidRDefault="00BB5E59" w:rsidP="00BB5E59">
            <w:pPr>
              <w:pStyle w:val="Default"/>
              <w:widowControl w:val="0"/>
              <w:numPr>
                <w:ilvl w:val="0"/>
                <w:numId w:val="30"/>
              </w:numPr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4E7D7D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lastRenderedPageBreak/>
              <w:t xml:space="preserve">Aritmetična sredina vzorca, varianca vzorca, </w:t>
            </w:r>
            <w:r w:rsidRPr="004E7D7D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porazdelitev aritmetične sredine vzorca. </w:t>
            </w:r>
            <w:r w:rsidRPr="004E7D7D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Centralni limitni izrek. </w:t>
            </w:r>
          </w:p>
          <w:p w14:paraId="1FD41192" w14:textId="77777777" w:rsidR="00BB5E59" w:rsidRPr="004E7D7D" w:rsidRDefault="00BB5E59" w:rsidP="00BB5E59">
            <w:pPr>
              <w:pStyle w:val="Default"/>
              <w:widowControl w:val="0"/>
              <w:numPr>
                <w:ilvl w:val="0"/>
                <w:numId w:val="30"/>
              </w:numPr>
              <w:jc w:val="both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4E7D7D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Statistično ocenjevanje. Cenilka. Ocenjevanje aritmetične sredine populacije. </w:t>
            </w:r>
          </w:p>
          <w:p w14:paraId="25B2D2C0" w14:textId="77777777" w:rsidR="00BB5E59" w:rsidRPr="004E7D7D" w:rsidRDefault="00BB5E59" w:rsidP="00BB5E59">
            <w:pPr>
              <w:pStyle w:val="Default"/>
              <w:widowControl w:val="0"/>
              <w:numPr>
                <w:ilvl w:val="0"/>
                <w:numId w:val="30"/>
              </w:numPr>
              <w:jc w:val="both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4E7D7D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Testiranje hipotez. Pojem statistične hipoteze. </w:t>
            </w:r>
          </w:p>
          <w:p w14:paraId="584BD8E1" w14:textId="77777777" w:rsidR="00BB5E59" w:rsidRPr="004E7D7D" w:rsidRDefault="00BB5E59" w:rsidP="00BB5E59">
            <w:pPr>
              <w:pStyle w:val="Default"/>
              <w:widowControl w:val="0"/>
              <w:numPr>
                <w:ilvl w:val="0"/>
                <w:numId w:val="30"/>
              </w:numPr>
              <w:jc w:val="both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4E7D7D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Statistika testa hipoteze. Kritično območje testa. Postopek testiranja hipotez. </w:t>
            </w:r>
          </w:p>
          <w:p w14:paraId="70CC145D" w14:textId="77777777" w:rsidR="00BB5E59" w:rsidRPr="004E7D7D" w:rsidRDefault="00BB5E59" w:rsidP="00BB5E59">
            <w:pPr>
              <w:pStyle w:val="Default"/>
              <w:widowControl w:val="0"/>
              <w:numPr>
                <w:ilvl w:val="0"/>
                <w:numId w:val="30"/>
              </w:numPr>
              <w:jc w:val="both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4E7D7D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Testiranje aritmetične sredine. </w:t>
            </w:r>
          </w:p>
          <w:p w14:paraId="625112B6" w14:textId="603631D0" w:rsidR="00933D74" w:rsidRPr="004E7D7D" w:rsidRDefault="00BB5E59" w:rsidP="00BB5E59">
            <w:pPr>
              <w:pStyle w:val="Odstavekseznama"/>
              <w:numPr>
                <w:ilvl w:val="0"/>
                <w:numId w:val="30"/>
              </w:numPr>
              <w:ind w:right="113"/>
              <w:jc w:val="both"/>
              <w:rPr>
                <w:rFonts w:asciiTheme="minorHAnsi" w:hAnsiTheme="minorHAnsi"/>
                <w:b/>
              </w:rPr>
            </w:pPr>
            <w:r w:rsidRPr="004E7D7D">
              <w:rPr>
                <w:rFonts w:asciiTheme="minorHAnsi" w:hAnsiTheme="minorHAnsi"/>
                <w:bCs/>
              </w:rPr>
              <w:t>Regresija. Enostavna normalna regresija. Enostranska, dvostranska odvisnost.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7B472" w14:textId="77777777" w:rsidR="00933D74" w:rsidRPr="004E7D7D" w:rsidRDefault="00933D74" w:rsidP="00BB5E59">
            <w:pPr>
              <w:spacing w:after="0"/>
              <w:rPr>
                <w:rFonts w:eastAsia="Calibri" w:cs="Arial"/>
                <w:lang w:eastAsia="sl-SI"/>
              </w:rPr>
            </w:pPr>
          </w:p>
        </w:tc>
        <w:tc>
          <w:tcPr>
            <w:tcW w:w="4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E993" w14:textId="77777777" w:rsidR="00BB5E59" w:rsidRPr="004E7D7D" w:rsidRDefault="00BB5E59" w:rsidP="00BB5E59">
            <w:pPr>
              <w:numPr>
                <w:ilvl w:val="0"/>
                <w:numId w:val="30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4E7D7D">
              <w:rPr>
                <w:rFonts w:asciiTheme="minorHAnsi" w:hAnsiTheme="minorHAnsi"/>
              </w:rPr>
              <w:t>Introduction. Basis of statistics.</w:t>
            </w:r>
          </w:p>
          <w:p w14:paraId="37386C64" w14:textId="77777777" w:rsidR="00BB5E59" w:rsidRPr="004E7D7D" w:rsidRDefault="00BB5E59" w:rsidP="00BB5E59">
            <w:pPr>
              <w:numPr>
                <w:ilvl w:val="0"/>
                <w:numId w:val="30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4E7D7D">
              <w:rPr>
                <w:rFonts w:asciiTheme="minorHAnsi" w:hAnsiTheme="minorHAnsi"/>
              </w:rPr>
              <w:t>Editing and presenting statistical data.</w:t>
            </w:r>
          </w:p>
          <w:p w14:paraId="0AA316D1" w14:textId="77777777" w:rsidR="00BB5E59" w:rsidRPr="004E7D7D" w:rsidRDefault="00BB5E59" w:rsidP="00BB5E59">
            <w:pPr>
              <w:numPr>
                <w:ilvl w:val="0"/>
                <w:numId w:val="30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4E7D7D">
              <w:rPr>
                <w:rFonts w:asciiTheme="minorHAnsi" w:hAnsiTheme="minorHAnsi"/>
              </w:rPr>
              <w:t>Relative numbers/statistical measures. Mean values. Measures of data variability. Asymmetry and asymmetry measures. Kurtosis and skewness. Concentration measures. Lorenz curve.</w:t>
            </w:r>
          </w:p>
          <w:p w14:paraId="2DAF0547" w14:textId="77777777" w:rsidR="00BB5E59" w:rsidRPr="004E7D7D" w:rsidRDefault="00BB5E59" w:rsidP="00BB5E59">
            <w:pPr>
              <w:numPr>
                <w:ilvl w:val="0"/>
                <w:numId w:val="30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4E7D7D">
              <w:rPr>
                <w:rFonts w:asciiTheme="minorHAnsi" w:hAnsiTheme="minorHAnsi"/>
              </w:rPr>
              <w:t>Time series, trend, determining linear trend, least squares method.</w:t>
            </w:r>
          </w:p>
          <w:p w14:paraId="2E6A34DC" w14:textId="77777777" w:rsidR="00BB5E59" w:rsidRPr="004E7D7D" w:rsidRDefault="00BB5E59" w:rsidP="00BB5E59">
            <w:pPr>
              <w:numPr>
                <w:ilvl w:val="0"/>
                <w:numId w:val="30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4E7D7D">
              <w:rPr>
                <w:rFonts w:asciiTheme="minorHAnsi" w:hAnsiTheme="minorHAnsi"/>
              </w:rPr>
              <w:t>Random variables. Distribution law. Distribution function.</w:t>
            </w:r>
          </w:p>
          <w:p w14:paraId="3B7A9B03" w14:textId="77777777" w:rsidR="00BB5E59" w:rsidRPr="004E7D7D" w:rsidRDefault="00BB5E59" w:rsidP="00BB5E59">
            <w:pPr>
              <w:numPr>
                <w:ilvl w:val="0"/>
                <w:numId w:val="30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4E7D7D">
              <w:rPr>
                <w:rFonts w:asciiTheme="minorHAnsi" w:hAnsiTheme="minorHAnsi"/>
              </w:rPr>
              <w:t xml:space="preserve">Discrete random variables, continuous random variables. </w:t>
            </w:r>
          </w:p>
          <w:p w14:paraId="699999AE" w14:textId="77777777" w:rsidR="00BB5E59" w:rsidRPr="004E7D7D" w:rsidRDefault="00BB5E59" w:rsidP="00BB5E59">
            <w:pPr>
              <w:numPr>
                <w:ilvl w:val="0"/>
                <w:numId w:val="30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4E7D7D">
              <w:rPr>
                <w:rFonts w:asciiTheme="minorHAnsi" w:hAnsiTheme="minorHAnsi"/>
              </w:rPr>
              <w:t>Special discrete random variables.</w:t>
            </w:r>
          </w:p>
          <w:p w14:paraId="44A98F03" w14:textId="77777777" w:rsidR="00BB5E59" w:rsidRPr="004E7D7D" w:rsidRDefault="00BB5E59" w:rsidP="00BB5E59">
            <w:pPr>
              <w:numPr>
                <w:ilvl w:val="0"/>
                <w:numId w:val="30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4E7D7D">
              <w:rPr>
                <w:rFonts w:asciiTheme="minorHAnsi" w:hAnsiTheme="minorHAnsi"/>
              </w:rPr>
              <w:t>Special continuous random variables.</w:t>
            </w:r>
          </w:p>
          <w:p w14:paraId="37E04806" w14:textId="77777777" w:rsidR="00BB5E59" w:rsidRPr="004E7D7D" w:rsidRDefault="00BB5E59" w:rsidP="00BB5E59">
            <w:pPr>
              <w:numPr>
                <w:ilvl w:val="0"/>
                <w:numId w:val="30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4E7D7D">
              <w:rPr>
                <w:rFonts w:asciiTheme="minorHAnsi" w:hAnsiTheme="minorHAnsi"/>
              </w:rPr>
              <w:t>Functions of random variables. Random patterns. Statistics.</w:t>
            </w:r>
          </w:p>
          <w:p w14:paraId="3237D12B" w14:textId="77777777" w:rsidR="00BB5E59" w:rsidRPr="004E7D7D" w:rsidRDefault="00BB5E59" w:rsidP="00BB5E59">
            <w:pPr>
              <w:numPr>
                <w:ilvl w:val="0"/>
                <w:numId w:val="30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4E7D7D">
              <w:rPr>
                <w:rFonts w:asciiTheme="minorHAnsi" w:hAnsiTheme="minorHAnsi"/>
              </w:rPr>
              <w:lastRenderedPageBreak/>
              <w:t>Arithmetic mean of a sample, variance of a sample, distribution of the arithmetic mean of a sample. Central limit theorem.</w:t>
            </w:r>
          </w:p>
          <w:p w14:paraId="226020EF" w14:textId="77777777" w:rsidR="00BB5E59" w:rsidRPr="004E7D7D" w:rsidRDefault="00BB5E59" w:rsidP="00BB5E59">
            <w:pPr>
              <w:numPr>
                <w:ilvl w:val="0"/>
                <w:numId w:val="30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4E7D7D">
              <w:rPr>
                <w:rFonts w:asciiTheme="minorHAnsi" w:hAnsiTheme="minorHAnsi"/>
              </w:rPr>
              <w:t xml:space="preserve">Statistical estimating. Estimator. </w:t>
            </w:r>
          </w:p>
          <w:p w14:paraId="5CDC4125" w14:textId="77777777" w:rsidR="00BB5E59" w:rsidRPr="004E7D7D" w:rsidRDefault="00BB5E59" w:rsidP="00BB5E59">
            <w:pPr>
              <w:numPr>
                <w:ilvl w:val="0"/>
                <w:numId w:val="30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4E7D7D">
              <w:rPr>
                <w:rFonts w:asciiTheme="minorHAnsi" w:hAnsiTheme="minorHAnsi"/>
              </w:rPr>
              <w:t xml:space="preserve">Estimating the arithmetic mean of a population. </w:t>
            </w:r>
          </w:p>
          <w:p w14:paraId="08BC1DDC" w14:textId="77777777" w:rsidR="00BB5E59" w:rsidRPr="004E7D7D" w:rsidRDefault="00BB5E59" w:rsidP="00BB5E59">
            <w:pPr>
              <w:numPr>
                <w:ilvl w:val="0"/>
                <w:numId w:val="30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4E7D7D">
              <w:rPr>
                <w:rFonts w:asciiTheme="minorHAnsi" w:hAnsiTheme="minorHAnsi"/>
              </w:rPr>
              <w:t>Hypotheses testing. The term of statistical hypothesis. Hypothesis test statistics. Critical area of a test. Hypotheses testing process. Arithmetic media testing.</w:t>
            </w:r>
          </w:p>
          <w:p w14:paraId="68E25B91" w14:textId="33D2263D" w:rsidR="00933D74" w:rsidRPr="004E7D7D" w:rsidRDefault="00BB5E59" w:rsidP="00BB5E59">
            <w:pPr>
              <w:pStyle w:val="Odstavekseznama"/>
              <w:numPr>
                <w:ilvl w:val="0"/>
                <w:numId w:val="30"/>
              </w:numPr>
              <w:jc w:val="both"/>
              <w:rPr>
                <w:rFonts w:asciiTheme="minorHAnsi" w:hAnsiTheme="minorHAnsi"/>
                <w:b/>
              </w:rPr>
            </w:pPr>
            <w:r w:rsidRPr="004E7D7D">
              <w:rPr>
                <w:rFonts w:asciiTheme="minorHAnsi" w:hAnsiTheme="minorHAnsi"/>
              </w:rPr>
              <w:t xml:space="preserve">Regression. Simple normal regression. One-tail and two-tail dependance.  </w:t>
            </w:r>
          </w:p>
        </w:tc>
      </w:tr>
      <w:tr w:rsidR="006C6387" w:rsidRPr="0049183D" w14:paraId="50F6CFCC" w14:textId="77777777" w:rsidTr="150E4F4E">
        <w:tc>
          <w:tcPr>
            <w:tcW w:w="9695" w:type="dxa"/>
            <w:gridSpan w:val="19"/>
            <w:tcBorders>
              <w:bottom w:val="single" w:sz="4" w:space="0" w:color="auto"/>
            </w:tcBorders>
          </w:tcPr>
          <w:p w14:paraId="456C5BEE" w14:textId="77777777" w:rsidR="00D67946" w:rsidRPr="004E7D7D" w:rsidRDefault="006C6387" w:rsidP="00740C45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  <w:r w:rsidRPr="004E7D7D">
              <w:rPr>
                <w:rFonts w:eastAsia="Calibri" w:cs="Calibri"/>
                <w:lang w:eastAsia="sl-SI"/>
              </w:rPr>
              <w:lastRenderedPageBreak/>
              <w:br w:type="page"/>
            </w:r>
          </w:p>
          <w:p w14:paraId="4C4D6A60" w14:textId="3C19D0CF" w:rsidR="006C6387" w:rsidRPr="004E7D7D" w:rsidRDefault="006C6387" w:rsidP="00740C45">
            <w:pPr>
              <w:spacing w:after="0"/>
              <w:jc w:val="both"/>
              <w:rPr>
                <w:rFonts w:eastAsia="Calibri" w:cs="Calibri"/>
                <w:b/>
                <w:lang w:eastAsia="sl-SI"/>
              </w:rPr>
            </w:pPr>
            <w:r w:rsidRPr="004E7D7D">
              <w:rPr>
                <w:rFonts w:eastAsia="Calibri" w:cs="Calibri"/>
                <w:b/>
                <w:lang w:eastAsia="sl-SI"/>
              </w:rPr>
              <w:t>Temeljni literatura in viri / Reading materials:</w:t>
            </w:r>
          </w:p>
        </w:tc>
      </w:tr>
      <w:tr w:rsidR="00BB5E59" w:rsidRPr="00DF79E0" w14:paraId="166E7B56" w14:textId="77777777" w:rsidTr="150E4F4E">
        <w:trPr>
          <w:trHeight w:val="1296"/>
        </w:trPr>
        <w:tc>
          <w:tcPr>
            <w:tcW w:w="96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AC6C" w14:textId="77777777" w:rsidR="00BB5E59" w:rsidRPr="007676DF" w:rsidRDefault="00BB5E59" w:rsidP="002B3DDC">
            <w:pPr>
              <w:pStyle w:val="Odstavekseznama"/>
              <w:numPr>
                <w:ilvl w:val="0"/>
                <w:numId w:val="41"/>
              </w:numPr>
              <w:spacing w:after="160" w:line="259" w:lineRule="auto"/>
              <w:rPr>
                <w:rFonts w:asciiTheme="minorHAnsi" w:hAnsiTheme="minorHAnsi" w:cstheme="minorHAnsi"/>
                <w:shd w:val="clear" w:color="auto" w:fill="FFFFFF"/>
              </w:rPr>
            </w:pPr>
            <w:bookmarkStart w:id="0" w:name="114"/>
            <w:bookmarkEnd w:id="0"/>
            <w:r w:rsidRPr="007676DF">
              <w:rPr>
                <w:rFonts w:asciiTheme="minorHAnsi" w:hAnsiTheme="minorHAnsi" w:cstheme="minorHAnsi"/>
                <w:shd w:val="clear" w:color="auto" w:fill="FFFFFF"/>
              </w:rPr>
              <w:t>KRAMBERGER, Tomaž. Osnove modeliranja u logistici. Subotica: [Ekonomski fakultet], 2015. 290 str., ilustr. ISBN 978-86-84819-98-9. [COBISS.SI-ID </w:t>
            </w:r>
            <w:hyperlink r:id="rId11" w:tgtFrame="_blank" w:history="1">
              <w:r w:rsidRPr="007676DF">
                <w:rPr>
                  <w:rFonts w:asciiTheme="minorHAnsi" w:hAnsiTheme="minorHAnsi" w:cstheme="minorHAnsi"/>
                  <w:shd w:val="clear" w:color="auto" w:fill="FFFFFF"/>
                </w:rPr>
                <w:t>512672317</w:t>
              </w:r>
            </w:hyperlink>
            <w:r w:rsidRPr="007676DF">
              <w:rPr>
                <w:rFonts w:asciiTheme="minorHAnsi" w:hAnsiTheme="minorHAnsi" w:cstheme="minorHAnsi"/>
                <w:shd w:val="clear" w:color="auto" w:fill="FFFFFF"/>
              </w:rPr>
              <w:t>]. </w:t>
            </w:r>
          </w:p>
          <w:p w14:paraId="06B2957D" w14:textId="77777777" w:rsidR="002B3DDC" w:rsidRPr="007676DF" w:rsidRDefault="002B3DDC" w:rsidP="002B3DDC">
            <w:pPr>
              <w:pStyle w:val="Odstavekseznama"/>
              <w:numPr>
                <w:ilvl w:val="0"/>
                <w:numId w:val="41"/>
              </w:numPr>
              <w:spacing w:after="160" w:line="259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7676DF">
              <w:rPr>
                <w:rFonts w:asciiTheme="minorHAnsi" w:hAnsiTheme="minorHAnsi" w:cstheme="minorHAnsi"/>
                <w:shd w:val="clear" w:color="auto" w:fill="FFFFFF"/>
              </w:rPr>
              <w:t>Kovač Striko, E., Fratrović, T., &amp; Ivanković, B. (2008). Vjerojatnost i statistika: s primjerima iz tehnologije prometa (str. 207). Fakultet prometnih znanosti, Sveučilište u Zagrebu.</w:t>
            </w:r>
          </w:p>
          <w:p w14:paraId="0C1D7F68" w14:textId="77777777" w:rsidR="002B3DDC" w:rsidRPr="007676DF" w:rsidRDefault="002B3DDC" w:rsidP="002B3DDC">
            <w:pPr>
              <w:pStyle w:val="Odstavekseznama"/>
              <w:rPr>
                <w:rFonts w:asciiTheme="minorHAnsi" w:hAnsiTheme="minorHAnsi" w:cstheme="minorHAnsi"/>
                <w:shd w:val="clear" w:color="auto" w:fill="FFFFFF"/>
              </w:rPr>
            </w:pPr>
          </w:p>
          <w:p w14:paraId="62AD6596" w14:textId="77777777" w:rsidR="002B3DDC" w:rsidRPr="007676DF" w:rsidRDefault="002B3DDC" w:rsidP="002B3DDC">
            <w:pPr>
              <w:pStyle w:val="Odstavekseznama"/>
              <w:numPr>
                <w:ilvl w:val="0"/>
                <w:numId w:val="41"/>
              </w:numPr>
              <w:spacing w:after="160" w:line="259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7676DF">
              <w:rPr>
                <w:rFonts w:asciiTheme="minorHAnsi" w:hAnsiTheme="minorHAnsi" w:cstheme="minorHAnsi"/>
                <w:shd w:val="clear" w:color="auto" w:fill="FFFFFF"/>
              </w:rPr>
              <w:t>Schmuller, J. (2022). Statistical Analysis with Excel For Dummies (str. 576).  For Dummies (Computer/Tech)).</w:t>
            </w:r>
          </w:p>
          <w:p w14:paraId="311F1D29" w14:textId="77777777" w:rsidR="002B3DDC" w:rsidRPr="007676DF" w:rsidRDefault="002B3DDC" w:rsidP="002B3DDC">
            <w:pPr>
              <w:pStyle w:val="Odstavekseznama"/>
              <w:rPr>
                <w:rFonts w:asciiTheme="minorHAnsi" w:hAnsiTheme="minorHAnsi" w:cstheme="minorHAnsi"/>
                <w:shd w:val="clear" w:color="auto" w:fill="FFFFFF"/>
              </w:rPr>
            </w:pPr>
          </w:p>
          <w:p w14:paraId="11AE766E" w14:textId="24B3CA52" w:rsidR="002B3DDC" w:rsidRPr="007676DF" w:rsidRDefault="002B3DDC" w:rsidP="002B3DDC">
            <w:pPr>
              <w:pStyle w:val="Odstavekseznama"/>
              <w:numPr>
                <w:ilvl w:val="0"/>
                <w:numId w:val="41"/>
              </w:numPr>
              <w:spacing w:after="160" w:line="259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7676DF">
              <w:rPr>
                <w:rFonts w:asciiTheme="minorHAnsi" w:hAnsiTheme="minorHAnsi" w:cstheme="minorHAnsi"/>
                <w:shd w:val="clear" w:color="auto" w:fill="FFFFFF"/>
              </w:rPr>
              <w:t>Frost, J. (2020). Introduction to Statistics: An Intuitive Guide for Analyzing Data and Unlocking Discoveries (str. 255). Statistics By Jim Publishing.</w:t>
            </w:r>
          </w:p>
          <w:p w14:paraId="715FA7AF" w14:textId="77777777" w:rsidR="008F7929" w:rsidRPr="007676DF" w:rsidRDefault="008F7929" w:rsidP="008F7929">
            <w:pPr>
              <w:pStyle w:val="Odstavekseznama"/>
              <w:rPr>
                <w:rFonts w:asciiTheme="minorHAnsi" w:hAnsiTheme="minorHAnsi" w:cstheme="minorHAnsi"/>
                <w:shd w:val="clear" w:color="auto" w:fill="FFFFFF"/>
              </w:rPr>
            </w:pPr>
          </w:p>
          <w:p w14:paraId="20658302" w14:textId="3D6A2D3F" w:rsidR="008F7929" w:rsidRPr="007676DF" w:rsidRDefault="008F7929" w:rsidP="002B3DDC">
            <w:pPr>
              <w:pStyle w:val="Odstavekseznama"/>
              <w:numPr>
                <w:ilvl w:val="0"/>
                <w:numId w:val="41"/>
              </w:numPr>
              <w:spacing w:after="160" w:line="259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7676DF">
              <w:rPr>
                <w:rFonts w:asciiTheme="minorHAnsi" w:hAnsiTheme="minorHAnsi" w:cstheme="minorHAnsi"/>
                <w:shd w:val="clear" w:color="auto" w:fill="FFFFFF"/>
              </w:rPr>
              <w:t>Košmelj, K. (2007). Uporabna statistika (2. dopolnjena izd.). Biotehniška fakulteta. https://repozitorij.uni-lj.si/IzpisGradiva.php?id=17699</w:t>
            </w:r>
          </w:p>
          <w:p w14:paraId="184E7F18" w14:textId="0AABDBCB" w:rsidR="002B3DDC" w:rsidRPr="004E7D7D" w:rsidRDefault="002B3DDC" w:rsidP="00BB5E59">
            <w:pPr>
              <w:spacing w:after="0"/>
              <w:jc w:val="both"/>
              <w:rPr>
                <w:rFonts w:asciiTheme="minorHAnsi" w:hAnsiTheme="minorHAnsi"/>
                <w:b/>
                <w:bCs/>
                <w:lang w:val="de-DE"/>
              </w:rPr>
            </w:pPr>
          </w:p>
        </w:tc>
      </w:tr>
      <w:tr w:rsidR="00BB5E59" w:rsidRPr="0049183D" w14:paraId="17101D27" w14:textId="77777777" w:rsidTr="150E4F4E">
        <w:trPr>
          <w:trHeight w:val="73"/>
        </w:trPr>
        <w:tc>
          <w:tcPr>
            <w:tcW w:w="47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E4DE3" w14:textId="77777777" w:rsidR="00BB5E59" w:rsidRPr="004E7D7D" w:rsidRDefault="00BB5E59" w:rsidP="00BB5E59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  <w:p w14:paraId="337EC76C" w14:textId="77777777" w:rsidR="00BB5E59" w:rsidRPr="004E7D7D" w:rsidRDefault="00BB5E59" w:rsidP="00BB5E59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E7D7D">
              <w:rPr>
                <w:rFonts w:eastAsia="Calibri" w:cs="Calibri"/>
                <w:b/>
                <w:lang w:eastAsia="sl-SI"/>
              </w:rPr>
              <w:t>Cilji in kompetence: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</w:tcBorders>
          </w:tcPr>
          <w:p w14:paraId="21B5386D" w14:textId="77777777" w:rsidR="00BB5E59" w:rsidRPr="004E7D7D" w:rsidRDefault="00BB5E59" w:rsidP="00BB5E59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427E4C" w14:textId="77777777" w:rsidR="00BB5E59" w:rsidRPr="004E7D7D" w:rsidRDefault="00BB5E59" w:rsidP="00BB5E59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1F3F523" w14:textId="77777777" w:rsidR="00BB5E59" w:rsidRPr="004E7D7D" w:rsidRDefault="00BB5E59" w:rsidP="00BB5E59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E7D7D">
              <w:rPr>
                <w:rFonts w:eastAsia="Calibri" w:cs="Calibri"/>
                <w:b/>
                <w:lang w:val="en-GB" w:eastAsia="sl-SI"/>
              </w:rPr>
              <w:t>Objectives and competences</w:t>
            </w:r>
            <w:r w:rsidRPr="004E7D7D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BB5E59" w:rsidRPr="0049183D" w14:paraId="572FDB32" w14:textId="77777777" w:rsidTr="150E4F4E">
        <w:trPr>
          <w:trHeight w:val="2515"/>
        </w:trPr>
        <w:tc>
          <w:tcPr>
            <w:tcW w:w="4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21B8" w14:textId="77777777" w:rsidR="00BB5E59" w:rsidRPr="004E7D7D" w:rsidRDefault="00BB5E59" w:rsidP="00BB5E5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b/>
              </w:rPr>
            </w:pPr>
            <w:r w:rsidRPr="004E7D7D">
              <w:rPr>
                <w:rFonts w:asciiTheme="minorHAnsi" w:hAnsiTheme="minorHAnsi"/>
                <w:bCs/>
              </w:rPr>
              <w:t xml:space="preserve">Študenti: </w:t>
            </w:r>
          </w:p>
          <w:p w14:paraId="57925FDE" w14:textId="77777777" w:rsidR="00BB5E59" w:rsidRPr="004E7D7D" w:rsidRDefault="00BB5E59" w:rsidP="00BB5E59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b/>
              </w:rPr>
            </w:pPr>
            <w:r w:rsidRPr="004E7D7D">
              <w:rPr>
                <w:rFonts w:asciiTheme="minorHAnsi" w:hAnsiTheme="minorHAnsi"/>
                <w:bCs/>
              </w:rPr>
              <w:t xml:space="preserve">spoznajo pojme in metode matematične statistike ter teorije slučajnih procesov, </w:t>
            </w:r>
          </w:p>
          <w:p w14:paraId="2574A131" w14:textId="77777777" w:rsidR="00BB5E59" w:rsidRPr="004E7D7D" w:rsidRDefault="00BB5E59" w:rsidP="00BB5E59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b/>
              </w:rPr>
            </w:pPr>
            <w:r w:rsidRPr="004E7D7D">
              <w:rPr>
                <w:rFonts w:asciiTheme="minorHAnsi" w:hAnsiTheme="minorHAnsi"/>
                <w:bCs/>
              </w:rPr>
              <w:t>osvojijo statistični pristop k preučevanju množičnih pojavov, predvsem pojavov vezanih na področje logistike,</w:t>
            </w:r>
          </w:p>
          <w:p w14:paraId="06588A9A" w14:textId="77777777" w:rsidR="00BB5E59" w:rsidRPr="004E7D7D" w:rsidRDefault="00BB5E59" w:rsidP="00BB5E59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b/>
                <w:lang w:val="en-US"/>
              </w:rPr>
            </w:pPr>
            <w:r w:rsidRPr="004E7D7D">
              <w:rPr>
                <w:rFonts w:asciiTheme="minorHAnsi" w:hAnsiTheme="minorHAnsi"/>
                <w:bCs/>
                <w:lang w:val="en-US"/>
              </w:rPr>
              <w:t xml:space="preserve">se naučijo uporabe statističnih metod v analizi logističnih procesov in logističnih sistemov. </w:t>
            </w:r>
          </w:p>
          <w:p w14:paraId="582EF3EA" w14:textId="13BF52CC" w:rsidR="00BB5E59" w:rsidRPr="004E7D7D" w:rsidRDefault="00BB5E59" w:rsidP="00BB5E59">
            <w:pPr>
              <w:jc w:val="both"/>
              <w:rPr>
                <w:rFonts w:asciiTheme="minorHAnsi" w:hAnsiTheme="minorHAnsi" w:cs="Century Gothic"/>
              </w:rPr>
            </w:pPr>
          </w:p>
        </w:tc>
        <w:tc>
          <w:tcPr>
            <w:tcW w:w="1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043AF" w14:textId="77777777" w:rsidR="00BB5E59" w:rsidRPr="004E7D7D" w:rsidRDefault="00BB5E59" w:rsidP="00BB5E59">
            <w:pPr>
              <w:spacing w:after="0"/>
              <w:jc w:val="both"/>
              <w:rPr>
                <w:rFonts w:eastAsia="Calibri" w:cs="Arial"/>
                <w:b/>
                <w:lang w:eastAsia="sl-SI"/>
              </w:rPr>
            </w:pPr>
          </w:p>
        </w:tc>
        <w:tc>
          <w:tcPr>
            <w:tcW w:w="4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E44A" w14:textId="77777777" w:rsidR="00BB5E59" w:rsidRPr="004E7D7D" w:rsidRDefault="00BB5E59" w:rsidP="00BB5E59">
            <w:pPr>
              <w:spacing w:after="0"/>
              <w:jc w:val="both"/>
              <w:rPr>
                <w:rFonts w:asciiTheme="minorHAnsi" w:hAnsiTheme="minorHAnsi"/>
                <w:b/>
                <w:bCs/>
              </w:rPr>
            </w:pPr>
            <w:r w:rsidRPr="004E7D7D">
              <w:rPr>
                <w:rFonts w:asciiTheme="minorHAnsi" w:hAnsiTheme="minorHAnsi"/>
                <w:bCs/>
              </w:rPr>
              <w:t>Students:</w:t>
            </w:r>
          </w:p>
          <w:p w14:paraId="63E7D3B5" w14:textId="77777777" w:rsidR="00BB5E59" w:rsidRPr="004E7D7D" w:rsidRDefault="00BB5E59" w:rsidP="00BB5E59">
            <w:pPr>
              <w:numPr>
                <w:ilvl w:val="0"/>
                <w:numId w:val="36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4E7D7D">
              <w:rPr>
                <w:rFonts w:asciiTheme="minorHAnsi" w:hAnsiTheme="minorHAnsi"/>
              </w:rPr>
              <w:t>understand concepts and methods of mathematical statistics and theory of random processes,</w:t>
            </w:r>
          </w:p>
          <w:p w14:paraId="4FB1A517" w14:textId="77777777" w:rsidR="00BB5E59" w:rsidRPr="004E7D7D" w:rsidRDefault="00BB5E59" w:rsidP="00BB5E59">
            <w:pPr>
              <w:numPr>
                <w:ilvl w:val="0"/>
                <w:numId w:val="36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4E7D7D">
              <w:rPr>
                <w:rFonts w:asciiTheme="minorHAnsi" w:hAnsiTheme="minorHAnsi"/>
              </w:rPr>
              <w:t xml:space="preserve">acquire statistical approach to mass phenomena analysis, especially phenomena from the field of logistics,  </w:t>
            </w:r>
          </w:p>
          <w:p w14:paraId="41C5AAA2" w14:textId="6D173121" w:rsidR="00BB5E59" w:rsidRPr="004E7D7D" w:rsidRDefault="00BB5E59" w:rsidP="00BB5E59">
            <w:pPr>
              <w:pStyle w:val="Odstavekseznama"/>
              <w:numPr>
                <w:ilvl w:val="0"/>
                <w:numId w:val="36"/>
              </w:numPr>
              <w:jc w:val="both"/>
              <w:rPr>
                <w:rFonts w:asciiTheme="minorHAnsi" w:hAnsiTheme="minorHAnsi"/>
                <w:b/>
                <w:strike/>
              </w:rPr>
            </w:pPr>
            <w:r w:rsidRPr="004E7D7D">
              <w:rPr>
                <w:rFonts w:asciiTheme="minorHAnsi" w:hAnsiTheme="minorHAnsi"/>
              </w:rPr>
              <w:t>learn to apply statistical methods in analysis of logistics processes and logistics systems.</w:t>
            </w:r>
          </w:p>
        </w:tc>
      </w:tr>
      <w:tr w:rsidR="00BB5E59" w:rsidRPr="0049183D" w14:paraId="2732D8B1" w14:textId="77777777" w:rsidTr="150E4F4E">
        <w:trPr>
          <w:trHeight w:val="117"/>
        </w:trPr>
        <w:tc>
          <w:tcPr>
            <w:tcW w:w="472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F8FEE7" w14:textId="77777777" w:rsidR="00BB5E59" w:rsidRPr="004E7D7D" w:rsidRDefault="00BB5E59" w:rsidP="00BB5E59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857D9C8" w14:textId="77777777" w:rsidR="00BB5E59" w:rsidRPr="004E7D7D" w:rsidRDefault="00BB5E59" w:rsidP="00BB5E59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E7D7D">
              <w:rPr>
                <w:rFonts w:eastAsia="Calibri" w:cs="Calibri"/>
                <w:b/>
                <w:lang w:eastAsia="sl-SI"/>
              </w:rPr>
              <w:t>Predvideni študijski rezultati:</w:t>
            </w:r>
          </w:p>
        </w:tc>
        <w:tc>
          <w:tcPr>
            <w:tcW w:w="143" w:type="dxa"/>
          </w:tcPr>
          <w:p w14:paraId="4D4A9CC8" w14:textId="77777777" w:rsidR="00BB5E59" w:rsidRPr="004E7D7D" w:rsidRDefault="00BB5E59" w:rsidP="00BB5E59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426D774D" w14:textId="77777777" w:rsidR="00BB5E59" w:rsidRPr="004E7D7D" w:rsidRDefault="00BB5E59" w:rsidP="00BB5E59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86AC38" w14:textId="77777777" w:rsidR="00BB5E59" w:rsidRPr="004E7D7D" w:rsidRDefault="00BB5E59" w:rsidP="00BB5E59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589EC16" w14:textId="77777777" w:rsidR="00BB5E59" w:rsidRPr="004E7D7D" w:rsidRDefault="00BB5E59" w:rsidP="00BB5E59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E7D7D">
              <w:rPr>
                <w:rFonts w:eastAsia="Calibri" w:cs="Calibri"/>
                <w:b/>
                <w:lang w:eastAsia="sl-SI"/>
              </w:rPr>
              <w:t>Intended learning outcomes:</w:t>
            </w:r>
          </w:p>
        </w:tc>
      </w:tr>
      <w:tr w:rsidR="00BB5E59" w:rsidRPr="00BB5E59" w14:paraId="355E000C" w14:textId="77777777" w:rsidTr="150E4F4E">
        <w:trPr>
          <w:trHeight w:val="410"/>
        </w:trPr>
        <w:tc>
          <w:tcPr>
            <w:tcW w:w="47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3CF8" w14:textId="77777777" w:rsidR="00BB5E59" w:rsidRPr="004E7D7D" w:rsidRDefault="00BB5E59" w:rsidP="00BB5E5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b/>
                <w:lang w:val="de-DE"/>
              </w:rPr>
            </w:pPr>
            <w:r w:rsidRPr="004E7D7D">
              <w:rPr>
                <w:rFonts w:asciiTheme="minorHAnsi" w:hAnsiTheme="minorHAnsi"/>
                <w:bCs/>
                <w:lang w:val="de-DE"/>
              </w:rPr>
              <w:t xml:space="preserve">Znanje in razumevanje: </w:t>
            </w:r>
          </w:p>
          <w:p w14:paraId="206CABAB" w14:textId="77777777" w:rsidR="00BB5E59" w:rsidRPr="004E7D7D" w:rsidRDefault="00BB5E59" w:rsidP="00BB5E59">
            <w:pPr>
              <w:pStyle w:val="Odstavekseznama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lang w:val="de-DE"/>
              </w:rPr>
            </w:pPr>
            <w:r w:rsidRPr="004E7D7D">
              <w:rPr>
                <w:rFonts w:asciiTheme="minorHAnsi" w:hAnsiTheme="minorHAnsi"/>
                <w:bCs/>
                <w:lang w:val="de-DE"/>
              </w:rPr>
              <w:t xml:space="preserve">študenti osvojijo osnovne pojme statistike, </w:t>
            </w:r>
          </w:p>
          <w:p w14:paraId="04029418" w14:textId="77777777" w:rsidR="00BB5E59" w:rsidRPr="004E7D7D" w:rsidRDefault="00BB5E59" w:rsidP="00BB5E59">
            <w:pPr>
              <w:pStyle w:val="Odstavekseznama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lang w:val="de-DE"/>
              </w:rPr>
            </w:pPr>
            <w:r w:rsidRPr="004E7D7D">
              <w:rPr>
                <w:rFonts w:asciiTheme="minorHAnsi" w:hAnsiTheme="minorHAnsi"/>
                <w:bCs/>
                <w:lang w:val="de-DE"/>
              </w:rPr>
              <w:t xml:space="preserve">študenti osvojijo matematične osnove za statistično proučevanje pojavov v logističnih sistemih, </w:t>
            </w:r>
          </w:p>
          <w:p w14:paraId="71F80F71" w14:textId="77777777" w:rsidR="00BB5E59" w:rsidRPr="004E7D7D" w:rsidRDefault="00BB5E59" w:rsidP="00BB5E59">
            <w:pPr>
              <w:pStyle w:val="Odstavekseznama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lang w:val="pl-PL"/>
              </w:rPr>
            </w:pPr>
            <w:r w:rsidRPr="004E7D7D">
              <w:rPr>
                <w:rFonts w:asciiTheme="minorHAnsi" w:hAnsiTheme="minorHAnsi"/>
                <w:bCs/>
                <w:lang w:val="pl-PL"/>
              </w:rPr>
              <w:t xml:space="preserve">študenti se naučijo uporabiti statistične metode za raziskovanje konkretnih logističnih problemov, </w:t>
            </w:r>
          </w:p>
          <w:p w14:paraId="54756121" w14:textId="77777777" w:rsidR="00BB5E59" w:rsidRPr="004E7D7D" w:rsidRDefault="00BB5E59" w:rsidP="00BB5E59">
            <w:pPr>
              <w:pStyle w:val="Odstavekseznama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lang w:val="pl-PL"/>
              </w:rPr>
            </w:pPr>
            <w:r w:rsidRPr="004E7D7D">
              <w:rPr>
                <w:rFonts w:asciiTheme="minorHAnsi" w:hAnsiTheme="minorHAnsi"/>
                <w:bCs/>
                <w:lang w:val="pl-PL"/>
              </w:rPr>
              <w:t xml:space="preserve">študenti se naučijo razumevati in prepoznavati statistično-matematične povezave v logističnih </w:t>
            </w:r>
            <w:r w:rsidRPr="004E7D7D">
              <w:rPr>
                <w:rFonts w:asciiTheme="minorHAnsi" w:hAnsiTheme="minorHAnsi"/>
                <w:bCs/>
                <w:lang w:val="pl-PL"/>
              </w:rPr>
              <w:lastRenderedPageBreak/>
              <w:t>sitemih,</w:t>
            </w:r>
          </w:p>
          <w:p w14:paraId="361C0B3A" w14:textId="77777777" w:rsidR="00BB5E59" w:rsidRPr="004E7D7D" w:rsidRDefault="00BB5E59" w:rsidP="00BB5E59">
            <w:pPr>
              <w:pStyle w:val="Odstavekseznama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lang w:val="en-US"/>
              </w:rPr>
            </w:pPr>
            <w:r w:rsidRPr="004E7D7D">
              <w:rPr>
                <w:rFonts w:asciiTheme="minorHAnsi" w:hAnsiTheme="minorHAnsi"/>
                <w:bCs/>
                <w:lang w:val="en-US"/>
              </w:rPr>
              <w:t>študenti se naučijo osnov linearnega modeliranja.</w:t>
            </w:r>
          </w:p>
          <w:p w14:paraId="08759B31" w14:textId="77777777" w:rsidR="00BB5E59" w:rsidRPr="004E7D7D" w:rsidRDefault="00BB5E59" w:rsidP="00BB5E59">
            <w:pPr>
              <w:spacing w:after="0"/>
              <w:jc w:val="both"/>
              <w:rPr>
                <w:rFonts w:asciiTheme="minorHAnsi" w:hAnsiTheme="minorHAnsi"/>
                <w:b/>
              </w:rPr>
            </w:pPr>
          </w:p>
          <w:p w14:paraId="68C00B93" w14:textId="4882E285" w:rsidR="00BB5E59" w:rsidRPr="004E7D7D" w:rsidRDefault="00BB5E59" w:rsidP="00BB5E5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bCs/>
              </w:rPr>
            </w:pPr>
            <w:r w:rsidRPr="004E7D7D">
              <w:rPr>
                <w:rFonts w:asciiTheme="minorHAnsi" w:hAnsiTheme="minorHAnsi"/>
                <w:bCs/>
              </w:rPr>
              <w:t xml:space="preserve">Prenesljive/ključne spretnosti in drugi atributi: </w:t>
            </w:r>
          </w:p>
          <w:p w14:paraId="722D974F" w14:textId="65663D69" w:rsidR="00BB5E59" w:rsidRPr="004E7D7D" w:rsidRDefault="00BC291D" w:rsidP="00BC29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b/>
              </w:rPr>
            </w:pPr>
            <w:r w:rsidRPr="004E7D7D">
              <w:rPr>
                <w:rFonts w:asciiTheme="minorHAnsi" w:hAnsiTheme="minorHAnsi"/>
                <w:bCs/>
              </w:rPr>
              <w:t>Predmet se v splošnem navezuje na vse logistične predmete, saj se pri tem predmetu študentje naučijo statističnih metod in postopkov statističnega modeliranja.</w:t>
            </w:r>
            <w:r w:rsidRPr="004E7D7D">
              <w:rPr>
                <w:rFonts w:asciiTheme="minorHAnsi" w:hAnsiTheme="minorHAnsi"/>
                <w:b/>
              </w:rPr>
              <w:t xml:space="preserve"> </w:t>
            </w:r>
            <w:r w:rsidR="00BB5E59" w:rsidRPr="004E7D7D">
              <w:rPr>
                <w:rFonts w:asciiTheme="minorHAnsi" w:hAnsiTheme="minorHAnsi"/>
                <w:bCs/>
              </w:rPr>
              <w:t xml:space="preserve">Študenti se usposobijo za uporabo teoretičnega znanja v praktičnih primerih, </w:t>
            </w:r>
            <w:r w:rsidRPr="004E7D7D">
              <w:rPr>
                <w:rFonts w:asciiTheme="minorHAnsi" w:hAnsiTheme="minorHAnsi"/>
                <w:bCs/>
              </w:rPr>
              <w:t>predvsem pri predmetih, vezanih na upravljanje, planiranje in vodenje v logistiki.</w:t>
            </w:r>
            <w:r w:rsidR="00BB5E59" w:rsidRPr="004E7D7D">
              <w:rPr>
                <w:rFonts w:asciiTheme="minorHAnsi" w:hAnsiTheme="minorHAnsi"/>
                <w:bCs/>
              </w:rPr>
              <w:t xml:space="preserve"> 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AD405" w14:textId="77777777" w:rsidR="00BB5E59" w:rsidRPr="004E7D7D" w:rsidRDefault="00BB5E59" w:rsidP="00BB5E59">
            <w:pPr>
              <w:spacing w:after="0"/>
              <w:rPr>
                <w:rFonts w:eastAsia="Calibri" w:cs="Calibri"/>
                <w:lang w:eastAsia="sl-SI"/>
              </w:rPr>
            </w:pPr>
          </w:p>
          <w:p w14:paraId="0E34BD94" w14:textId="77777777" w:rsidR="00BB5E59" w:rsidRPr="004E7D7D" w:rsidRDefault="00BB5E59" w:rsidP="00BB5E59">
            <w:pPr>
              <w:spacing w:after="0"/>
              <w:rPr>
                <w:rFonts w:eastAsia="Calibri" w:cs="Calibri"/>
                <w:lang w:eastAsia="sl-SI"/>
              </w:rPr>
            </w:pPr>
          </w:p>
          <w:p w14:paraId="1859909D" w14:textId="77777777" w:rsidR="00BB5E59" w:rsidRPr="004E7D7D" w:rsidRDefault="00BB5E59" w:rsidP="00BB5E59">
            <w:pPr>
              <w:spacing w:after="0"/>
              <w:rPr>
                <w:rFonts w:eastAsia="Calibri" w:cs="Calibri"/>
                <w:lang w:eastAsia="sl-SI"/>
              </w:rPr>
            </w:pPr>
          </w:p>
        </w:tc>
        <w:tc>
          <w:tcPr>
            <w:tcW w:w="4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2323" w14:textId="77777777" w:rsidR="00BB5E59" w:rsidRPr="004E7D7D" w:rsidRDefault="00BB5E59" w:rsidP="00BB5E59">
            <w:pPr>
              <w:spacing w:after="0"/>
              <w:jc w:val="both"/>
              <w:rPr>
                <w:rFonts w:asciiTheme="minorHAnsi" w:hAnsiTheme="minorHAnsi"/>
                <w:b/>
                <w:bCs/>
              </w:rPr>
            </w:pPr>
            <w:r w:rsidRPr="004E7D7D">
              <w:rPr>
                <w:rFonts w:asciiTheme="minorHAnsi" w:hAnsiTheme="minorHAnsi"/>
                <w:bCs/>
              </w:rPr>
              <w:t>Knowledge and understanding:</w:t>
            </w:r>
          </w:p>
          <w:p w14:paraId="6B15BA46" w14:textId="77777777" w:rsidR="00BB5E59" w:rsidRPr="004E7D7D" w:rsidRDefault="00BB5E59" w:rsidP="00BB5E59">
            <w:pPr>
              <w:pStyle w:val="Odstavekseznama"/>
              <w:numPr>
                <w:ilvl w:val="0"/>
                <w:numId w:val="40"/>
              </w:numPr>
              <w:jc w:val="both"/>
              <w:rPr>
                <w:rFonts w:asciiTheme="minorHAnsi" w:hAnsiTheme="minorHAnsi"/>
                <w:b/>
              </w:rPr>
            </w:pPr>
            <w:r w:rsidRPr="004E7D7D">
              <w:rPr>
                <w:rFonts w:asciiTheme="minorHAnsi" w:hAnsiTheme="minorHAnsi"/>
              </w:rPr>
              <w:t>students are familiarised with basic terminology of statistics,</w:t>
            </w:r>
          </w:p>
          <w:p w14:paraId="3B97F0FD" w14:textId="77777777" w:rsidR="00BB5E59" w:rsidRPr="004E7D7D" w:rsidRDefault="00BB5E59" w:rsidP="00BB5E59">
            <w:pPr>
              <w:numPr>
                <w:ilvl w:val="0"/>
                <w:numId w:val="39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4E7D7D">
              <w:rPr>
                <w:rFonts w:asciiTheme="minorHAnsi" w:hAnsiTheme="minorHAnsi"/>
              </w:rPr>
              <w:t>students are familiarised with mathematical basics for statistical analysis of phenomena in logistics systems,</w:t>
            </w:r>
          </w:p>
          <w:p w14:paraId="4F04E091" w14:textId="77777777" w:rsidR="00BB5E59" w:rsidRPr="004E7D7D" w:rsidRDefault="00BB5E59" w:rsidP="00BB5E59">
            <w:pPr>
              <w:numPr>
                <w:ilvl w:val="0"/>
                <w:numId w:val="39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4E7D7D">
              <w:rPr>
                <w:rFonts w:asciiTheme="minorHAnsi" w:hAnsiTheme="minorHAnsi"/>
              </w:rPr>
              <w:t xml:space="preserve"> students learn to apply statistical methods in analysis of concrete logistical problems,</w:t>
            </w:r>
          </w:p>
          <w:p w14:paraId="0927FF88" w14:textId="77777777" w:rsidR="00BB5E59" w:rsidRPr="004E7D7D" w:rsidRDefault="00BB5E59" w:rsidP="00BB5E59">
            <w:pPr>
              <w:numPr>
                <w:ilvl w:val="0"/>
                <w:numId w:val="39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4E7D7D">
              <w:rPr>
                <w:rFonts w:asciiTheme="minorHAnsi" w:hAnsiTheme="minorHAnsi"/>
              </w:rPr>
              <w:lastRenderedPageBreak/>
              <w:t>students learn to understand and recognise statistical-mathematical interconnection in logistics systems,</w:t>
            </w:r>
          </w:p>
          <w:p w14:paraId="5E82CA9D" w14:textId="77777777" w:rsidR="00BB5E59" w:rsidRPr="004E7D7D" w:rsidRDefault="00BB5E59" w:rsidP="00BB5E59">
            <w:pPr>
              <w:numPr>
                <w:ilvl w:val="0"/>
                <w:numId w:val="39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4E7D7D">
              <w:rPr>
                <w:rFonts w:asciiTheme="minorHAnsi" w:hAnsiTheme="minorHAnsi"/>
              </w:rPr>
              <w:t>students learn basis of linear modelling.</w:t>
            </w:r>
          </w:p>
          <w:p w14:paraId="174D4DCA" w14:textId="77777777" w:rsidR="00BB5E59" w:rsidRPr="004E7D7D" w:rsidRDefault="00BB5E59" w:rsidP="00BB5E59">
            <w:pPr>
              <w:pStyle w:val="Odstavekseznama1"/>
              <w:spacing w:after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2DB5411" w14:textId="77777777" w:rsidR="00BB5E59" w:rsidRPr="004E7D7D" w:rsidRDefault="00BB5E59" w:rsidP="00BB5E59">
            <w:pPr>
              <w:pStyle w:val="Odstavekseznama1"/>
              <w:spacing w:after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45FD81F" w14:textId="77777777" w:rsidR="00BB5E59" w:rsidRPr="004E7D7D" w:rsidRDefault="00BB5E59" w:rsidP="00BB5E59">
            <w:pPr>
              <w:tabs>
                <w:tab w:val="num" w:pos="528"/>
              </w:tabs>
              <w:spacing w:after="0"/>
              <w:jc w:val="both"/>
              <w:rPr>
                <w:rFonts w:asciiTheme="minorHAnsi" w:hAnsiTheme="minorHAnsi"/>
                <w:b/>
              </w:rPr>
            </w:pPr>
            <w:r w:rsidRPr="004E7D7D">
              <w:rPr>
                <w:rFonts w:asciiTheme="minorHAnsi" w:hAnsiTheme="minorHAnsi"/>
              </w:rPr>
              <w:t>Transferable/key skills and other attributes:</w:t>
            </w:r>
          </w:p>
          <w:p w14:paraId="06D50644" w14:textId="601786FC" w:rsidR="00BB5E59" w:rsidRPr="004E7D7D" w:rsidRDefault="00BC291D" w:rsidP="00BC291D">
            <w:pPr>
              <w:pStyle w:val="Odstavekseznama1"/>
              <w:spacing w:after="0"/>
              <w:ind w:left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4E7D7D">
              <w:rPr>
                <w:rFonts w:asciiTheme="minorHAnsi" w:hAnsiTheme="minorHAnsi"/>
                <w:bCs/>
              </w:rPr>
              <w:t xml:space="preserve">The subject generally relates to all logistics subjects, as is in this one students learn statistical methods and statistical modelling procedures. </w:t>
            </w:r>
            <w:r w:rsidR="00BB5E59" w:rsidRPr="004E7D7D">
              <w:rPr>
                <w:rFonts w:asciiTheme="minorHAnsi" w:hAnsiTheme="minorHAnsi"/>
                <w:sz w:val="22"/>
                <w:szCs w:val="22"/>
              </w:rPr>
              <w:t>Students gain the ability to apply theoretical knowledge in practical examples, especially in courses</w:t>
            </w:r>
            <w:r w:rsidRPr="004E7D7D">
              <w:rPr>
                <w:rFonts w:asciiTheme="minorHAnsi" w:hAnsiTheme="minorHAnsi"/>
                <w:sz w:val="22"/>
                <w:szCs w:val="22"/>
              </w:rPr>
              <w:t xml:space="preserve">, related to </w:t>
            </w:r>
            <w:r w:rsidR="0028091A" w:rsidRPr="004E7D7D">
              <w:rPr>
                <w:rFonts w:asciiTheme="minorHAnsi" w:hAnsiTheme="minorHAnsi"/>
                <w:sz w:val="22"/>
                <w:szCs w:val="22"/>
              </w:rPr>
              <w:t>management and planning in logistics.</w:t>
            </w:r>
            <w:r w:rsidR="00BB5E59" w:rsidRPr="004E7D7D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BB5E59" w:rsidRPr="0049183D" w14:paraId="28C61BBA" w14:textId="77777777" w:rsidTr="150E4F4E">
        <w:tc>
          <w:tcPr>
            <w:tcW w:w="4728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5F9B87AA" w14:textId="741783EF" w:rsidR="00BB5E59" w:rsidRPr="004E7D7D" w:rsidRDefault="00BB5E59" w:rsidP="00BB5E59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E7D7D">
              <w:lastRenderedPageBreak/>
              <w:br w:type="page"/>
            </w:r>
          </w:p>
          <w:p w14:paraId="6CB06FAE" w14:textId="77777777" w:rsidR="00BB5E59" w:rsidRPr="004E7D7D" w:rsidRDefault="00BB5E59" w:rsidP="00BB5E59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E7D7D">
              <w:rPr>
                <w:rFonts w:eastAsia="Calibri" w:cs="Calibri"/>
                <w:b/>
                <w:lang w:eastAsia="sl-SI"/>
              </w:rPr>
              <w:t>Metode poučevanja in učenja:</w:t>
            </w:r>
          </w:p>
        </w:tc>
        <w:tc>
          <w:tcPr>
            <w:tcW w:w="143" w:type="dxa"/>
          </w:tcPr>
          <w:p w14:paraId="47B947C4" w14:textId="77777777" w:rsidR="00BB5E59" w:rsidRPr="004E7D7D" w:rsidRDefault="00BB5E59" w:rsidP="00BB5E59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A03173A" w14:textId="77777777" w:rsidR="00BB5E59" w:rsidRPr="004E7D7D" w:rsidRDefault="00BB5E59" w:rsidP="00BB5E59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4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539ECA8F" w14:textId="77777777" w:rsidR="00BB5E59" w:rsidRPr="004E7D7D" w:rsidRDefault="00BB5E59" w:rsidP="00BB5E59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DCDBC86" w14:textId="77777777" w:rsidR="00BB5E59" w:rsidRPr="004E7D7D" w:rsidRDefault="00BB5E59" w:rsidP="00BB5E59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E7D7D">
              <w:rPr>
                <w:rFonts w:eastAsia="Calibri" w:cs="Calibri"/>
                <w:b/>
                <w:lang w:eastAsia="sl-SI"/>
              </w:rPr>
              <w:t>Learning and teaching methods:</w:t>
            </w:r>
          </w:p>
        </w:tc>
      </w:tr>
      <w:tr w:rsidR="00BB5E59" w:rsidRPr="00DF79E0" w14:paraId="4C66F302" w14:textId="77777777" w:rsidTr="150E4F4E">
        <w:trPr>
          <w:trHeight w:val="20"/>
        </w:trPr>
        <w:tc>
          <w:tcPr>
            <w:tcW w:w="47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2696" w14:textId="45E1ABE9" w:rsidR="0028091A" w:rsidRPr="004E7D7D" w:rsidRDefault="00BB5E59" w:rsidP="0028091A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</w:rPr>
            </w:pPr>
            <w:r w:rsidRPr="004E7D7D">
              <w:rPr>
                <w:rFonts w:asciiTheme="minorHAnsi" w:hAnsiTheme="minorHAnsi"/>
              </w:rPr>
              <w:t xml:space="preserve">Predavanja: </w:t>
            </w:r>
            <w:r w:rsidRPr="004E7D7D">
              <w:rPr>
                <w:rFonts w:asciiTheme="minorHAnsi" w:hAnsiTheme="minorHAnsi" w:cstheme="minorHAnsi"/>
              </w:rPr>
              <w:t>pri predavanjih študent spozna teoretične vsebine predmeta</w:t>
            </w:r>
            <w:r w:rsidR="0028091A" w:rsidRPr="004E7D7D">
              <w:rPr>
                <w:rFonts w:asciiTheme="minorHAnsi" w:hAnsiTheme="minorHAnsi" w:cstheme="minorHAnsi"/>
              </w:rPr>
              <w:t xml:space="preserve"> (uporabljene metode razlage, prikazovanja in razgovora)</w:t>
            </w:r>
            <w:r w:rsidRPr="004E7D7D">
              <w:rPr>
                <w:rFonts w:asciiTheme="minorHAnsi" w:hAnsiTheme="minorHAnsi" w:cstheme="minorHAnsi"/>
              </w:rPr>
              <w:t>. Del predavanj se izvaja na klasični</w:t>
            </w:r>
            <w:r w:rsidRPr="004E7D7D">
              <w:rPr>
                <w:rFonts w:asciiTheme="minorHAnsi" w:hAnsiTheme="minorHAnsi"/>
              </w:rPr>
              <w:t xml:space="preserve"> način v predavalnici, del pa v obliki e-predavanj (e-predavanja se lahko izvajajo na videokonferenčni način ali s pomočjo posebej v ta namen didaktično pripravljenih e-gradiv v virtualnem elektronskem učnem okolju).</w:t>
            </w:r>
            <w:r w:rsidR="0028091A" w:rsidRPr="004E7D7D">
              <w:rPr>
                <w:rFonts w:asciiTheme="minorHAnsi" w:hAnsiTheme="minorHAnsi"/>
              </w:rPr>
              <w:t xml:space="preserve"> </w:t>
            </w:r>
            <w:r w:rsidR="0028091A" w:rsidRPr="004E7D7D">
              <w:rPr>
                <w:rFonts w:cs="Calibri"/>
              </w:rPr>
              <w:t>). V okviru e-predavanj se študenti soočijo tudi s  samostojnim in problemskim učenjem, kjer rešujejo odprte probleme ter izvajajo pregled in obdelavo podatkov iz statističnih baz (SiStat in Eurostat).</w:t>
            </w:r>
          </w:p>
          <w:p w14:paraId="5D34C3FC" w14:textId="09E30BCC" w:rsidR="00BB5E59" w:rsidRPr="004E7D7D" w:rsidRDefault="00BB5E59" w:rsidP="00BB5E59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2A339AFB" w14:textId="40D9B589" w:rsidR="00BB5E59" w:rsidRPr="004E7D7D" w:rsidRDefault="00BB5E59" w:rsidP="00BB5E59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</w:rPr>
            </w:pPr>
            <w:r w:rsidRPr="004E7D7D">
              <w:rPr>
                <w:rFonts w:asciiTheme="minorHAnsi" w:hAnsiTheme="minorHAnsi"/>
              </w:rPr>
              <w:t>Vaje: pri vajah študent utrdi teoretično znanje in spozna aplikativne možnosti. Del vaj se izvaja na klasični način v predavalnici, del pa v obliki e-vaj (e-vaje se lahko izvajajo na videokonferenčni način ali s pomočjo posebej v ta namen didaktično pripravljenih e-gradiv v virtualnem elektronskem učnem okolju).</w:t>
            </w:r>
            <w:r w:rsidR="0076081D" w:rsidRPr="004E7D7D">
              <w:rPr>
                <w:rFonts w:asciiTheme="minorHAnsi" w:hAnsiTheme="minorHAnsi"/>
              </w:rPr>
              <w:t xml:space="preserve"> </w:t>
            </w:r>
            <w:r w:rsidR="0076081D" w:rsidRPr="004E7D7D">
              <w:rPr>
                <w:rFonts w:cs="Calibri"/>
              </w:rPr>
              <w:t>Poleg že navedenih metod, se študentje poslužijo še raziskovalne metode in metode učenja skozi prakso.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D4BF4" w14:textId="77777777" w:rsidR="00BB5E59" w:rsidRPr="004E7D7D" w:rsidRDefault="00BB5E59" w:rsidP="00BB5E59">
            <w:pPr>
              <w:spacing w:after="0"/>
              <w:rPr>
                <w:rFonts w:eastAsia="Calibri" w:cs="Arial"/>
                <w:lang w:eastAsia="sl-SI"/>
              </w:rPr>
            </w:pPr>
          </w:p>
        </w:tc>
        <w:tc>
          <w:tcPr>
            <w:tcW w:w="4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C532" w14:textId="3E648C2B" w:rsidR="00BB5E59" w:rsidRPr="004E7D7D" w:rsidRDefault="00BB5E59" w:rsidP="00BB5E59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4E7D7D">
              <w:rPr>
                <w:rFonts w:asciiTheme="minorHAnsi" w:hAnsiTheme="minorHAnsi"/>
              </w:rPr>
              <w:t>Lectures: students understand the theoretical frameworks of the course</w:t>
            </w:r>
            <w:r w:rsidR="0028091A" w:rsidRPr="004E7D7D">
              <w:rPr>
                <w:rFonts w:asciiTheme="minorHAnsi" w:hAnsiTheme="minorHAnsi"/>
              </w:rPr>
              <w:t xml:space="preserve"> (</w:t>
            </w:r>
            <w:r w:rsidR="0028091A" w:rsidRPr="004E7D7D">
              <w:rPr>
                <w:rFonts w:cs="Calibri"/>
              </w:rPr>
              <w:t>used methods of explanation, demonstration and conversation)</w:t>
            </w:r>
            <w:r w:rsidRPr="004E7D7D">
              <w:rPr>
                <w:rFonts w:asciiTheme="minorHAnsi" w:hAnsiTheme="minorHAnsi"/>
              </w:rPr>
              <w:t>. Part of the lecture course is in a classroom while the rest is in the form of e-learning (e-lectures may be given via video-conferencing or with the help of specially designed e-material in a virtual electronic learning environment).</w:t>
            </w:r>
            <w:r w:rsidR="0028091A" w:rsidRPr="004E7D7D">
              <w:rPr>
                <w:rFonts w:asciiTheme="minorHAnsi" w:hAnsiTheme="minorHAnsi"/>
              </w:rPr>
              <w:t xml:space="preserve"> </w:t>
            </w:r>
            <w:r w:rsidR="0028091A" w:rsidRPr="004E7D7D">
              <w:rPr>
                <w:rFonts w:cs="Calibri"/>
              </w:rPr>
              <w:t>At e-lectures students are also faced with independent and problem-based learning, where they solve open problems and perform the review and processing of data from statistical databases (SiStat and Eurostat).</w:t>
            </w:r>
          </w:p>
          <w:p w14:paraId="67D3BC12" w14:textId="4018EF5B" w:rsidR="00BB5E59" w:rsidRPr="004E7D7D" w:rsidRDefault="00BB5E59" w:rsidP="00BB5E59">
            <w:pPr>
              <w:spacing w:after="0"/>
              <w:jc w:val="both"/>
              <w:rPr>
                <w:rFonts w:asciiTheme="minorHAnsi" w:hAnsiTheme="minorHAnsi"/>
                <w:b/>
              </w:rPr>
            </w:pPr>
          </w:p>
          <w:p w14:paraId="16E78F08" w14:textId="4E428A59" w:rsidR="00BB5E59" w:rsidRPr="004E7D7D" w:rsidRDefault="00BB5E59" w:rsidP="00BB5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Theme="minorHAnsi" w:hAnsiTheme="minorHAnsi"/>
                <w:b/>
              </w:rPr>
            </w:pPr>
            <w:r w:rsidRPr="004E7D7D">
              <w:rPr>
                <w:rFonts w:asciiTheme="minorHAnsi" w:hAnsiTheme="minorHAnsi"/>
                <w:lang w:val="en-GB"/>
              </w:rPr>
              <w:t>Tutorials: Students enhance their theoretical knowledge and are able to apply it. Part of the tutorial is in a classroom while the rest is in the form of e-tutorials (e-tutorials may be given via video-conferencing or with the help of specially designed e-material in a virtual electronic learning environment).</w:t>
            </w:r>
            <w:r w:rsidR="0076081D" w:rsidRPr="004E7D7D">
              <w:rPr>
                <w:rFonts w:asciiTheme="minorHAnsi" w:hAnsiTheme="minorHAnsi"/>
                <w:lang w:val="en-GB"/>
              </w:rPr>
              <w:t xml:space="preserve"> </w:t>
            </w:r>
            <w:r w:rsidR="0076081D" w:rsidRPr="004E7D7D">
              <w:rPr>
                <w:rFonts w:cs="Calibri"/>
              </w:rPr>
              <w:t>Besides the aforementioned methods, students also use research metod and method of learning by doing.</w:t>
            </w:r>
          </w:p>
        </w:tc>
      </w:tr>
      <w:tr w:rsidR="00BB5E59" w:rsidRPr="0049183D" w14:paraId="0566443A" w14:textId="77777777" w:rsidTr="150E4F4E">
        <w:tc>
          <w:tcPr>
            <w:tcW w:w="40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856A0C" w14:textId="77777777" w:rsidR="00BB5E59" w:rsidRPr="004E7D7D" w:rsidRDefault="00BB5E59" w:rsidP="00BB5E59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3DACF7C6" w14:textId="77777777" w:rsidR="00BB5E59" w:rsidRPr="004E7D7D" w:rsidRDefault="00BB5E59" w:rsidP="00BB5E59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D420B6D" w14:textId="36F705F9" w:rsidR="00BB5E59" w:rsidRPr="004E7D7D" w:rsidRDefault="00BB5E59" w:rsidP="00BB5E59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E7D7D">
              <w:rPr>
                <w:rFonts w:eastAsia="Calibri" w:cs="Calibri"/>
                <w:b/>
                <w:lang w:eastAsia="sl-SI"/>
              </w:rPr>
              <w:t>Načini ocenjevanja: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E7CBFA" w14:textId="77777777" w:rsidR="00BB5E59" w:rsidRPr="004E7D7D" w:rsidRDefault="00BB5E59" w:rsidP="00BB5E59">
            <w:pPr>
              <w:spacing w:after="0"/>
              <w:rPr>
                <w:rFonts w:eastAsia="Calibri" w:cs="Calibri"/>
                <w:lang w:eastAsia="sl-SI"/>
              </w:rPr>
            </w:pPr>
          </w:p>
          <w:p w14:paraId="59BD2FDC" w14:textId="52781C70" w:rsidR="00BB5E59" w:rsidRPr="004E7D7D" w:rsidRDefault="00BB5E59" w:rsidP="00BB5E59">
            <w:pPr>
              <w:spacing w:after="0"/>
              <w:rPr>
                <w:rFonts w:eastAsia="Calibri" w:cs="Calibri"/>
                <w:lang w:eastAsia="sl-SI"/>
              </w:rPr>
            </w:pPr>
            <w:r w:rsidRPr="004E7D7D">
              <w:rPr>
                <w:rFonts w:eastAsia="Calibri" w:cs="Calibri"/>
                <w:lang w:eastAsia="sl-SI"/>
              </w:rPr>
              <w:t>Delež (v %) /</w:t>
            </w:r>
          </w:p>
          <w:p w14:paraId="49E1EDE7" w14:textId="77777777" w:rsidR="00BB5E59" w:rsidRPr="004E7D7D" w:rsidRDefault="00BB5E59" w:rsidP="00BB5E59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E7D7D">
              <w:rPr>
                <w:rFonts w:eastAsia="Calibri" w:cs="Calibri"/>
                <w:lang w:eastAsia="sl-SI"/>
              </w:rPr>
              <w:t>Share (in %)</w:t>
            </w:r>
          </w:p>
        </w:tc>
        <w:tc>
          <w:tcPr>
            <w:tcW w:w="411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708EBB" w14:textId="77777777" w:rsidR="00BB5E59" w:rsidRPr="004E7D7D" w:rsidRDefault="00BB5E59" w:rsidP="00BB5E59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173DEBF2" w14:textId="77777777" w:rsidR="00BB5E59" w:rsidRPr="004E7D7D" w:rsidRDefault="00BB5E59" w:rsidP="00BB5E59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82097A4" w14:textId="0F6E584B" w:rsidR="00BB5E59" w:rsidRPr="004E7D7D" w:rsidRDefault="00BB5E59" w:rsidP="00BB5E59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E7D7D">
              <w:rPr>
                <w:rFonts w:eastAsia="Calibri" w:cs="Calibri"/>
                <w:b/>
                <w:lang w:eastAsia="sl-SI"/>
              </w:rPr>
              <w:t>Assessment methods:</w:t>
            </w:r>
          </w:p>
        </w:tc>
      </w:tr>
      <w:tr w:rsidR="00BB5E59" w:rsidRPr="00C37B10" w14:paraId="52B92BAD" w14:textId="77777777" w:rsidTr="150E4F4E">
        <w:trPr>
          <w:trHeight w:val="20"/>
        </w:trPr>
        <w:tc>
          <w:tcPr>
            <w:tcW w:w="4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478E" w14:textId="05E4E44E" w:rsidR="00BB5E59" w:rsidRPr="004E7D7D" w:rsidRDefault="00BB5E59" w:rsidP="003C53C6">
            <w:pPr>
              <w:numPr>
                <w:ilvl w:val="0"/>
                <w:numId w:val="10"/>
              </w:numPr>
              <w:spacing w:after="0"/>
              <w:ind w:right="113"/>
              <w:jc w:val="both"/>
              <w:rPr>
                <w:rFonts w:cs="Calibri"/>
                <w:b/>
              </w:rPr>
            </w:pPr>
            <w:r w:rsidRPr="004E7D7D">
              <w:rPr>
                <w:rFonts w:cs="Calibri"/>
              </w:rPr>
              <w:t>e-predavanj</w:t>
            </w:r>
            <w:r w:rsidR="0076081D" w:rsidRPr="004E7D7D">
              <w:rPr>
                <w:rFonts w:cs="Calibri"/>
              </w:rPr>
              <w:t>a</w:t>
            </w:r>
            <w:r w:rsidRPr="004E7D7D">
              <w:rPr>
                <w:rFonts w:cs="Calibri"/>
              </w:rPr>
              <w:t xml:space="preserve"> in e-vaj</w:t>
            </w:r>
            <w:r w:rsidR="0076081D" w:rsidRPr="004E7D7D">
              <w:rPr>
                <w:rFonts w:cs="Calibri"/>
              </w:rPr>
              <w:t>e</w:t>
            </w:r>
            <w:r w:rsidRPr="004E7D7D">
              <w:rPr>
                <w:rFonts w:cs="Calibri"/>
              </w:rPr>
              <w:t xml:space="preserve"> </w:t>
            </w:r>
          </w:p>
          <w:p w14:paraId="73D37E4C" w14:textId="0E8ADDB9" w:rsidR="00BB5E59" w:rsidRPr="004E7D7D" w:rsidRDefault="00BB5E59" w:rsidP="000F3CFC">
            <w:pPr>
              <w:numPr>
                <w:ilvl w:val="0"/>
                <w:numId w:val="10"/>
              </w:numPr>
              <w:spacing w:after="0"/>
              <w:ind w:right="113"/>
              <w:jc w:val="both"/>
              <w:rPr>
                <w:rFonts w:asciiTheme="minorHAnsi" w:hAnsiTheme="minorHAnsi"/>
                <w:b/>
              </w:rPr>
            </w:pPr>
            <w:r w:rsidRPr="004E7D7D">
              <w:rPr>
                <w:rFonts w:asciiTheme="minorHAnsi" w:hAnsiTheme="minorHAnsi"/>
              </w:rPr>
              <w:t>Pisni izpit.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81DE" w14:textId="1087740A" w:rsidR="00BB5E59" w:rsidRPr="004E7D7D" w:rsidRDefault="0076081D" w:rsidP="00BB5E59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4E7D7D">
              <w:rPr>
                <w:rFonts w:eastAsia="Calibri" w:cs="Calibri"/>
                <w:lang w:eastAsia="sl-SI"/>
              </w:rPr>
              <w:t>20%</w:t>
            </w:r>
          </w:p>
          <w:p w14:paraId="463B0EE5" w14:textId="17B4A104" w:rsidR="00BB5E59" w:rsidRPr="004E7D7D" w:rsidRDefault="0076081D" w:rsidP="00BB5E59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4E7D7D">
              <w:rPr>
                <w:rFonts w:eastAsia="Calibri" w:cs="Calibri"/>
                <w:lang w:eastAsia="sl-SI"/>
              </w:rPr>
              <w:t>8</w:t>
            </w:r>
            <w:r w:rsidR="00BB5E59" w:rsidRPr="004E7D7D">
              <w:rPr>
                <w:rFonts w:eastAsia="Calibri" w:cs="Calibri"/>
                <w:lang w:eastAsia="sl-SI"/>
              </w:rPr>
              <w:t>0%</w:t>
            </w:r>
          </w:p>
          <w:p w14:paraId="6252E3BC" w14:textId="498D47BE" w:rsidR="00BB5E59" w:rsidRPr="004E7D7D" w:rsidRDefault="00BB5E59" w:rsidP="00BB5E59">
            <w:pPr>
              <w:spacing w:after="0"/>
              <w:jc w:val="center"/>
              <w:rPr>
                <w:rFonts w:eastAsia="Calibri" w:cs="Calibri"/>
                <w:strike/>
                <w:lang w:eastAsia="sl-SI"/>
              </w:rPr>
            </w:pPr>
          </w:p>
        </w:tc>
        <w:tc>
          <w:tcPr>
            <w:tcW w:w="41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7282" w14:textId="090BA9D6" w:rsidR="00BB5E59" w:rsidRPr="004E7D7D" w:rsidRDefault="00BB5E59" w:rsidP="00BB5E59">
            <w:pPr>
              <w:numPr>
                <w:ilvl w:val="0"/>
                <w:numId w:val="11"/>
              </w:numPr>
              <w:spacing w:after="0"/>
              <w:rPr>
                <w:rFonts w:cs="Calibri"/>
                <w:b/>
              </w:rPr>
            </w:pPr>
            <w:r w:rsidRPr="004E7D7D">
              <w:rPr>
                <w:rFonts w:cs="Calibri"/>
              </w:rPr>
              <w:t xml:space="preserve">e-lectures and e-tutorials </w:t>
            </w:r>
          </w:p>
          <w:p w14:paraId="20F78515" w14:textId="2F64DF2A" w:rsidR="00BB5E59" w:rsidRPr="004E7D7D" w:rsidRDefault="00BB5E59" w:rsidP="000F3CFC">
            <w:pPr>
              <w:numPr>
                <w:ilvl w:val="0"/>
                <w:numId w:val="11"/>
              </w:numPr>
              <w:spacing w:after="0"/>
              <w:ind w:right="113"/>
              <w:jc w:val="both"/>
              <w:rPr>
                <w:rFonts w:asciiTheme="minorHAnsi" w:hAnsiTheme="minorHAnsi"/>
                <w:b/>
              </w:rPr>
            </w:pPr>
            <w:r w:rsidRPr="004E7D7D">
              <w:rPr>
                <w:rFonts w:asciiTheme="minorHAnsi" w:hAnsiTheme="minorHAnsi"/>
              </w:rPr>
              <w:t>Written exam.</w:t>
            </w:r>
          </w:p>
        </w:tc>
      </w:tr>
      <w:tr w:rsidR="00BB5E59" w:rsidRPr="0049183D" w14:paraId="0D823691" w14:textId="77777777" w:rsidTr="150E4F4E">
        <w:tc>
          <w:tcPr>
            <w:tcW w:w="9695" w:type="dxa"/>
            <w:gridSpan w:val="19"/>
            <w:tcBorders>
              <w:left w:val="nil"/>
              <w:bottom w:val="single" w:sz="4" w:space="0" w:color="auto"/>
              <w:right w:val="nil"/>
            </w:tcBorders>
          </w:tcPr>
          <w:p w14:paraId="6B56EDDA" w14:textId="77777777" w:rsidR="00BB5E59" w:rsidRPr="004E7D7D" w:rsidRDefault="00BB5E59" w:rsidP="00BB5E59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A33BA62" w14:textId="714E7E79" w:rsidR="00BB5E59" w:rsidRPr="004E7D7D" w:rsidRDefault="00BB5E59" w:rsidP="00BB5E59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E7D7D">
              <w:rPr>
                <w:rFonts w:eastAsia="Calibri" w:cs="Calibri"/>
                <w:b/>
                <w:lang w:eastAsia="sl-SI"/>
              </w:rPr>
              <w:t xml:space="preserve">Reference nosilca / Course coordinator's references: </w:t>
            </w:r>
          </w:p>
        </w:tc>
      </w:tr>
      <w:tr w:rsidR="00BB5E59" w:rsidRPr="00BB5E59" w14:paraId="11013034" w14:textId="77777777" w:rsidTr="150E4F4E">
        <w:trPr>
          <w:trHeight w:val="694"/>
        </w:trPr>
        <w:tc>
          <w:tcPr>
            <w:tcW w:w="96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CF89" w14:textId="77777777" w:rsidR="00BB5E59" w:rsidRPr="004E7D7D" w:rsidRDefault="00BB5E59" w:rsidP="00BB5E59">
            <w:pPr>
              <w:spacing w:after="0"/>
              <w:jc w:val="both"/>
              <w:rPr>
                <w:rFonts w:asciiTheme="minorHAnsi" w:eastAsia="Calibri" w:hAnsiTheme="minorHAnsi"/>
                <w:b/>
                <w:lang w:val="en-US" w:bidi="ne-NP"/>
              </w:rPr>
            </w:pPr>
            <w:r w:rsidRPr="004E7D7D">
              <w:rPr>
                <w:rFonts w:asciiTheme="minorHAnsi" w:eastAsia="Calibri" w:hAnsiTheme="minorHAnsi"/>
                <w:bCs/>
                <w:lang w:val="en-US" w:bidi="ne-NP"/>
              </w:rPr>
              <w:t xml:space="preserve">1. </w:t>
            </w:r>
            <w:r w:rsidRPr="004E7D7D">
              <w:rPr>
                <w:rFonts w:asciiTheme="minorHAnsi" w:eastAsia="Calibri" w:hAnsiTheme="minorHAnsi"/>
                <w:lang w:val="en-US" w:bidi="ne-NP"/>
              </w:rPr>
              <w:t xml:space="preserve">KRAMBERGER, Tomaž, ŽEROVNIK, Janez. Priority constrained Chinese postman problem. </w:t>
            </w:r>
            <w:r w:rsidRPr="004E7D7D">
              <w:rPr>
                <w:rFonts w:asciiTheme="minorHAnsi" w:eastAsia="Calibri" w:hAnsiTheme="minorHAnsi"/>
                <w:i/>
                <w:iCs/>
                <w:lang w:val="en-US" w:bidi="ne-NP"/>
              </w:rPr>
              <w:t>Logistics and sustainable transport</w:t>
            </w:r>
            <w:r w:rsidRPr="004E7D7D">
              <w:rPr>
                <w:rFonts w:asciiTheme="minorHAnsi" w:eastAsia="Calibri" w:hAnsiTheme="minorHAnsi"/>
                <w:lang w:val="en-US" w:bidi="ne-NP"/>
              </w:rPr>
              <w:t xml:space="preserve">, 22-05-07, vol. 1, no 1, 15 str. </w:t>
            </w:r>
            <w:hyperlink r:id="rId12" w:history="1">
              <w:r w:rsidRPr="004E7D7D">
                <w:rPr>
                  <w:rFonts w:asciiTheme="minorHAnsi" w:eastAsia="Calibri" w:hAnsiTheme="minorHAnsi"/>
                  <w:u w:val="single"/>
                  <w:lang w:val="en-US" w:bidi="ne-NP"/>
                </w:rPr>
                <w:t>http://www.jlst.org/uploads/priority_constrained_chinese_postman_kramb.zer.pdf</w:t>
              </w:r>
            </w:hyperlink>
            <w:r w:rsidRPr="004E7D7D">
              <w:rPr>
                <w:rFonts w:asciiTheme="minorHAnsi" w:eastAsia="Calibri" w:hAnsiTheme="minorHAnsi"/>
                <w:lang w:val="en-US" w:bidi="ne-NP"/>
              </w:rPr>
              <w:t xml:space="preserve">. </w:t>
            </w:r>
          </w:p>
          <w:p w14:paraId="151E7F42" w14:textId="77777777" w:rsidR="00BB5E59" w:rsidRPr="004E7D7D" w:rsidRDefault="00BB5E59" w:rsidP="00BB5E59">
            <w:pPr>
              <w:spacing w:after="0"/>
              <w:jc w:val="both"/>
              <w:rPr>
                <w:rFonts w:asciiTheme="minorHAnsi" w:eastAsia="Calibri" w:hAnsiTheme="minorHAnsi"/>
                <w:b/>
                <w:lang w:val="en-US" w:bidi="ne-NP"/>
              </w:rPr>
            </w:pPr>
            <w:r w:rsidRPr="004E7D7D">
              <w:rPr>
                <w:rFonts w:asciiTheme="minorHAnsi" w:eastAsia="Calibri" w:hAnsiTheme="minorHAnsi"/>
                <w:bCs/>
                <w:lang w:val="en-US" w:bidi="ne-NP"/>
              </w:rPr>
              <w:t xml:space="preserve">2. </w:t>
            </w:r>
            <w:r w:rsidRPr="004E7D7D">
              <w:rPr>
                <w:rFonts w:asciiTheme="minorHAnsi" w:eastAsia="Calibri" w:hAnsiTheme="minorHAnsi"/>
                <w:lang w:val="en-US" w:bidi="ne-NP"/>
              </w:rPr>
              <w:t xml:space="preserve">KRAMBERGER, Tomaž, ROSI, Bojan. Do managers have enough quality information for decision-making. </w:t>
            </w:r>
            <w:r w:rsidRPr="004E7D7D">
              <w:rPr>
                <w:rFonts w:asciiTheme="minorHAnsi" w:eastAsia="Calibri" w:hAnsiTheme="minorHAnsi"/>
                <w:i/>
                <w:iCs/>
                <w:lang w:val="en-US" w:bidi="ne-NP"/>
              </w:rPr>
              <w:t>Organizacija (Kranj)</w:t>
            </w:r>
            <w:r w:rsidRPr="004E7D7D">
              <w:rPr>
                <w:rFonts w:asciiTheme="minorHAnsi" w:eastAsia="Calibri" w:hAnsiTheme="minorHAnsi"/>
                <w:lang w:val="en-US" w:bidi="ne-NP"/>
              </w:rPr>
              <w:t xml:space="preserve">, sep.-okt. 2007, letn. 40, št. 5, str. 207-217. </w:t>
            </w:r>
          </w:p>
          <w:p w14:paraId="4E04BB33" w14:textId="77777777" w:rsidR="00BB5E59" w:rsidRPr="004E7D7D" w:rsidRDefault="00BB5E59" w:rsidP="00BB5E59">
            <w:pPr>
              <w:spacing w:after="0"/>
              <w:jc w:val="both"/>
              <w:rPr>
                <w:rFonts w:asciiTheme="minorHAnsi" w:eastAsia="Calibri" w:hAnsiTheme="minorHAnsi"/>
                <w:b/>
                <w:lang w:val="en-US" w:bidi="ne-NP"/>
              </w:rPr>
            </w:pPr>
            <w:r w:rsidRPr="004E7D7D">
              <w:rPr>
                <w:rFonts w:asciiTheme="minorHAnsi" w:eastAsia="Calibri" w:hAnsiTheme="minorHAnsi"/>
                <w:bCs/>
                <w:lang w:val="en-US" w:bidi="ne-NP"/>
              </w:rPr>
              <w:lastRenderedPageBreak/>
              <w:t xml:space="preserve">3. </w:t>
            </w:r>
            <w:r w:rsidRPr="004E7D7D">
              <w:rPr>
                <w:rFonts w:asciiTheme="minorHAnsi" w:eastAsia="Calibri" w:hAnsiTheme="minorHAnsi"/>
                <w:lang w:val="en-US" w:bidi="ne-NP"/>
              </w:rPr>
              <w:t xml:space="preserve">KRAMBERGER, Tomaž, ŽEROVNIK, Janez. A contribution to environmentally friendly winter road maintenance: : optimizing road de-icing. </w:t>
            </w:r>
            <w:r w:rsidRPr="004E7D7D">
              <w:rPr>
                <w:rFonts w:asciiTheme="minorHAnsi" w:eastAsia="Calibri" w:hAnsiTheme="minorHAnsi"/>
                <w:i/>
                <w:iCs/>
                <w:lang w:val="en-US" w:bidi="ne-NP"/>
              </w:rPr>
              <w:t>Transp. res., Part D Transp. environ.</w:t>
            </w:r>
            <w:r w:rsidRPr="004E7D7D">
              <w:rPr>
                <w:rFonts w:asciiTheme="minorHAnsi" w:eastAsia="Calibri" w:hAnsiTheme="minorHAnsi"/>
                <w:lang w:val="en-US" w:bidi="ne-NP"/>
              </w:rPr>
              <w:t xml:space="preserve">. [Print ed.], July 2008, vol. 13, iss. 5, str. 340-346. </w:t>
            </w:r>
            <w:hyperlink r:id="rId13" w:history="1">
              <w:r w:rsidRPr="004E7D7D">
                <w:rPr>
                  <w:rFonts w:asciiTheme="minorHAnsi" w:eastAsia="Calibri" w:hAnsiTheme="minorHAnsi"/>
                  <w:u w:val="single"/>
                  <w:lang w:val="en-US" w:bidi="ne-NP"/>
                </w:rPr>
                <w:t>http://dx.doi.org/10.1016/j.trd.2008.03.007</w:t>
              </w:r>
            </w:hyperlink>
            <w:r w:rsidRPr="004E7D7D">
              <w:rPr>
                <w:rFonts w:asciiTheme="minorHAnsi" w:eastAsia="Calibri" w:hAnsiTheme="minorHAnsi"/>
                <w:lang w:val="en-US" w:bidi="ne-NP"/>
              </w:rPr>
              <w:t xml:space="preserve">, doi: </w:t>
            </w:r>
            <w:hyperlink r:id="rId14" w:tgtFrame="doi" w:history="1">
              <w:r w:rsidRPr="004E7D7D">
                <w:rPr>
                  <w:rFonts w:asciiTheme="minorHAnsi" w:eastAsia="Calibri" w:hAnsiTheme="minorHAnsi"/>
                  <w:u w:val="single"/>
                  <w:lang w:val="en-US" w:bidi="ne-NP"/>
                </w:rPr>
                <w:t>10.1016/j.trd.2008.03.007</w:t>
              </w:r>
            </w:hyperlink>
            <w:r w:rsidRPr="004E7D7D">
              <w:rPr>
                <w:rFonts w:asciiTheme="minorHAnsi" w:eastAsia="Calibri" w:hAnsiTheme="minorHAnsi"/>
                <w:lang w:val="en-US" w:bidi="ne-NP"/>
              </w:rPr>
              <w:t xml:space="preserve">. </w:t>
            </w:r>
          </w:p>
          <w:p w14:paraId="268E8485" w14:textId="77777777" w:rsidR="00BB5E59" w:rsidRPr="004E7D7D" w:rsidRDefault="00BB5E59" w:rsidP="00BB5E59">
            <w:pPr>
              <w:spacing w:after="0"/>
              <w:jc w:val="both"/>
              <w:rPr>
                <w:rFonts w:asciiTheme="minorHAnsi" w:eastAsia="Calibri" w:hAnsiTheme="minorHAnsi"/>
                <w:b/>
                <w:lang w:val="en-US" w:bidi="ne-NP"/>
              </w:rPr>
            </w:pPr>
            <w:r w:rsidRPr="004E7D7D">
              <w:rPr>
                <w:rFonts w:asciiTheme="minorHAnsi" w:eastAsia="Calibri" w:hAnsiTheme="minorHAnsi"/>
                <w:bCs/>
                <w:lang w:val="en-US" w:bidi="ne-NP"/>
              </w:rPr>
              <w:t xml:space="preserve">4. </w:t>
            </w:r>
            <w:r w:rsidRPr="004E7D7D">
              <w:rPr>
                <w:rFonts w:asciiTheme="minorHAnsi" w:eastAsia="Calibri" w:hAnsiTheme="minorHAnsi"/>
                <w:lang w:val="en-US" w:bidi="ne-NP"/>
              </w:rPr>
              <w:t xml:space="preserve">KRAMBERGER, Tomaž, ŠTRUBELJ, Gregor, ŽEROVNIK, Janez. Chinese postman problem with priority nodes. </w:t>
            </w:r>
            <w:r w:rsidRPr="004E7D7D">
              <w:rPr>
                <w:rFonts w:asciiTheme="minorHAnsi" w:eastAsia="Calibri" w:hAnsiTheme="minorHAnsi"/>
                <w:i/>
                <w:iCs/>
                <w:lang w:val="en-US" w:bidi="ne-NP"/>
              </w:rPr>
              <w:t>Fund. Computing Decis. Sci.</w:t>
            </w:r>
            <w:r w:rsidRPr="004E7D7D">
              <w:rPr>
                <w:rFonts w:asciiTheme="minorHAnsi" w:eastAsia="Calibri" w:hAnsiTheme="minorHAnsi"/>
                <w:lang w:val="en-US" w:bidi="ne-NP"/>
              </w:rPr>
              <w:t xml:space="preserve">, 2009, vol. 34, no. 4, str. 233-264. </w:t>
            </w:r>
            <w:hyperlink r:id="rId15" w:history="1">
              <w:r w:rsidRPr="004E7D7D">
                <w:rPr>
                  <w:rFonts w:asciiTheme="minorHAnsi" w:eastAsia="Calibri" w:hAnsiTheme="minorHAnsi"/>
                  <w:u w:val="single"/>
                  <w:lang w:val="en-US" w:bidi="ne-NP"/>
                </w:rPr>
                <w:t>http://fcds.cs.put.poznan.pl/FCDS2/ArticleDetails.aspx?articleId=218</w:t>
              </w:r>
            </w:hyperlink>
            <w:r w:rsidRPr="004E7D7D">
              <w:rPr>
                <w:rFonts w:asciiTheme="minorHAnsi" w:eastAsia="Calibri" w:hAnsiTheme="minorHAnsi"/>
                <w:lang w:val="en-US" w:bidi="ne-NP"/>
              </w:rPr>
              <w:t xml:space="preserve">. </w:t>
            </w:r>
          </w:p>
          <w:p w14:paraId="41AC7B40" w14:textId="316AC45B" w:rsidR="00BB5E59" w:rsidRPr="004E7D7D" w:rsidRDefault="00BB5E59" w:rsidP="00BB5E59">
            <w:pPr>
              <w:spacing w:after="0"/>
              <w:jc w:val="both"/>
              <w:rPr>
                <w:rFonts w:asciiTheme="minorHAnsi" w:hAnsiTheme="minorHAnsi" w:cs="Arial"/>
              </w:rPr>
            </w:pPr>
            <w:r w:rsidRPr="004E7D7D">
              <w:rPr>
                <w:rFonts w:asciiTheme="minorHAnsi" w:eastAsia="Calibri" w:hAnsiTheme="minorHAnsi" w:cs="Arial"/>
              </w:rPr>
              <w:t xml:space="preserve">5. FOŠNER, Maja, KRAMBERGER, Tomaž. Logistics as a part of leisure and tourism industry. V: 15th Annual Conference European Council for Business Education, May 28-30, 2010, Lausanne, Switzerland. </w:t>
            </w:r>
            <w:r w:rsidRPr="004E7D7D">
              <w:rPr>
                <w:rFonts w:asciiTheme="minorHAnsi" w:eastAsia="Calibri" w:hAnsiTheme="minorHAnsi" w:cs="Arial"/>
                <w:i/>
                <w:iCs/>
              </w:rPr>
              <w:t>"Co-operation and competition - in the leisure and service industries" : proceedings of the 15th Annual Conference European Council for Business Education, May 28-30, 2010, Lausanne, Switzerland</w:t>
            </w:r>
            <w:r w:rsidRPr="004E7D7D">
              <w:rPr>
                <w:rFonts w:asciiTheme="minorHAnsi" w:eastAsia="Calibri" w:hAnsiTheme="minorHAnsi" w:cs="Arial"/>
              </w:rPr>
              <w:t>, (ECBE proceedings of the Annual Conference, 2010). Lausanne: European Council for Business Education: = ECBE, 2010, str. 70-78.</w:t>
            </w:r>
          </w:p>
        </w:tc>
      </w:tr>
    </w:tbl>
    <w:p w14:paraId="2B55261E" w14:textId="77777777" w:rsidR="005A11E4" w:rsidRDefault="005A11E4" w:rsidP="005A11E4">
      <w:pPr>
        <w:spacing w:after="0"/>
        <w:rPr>
          <w:rFonts w:asciiTheme="minorHAnsi" w:hAnsiTheme="minorHAnsi" w:cstheme="minorHAnsi"/>
          <w:b/>
        </w:rPr>
      </w:pPr>
    </w:p>
    <w:sectPr w:rsidR="005A11E4" w:rsidSect="00276596">
      <w:footerReference w:type="default" r:id="rId16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A5E34" w14:textId="77777777" w:rsidR="007E49AE" w:rsidRDefault="007E49AE" w:rsidP="00703ADE">
      <w:pPr>
        <w:spacing w:after="0"/>
      </w:pPr>
      <w:r>
        <w:separator/>
      </w:r>
    </w:p>
  </w:endnote>
  <w:endnote w:type="continuationSeparator" w:id="0">
    <w:p w14:paraId="7A4CF1EA" w14:textId="77777777" w:rsidR="007E49AE" w:rsidRDefault="007E49AE" w:rsidP="00703A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53DF" w14:textId="0B0DE32A" w:rsidR="00A0202D" w:rsidRPr="007564BD" w:rsidRDefault="00A0202D" w:rsidP="00276596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6C3972">
      <w:rPr>
        <w:noProof/>
        <w:color w:val="006A8E"/>
        <w:sz w:val="18"/>
      </w:rPr>
      <w:t>4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6C3972">
      <w:rPr>
        <w:noProof/>
        <w:color w:val="006A8E"/>
        <w:sz w:val="18"/>
      </w:rPr>
      <w:t>4</w:t>
    </w:r>
    <w:r w:rsidRPr="007564BD">
      <w:rPr>
        <w:color w:val="006A8E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A07D7" w14:textId="77777777" w:rsidR="007E49AE" w:rsidRDefault="007E49AE" w:rsidP="00703ADE">
      <w:pPr>
        <w:spacing w:after="0"/>
      </w:pPr>
      <w:r>
        <w:separator/>
      </w:r>
    </w:p>
  </w:footnote>
  <w:footnote w:type="continuationSeparator" w:id="0">
    <w:p w14:paraId="53ABC3FB" w14:textId="77777777" w:rsidR="007E49AE" w:rsidRDefault="007E49AE" w:rsidP="00703AD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39B5"/>
    <w:multiLevelType w:val="hybridMultilevel"/>
    <w:tmpl w:val="98FA2986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A64C0"/>
    <w:multiLevelType w:val="hybridMultilevel"/>
    <w:tmpl w:val="E048B9C2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483F1A"/>
    <w:multiLevelType w:val="hybridMultilevel"/>
    <w:tmpl w:val="F5CE98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B43473"/>
    <w:multiLevelType w:val="multilevel"/>
    <w:tmpl w:val="8DC096A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0FF141D3"/>
    <w:multiLevelType w:val="hybridMultilevel"/>
    <w:tmpl w:val="AB0EE000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03D18D4"/>
    <w:multiLevelType w:val="hybridMultilevel"/>
    <w:tmpl w:val="3C1C7AA6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276898"/>
    <w:multiLevelType w:val="hybridMultilevel"/>
    <w:tmpl w:val="6260896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6D6898"/>
    <w:multiLevelType w:val="hybridMultilevel"/>
    <w:tmpl w:val="B3C056E8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B757E9D"/>
    <w:multiLevelType w:val="hybridMultilevel"/>
    <w:tmpl w:val="2D9E7EB8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DD18FB"/>
    <w:multiLevelType w:val="hybridMultilevel"/>
    <w:tmpl w:val="23A4C5E8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0722D1"/>
    <w:multiLevelType w:val="hybridMultilevel"/>
    <w:tmpl w:val="DF6E36B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AC2E5E"/>
    <w:multiLevelType w:val="hybridMultilevel"/>
    <w:tmpl w:val="0EF87BC0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65B66"/>
    <w:multiLevelType w:val="hybridMultilevel"/>
    <w:tmpl w:val="4E104694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1D4CAB"/>
    <w:multiLevelType w:val="hybridMultilevel"/>
    <w:tmpl w:val="006CA75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3288448">
      <w:start w:val="8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A73683"/>
    <w:multiLevelType w:val="hybridMultilevel"/>
    <w:tmpl w:val="EBC6A986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367B99"/>
    <w:multiLevelType w:val="hybridMultilevel"/>
    <w:tmpl w:val="D56C4E0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B4860648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62654"/>
    <w:multiLevelType w:val="hybridMultilevel"/>
    <w:tmpl w:val="27E6201C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167B70"/>
    <w:multiLevelType w:val="hybridMultilevel"/>
    <w:tmpl w:val="9132A138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85B42DB"/>
    <w:multiLevelType w:val="hybridMultilevel"/>
    <w:tmpl w:val="12A4A24A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38FF3BEC"/>
    <w:multiLevelType w:val="hybridMultilevel"/>
    <w:tmpl w:val="32D479E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1809D1"/>
    <w:multiLevelType w:val="hybridMultilevel"/>
    <w:tmpl w:val="7562B7A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D5388C"/>
    <w:multiLevelType w:val="hybridMultilevel"/>
    <w:tmpl w:val="3D2C473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3F1358"/>
    <w:multiLevelType w:val="hybridMultilevel"/>
    <w:tmpl w:val="C35EA3D4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3263BA"/>
    <w:multiLevelType w:val="hybridMultilevel"/>
    <w:tmpl w:val="268048EC"/>
    <w:lvl w:ilvl="0" w:tplc="04240005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4" w15:restartNumberingAfterBreak="0">
    <w:nsid w:val="508956C4"/>
    <w:multiLevelType w:val="hybridMultilevel"/>
    <w:tmpl w:val="4000B2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2D5679"/>
    <w:multiLevelType w:val="hybridMultilevel"/>
    <w:tmpl w:val="310C16EC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BB18DA"/>
    <w:multiLevelType w:val="hybridMultilevel"/>
    <w:tmpl w:val="45623FD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F272018"/>
    <w:multiLevelType w:val="hybridMultilevel"/>
    <w:tmpl w:val="4EA68B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6F6322"/>
    <w:multiLevelType w:val="hybridMultilevel"/>
    <w:tmpl w:val="FE5CC4E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54C6869"/>
    <w:multiLevelType w:val="hybridMultilevel"/>
    <w:tmpl w:val="A6B0579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27813"/>
    <w:multiLevelType w:val="hybridMultilevel"/>
    <w:tmpl w:val="31608F98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A43C14"/>
    <w:multiLevelType w:val="hybridMultilevel"/>
    <w:tmpl w:val="2F8EA69A"/>
    <w:lvl w:ilvl="0" w:tplc="9E9E85A8">
      <w:numFmt w:val="bullet"/>
      <w:pStyle w:val="Slog1"/>
      <w:lvlText w:val="-"/>
      <w:lvlJc w:val="left"/>
      <w:pPr>
        <w:ind w:left="1773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32" w15:restartNumberingAfterBreak="0">
    <w:nsid w:val="6CCF195E"/>
    <w:multiLevelType w:val="hybridMultilevel"/>
    <w:tmpl w:val="B61CBFF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8125BA"/>
    <w:multiLevelType w:val="hybridMultilevel"/>
    <w:tmpl w:val="FF086D5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2E5095D"/>
    <w:multiLevelType w:val="hybridMultilevel"/>
    <w:tmpl w:val="DAF8F63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51B6E58"/>
    <w:multiLevelType w:val="hybridMultilevel"/>
    <w:tmpl w:val="DB9A3730"/>
    <w:lvl w:ilvl="0" w:tplc="9D1008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696FEF"/>
    <w:multiLevelType w:val="hybridMultilevel"/>
    <w:tmpl w:val="1AAC839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7AEED2">
      <w:start w:val="1"/>
      <w:numFmt w:val="bullet"/>
      <w:pStyle w:val="alineja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  <w:color w:val="auto"/>
      </w:rPr>
    </w:lvl>
    <w:lvl w:ilvl="2" w:tplc="6EC0357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i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9C0DAB"/>
    <w:multiLevelType w:val="hybridMultilevel"/>
    <w:tmpl w:val="FA6E0D3E"/>
    <w:lvl w:ilvl="0" w:tplc="04240005">
      <w:start w:val="1"/>
      <w:numFmt w:val="bullet"/>
      <w:lvlText w:val="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38" w15:restartNumberingAfterBreak="0">
    <w:nsid w:val="7BFA7667"/>
    <w:multiLevelType w:val="hybridMultilevel"/>
    <w:tmpl w:val="8204420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CDF520A"/>
    <w:multiLevelType w:val="hybridMultilevel"/>
    <w:tmpl w:val="19BC896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D2D0E11"/>
    <w:multiLevelType w:val="hybridMultilevel"/>
    <w:tmpl w:val="97B20B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1"/>
  </w:num>
  <w:num w:numId="3">
    <w:abstractNumId w:val="36"/>
  </w:num>
  <w:num w:numId="4">
    <w:abstractNumId w:val="16"/>
  </w:num>
  <w:num w:numId="5">
    <w:abstractNumId w:val="13"/>
  </w:num>
  <w:num w:numId="6">
    <w:abstractNumId w:val="33"/>
  </w:num>
  <w:num w:numId="7">
    <w:abstractNumId w:val="12"/>
  </w:num>
  <w:num w:numId="8">
    <w:abstractNumId w:val="5"/>
  </w:num>
  <w:num w:numId="9">
    <w:abstractNumId w:val="22"/>
  </w:num>
  <w:num w:numId="10">
    <w:abstractNumId w:val="20"/>
  </w:num>
  <w:num w:numId="11">
    <w:abstractNumId w:val="2"/>
  </w:num>
  <w:num w:numId="12">
    <w:abstractNumId w:val="26"/>
  </w:num>
  <w:num w:numId="13">
    <w:abstractNumId w:val="34"/>
  </w:num>
  <w:num w:numId="14">
    <w:abstractNumId w:val="32"/>
  </w:num>
  <w:num w:numId="15">
    <w:abstractNumId w:val="10"/>
  </w:num>
  <w:num w:numId="16">
    <w:abstractNumId w:val="28"/>
  </w:num>
  <w:num w:numId="17">
    <w:abstractNumId w:val="6"/>
  </w:num>
  <w:num w:numId="18">
    <w:abstractNumId w:val="19"/>
  </w:num>
  <w:num w:numId="19">
    <w:abstractNumId w:val="39"/>
  </w:num>
  <w:num w:numId="20">
    <w:abstractNumId w:val="11"/>
  </w:num>
  <w:num w:numId="21">
    <w:abstractNumId w:val="24"/>
  </w:num>
  <w:num w:numId="22">
    <w:abstractNumId w:val="38"/>
  </w:num>
  <w:num w:numId="23">
    <w:abstractNumId w:val="0"/>
  </w:num>
  <w:num w:numId="24">
    <w:abstractNumId w:val="30"/>
  </w:num>
  <w:num w:numId="25">
    <w:abstractNumId w:val="40"/>
  </w:num>
  <w:num w:numId="26">
    <w:abstractNumId w:val="1"/>
  </w:num>
  <w:num w:numId="27">
    <w:abstractNumId w:val="29"/>
  </w:num>
  <w:num w:numId="28">
    <w:abstractNumId w:val="27"/>
  </w:num>
  <w:num w:numId="29">
    <w:abstractNumId w:val="35"/>
  </w:num>
  <w:num w:numId="30">
    <w:abstractNumId w:val="9"/>
  </w:num>
  <w:num w:numId="31">
    <w:abstractNumId w:val="25"/>
  </w:num>
  <w:num w:numId="32">
    <w:abstractNumId w:val="18"/>
  </w:num>
  <w:num w:numId="33">
    <w:abstractNumId w:val="7"/>
  </w:num>
  <w:num w:numId="34">
    <w:abstractNumId w:val="21"/>
  </w:num>
  <w:num w:numId="35">
    <w:abstractNumId w:val="8"/>
  </w:num>
  <w:num w:numId="36">
    <w:abstractNumId w:val="17"/>
  </w:num>
  <w:num w:numId="37">
    <w:abstractNumId w:val="4"/>
  </w:num>
  <w:num w:numId="38">
    <w:abstractNumId w:val="14"/>
  </w:num>
  <w:num w:numId="39">
    <w:abstractNumId w:val="37"/>
  </w:num>
  <w:num w:numId="40">
    <w:abstractNumId w:val="23"/>
  </w:num>
  <w:num w:numId="41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ADE"/>
    <w:rsid w:val="00031EB8"/>
    <w:rsid w:val="00033E9A"/>
    <w:rsid w:val="00046B40"/>
    <w:rsid w:val="00053C25"/>
    <w:rsid w:val="00061ED7"/>
    <w:rsid w:val="000625CC"/>
    <w:rsid w:val="00067866"/>
    <w:rsid w:val="000761B7"/>
    <w:rsid w:val="00081DA0"/>
    <w:rsid w:val="0009073D"/>
    <w:rsid w:val="0009636B"/>
    <w:rsid w:val="000A19DD"/>
    <w:rsid w:val="000A588B"/>
    <w:rsid w:val="000B0A40"/>
    <w:rsid w:val="000B4AA9"/>
    <w:rsid w:val="000B587A"/>
    <w:rsid w:val="000B67E3"/>
    <w:rsid w:val="000B6A23"/>
    <w:rsid w:val="000E7D4E"/>
    <w:rsid w:val="000F1B74"/>
    <w:rsid w:val="000F3CFC"/>
    <w:rsid w:val="000F40D2"/>
    <w:rsid w:val="000F6746"/>
    <w:rsid w:val="00103E49"/>
    <w:rsid w:val="0010411B"/>
    <w:rsid w:val="001101ED"/>
    <w:rsid w:val="001213B9"/>
    <w:rsid w:val="00135DE0"/>
    <w:rsid w:val="00141CE7"/>
    <w:rsid w:val="001577DF"/>
    <w:rsid w:val="00160EFE"/>
    <w:rsid w:val="0016104C"/>
    <w:rsid w:val="001710DF"/>
    <w:rsid w:val="00173115"/>
    <w:rsid w:val="001762E9"/>
    <w:rsid w:val="0018344C"/>
    <w:rsid w:val="001848D1"/>
    <w:rsid w:val="0018780C"/>
    <w:rsid w:val="00196F28"/>
    <w:rsid w:val="001B40D3"/>
    <w:rsid w:val="001B4E07"/>
    <w:rsid w:val="001C55C4"/>
    <w:rsid w:val="001C65D2"/>
    <w:rsid w:val="001E2782"/>
    <w:rsid w:val="001E2942"/>
    <w:rsid w:val="001E46A5"/>
    <w:rsid w:val="001E5BFE"/>
    <w:rsid w:val="001E5D21"/>
    <w:rsid w:val="001F3880"/>
    <w:rsid w:val="001F39D3"/>
    <w:rsid w:val="001F3E26"/>
    <w:rsid w:val="00205467"/>
    <w:rsid w:val="0021144D"/>
    <w:rsid w:val="00216CD3"/>
    <w:rsid w:val="00217CEC"/>
    <w:rsid w:val="0022024F"/>
    <w:rsid w:val="002235E2"/>
    <w:rsid w:val="00223EAB"/>
    <w:rsid w:val="0025001A"/>
    <w:rsid w:val="00250591"/>
    <w:rsid w:val="00252DF2"/>
    <w:rsid w:val="002548DB"/>
    <w:rsid w:val="002628FA"/>
    <w:rsid w:val="00273DDF"/>
    <w:rsid w:val="00276596"/>
    <w:rsid w:val="0027778B"/>
    <w:rsid w:val="002805E7"/>
    <w:rsid w:val="0028075A"/>
    <w:rsid w:val="0028091A"/>
    <w:rsid w:val="00292898"/>
    <w:rsid w:val="002B1109"/>
    <w:rsid w:val="002B19A5"/>
    <w:rsid w:val="002B3DDC"/>
    <w:rsid w:val="002B452B"/>
    <w:rsid w:val="002B668D"/>
    <w:rsid w:val="002C44F3"/>
    <w:rsid w:val="002C7D0D"/>
    <w:rsid w:val="002F418C"/>
    <w:rsid w:val="002F465F"/>
    <w:rsid w:val="003037B1"/>
    <w:rsid w:val="003168D8"/>
    <w:rsid w:val="00317A91"/>
    <w:rsid w:val="00324BE4"/>
    <w:rsid w:val="0033062E"/>
    <w:rsid w:val="00332EA1"/>
    <w:rsid w:val="00341880"/>
    <w:rsid w:val="00344834"/>
    <w:rsid w:val="003463F9"/>
    <w:rsid w:val="00355781"/>
    <w:rsid w:val="00360075"/>
    <w:rsid w:val="00360354"/>
    <w:rsid w:val="0036175E"/>
    <w:rsid w:val="00377D01"/>
    <w:rsid w:val="00380ADC"/>
    <w:rsid w:val="003874C0"/>
    <w:rsid w:val="003950F5"/>
    <w:rsid w:val="003A04AB"/>
    <w:rsid w:val="003B3A02"/>
    <w:rsid w:val="003B7EBC"/>
    <w:rsid w:val="003C3F1B"/>
    <w:rsid w:val="003C437B"/>
    <w:rsid w:val="003C5A56"/>
    <w:rsid w:val="003C61AC"/>
    <w:rsid w:val="003D6370"/>
    <w:rsid w:val="003F0EA3"/>
    <w:rsid w:val="003F667E"/>
    <w:rsid w:val="0040317F"/>
    <w:rsid w:val="0040670E"/>
    <w:rsid w:val="004203B7"/>
    <w:rsid w:val="00425A8B"/>
    <w:rsid w:val="00435696"/>
    <w:rsid w:val="00451CC8"/>
    <w:rsid w:val="00467C3E"/>
    <w:rsid w:val="00467D47"/>
    <w:rsid w:val="0048408C"/>
    <w:rsid w:val="0049183D"/>
    <w:rsid w:val="004A073E"/>
    <w:rsid w:val="004A30A0"/>
    <w:rsid w:val="004A33B9"/>
    <w:rsid w:val="004A4DF3"/>
    <w:rsid w:val="004A69AF"/>
    <w:rsid w:val="004B3297"/>
    <w:rsid w:val="004B41A0"/>
    <w:rsid w:val="004B54C6"/>
    <w:rsid w:val="004B7170"/>
    <w:rsid w:val="004C0F4C"/>
    <w:rsid w:val="004C1D5D"/>
    <w:rsid w:val="004C28F8"/>
    <w:rsid w:val="004C66E8"/>
    <w:rsid w:val="004D11DE"/>
    <w:rsid w:val="004E7D7D"/>
    <w:rsid w:val="004F5050"/>
    <w:rsid w:val="00500DB6"/>
    <w:rsid w:val="005029C6"/>
    <w:rsid w:val="00514311"/>
    <w:rsid w:val="00525339"/>
    <w:rsid w:val="00525A19"/>
    <w:rsid w:val="00525BD5"/>
    <w:rsid w:val="00525C1D"/>
    <w:rsid w:val="00561120"/>
    <w:rsid w:val="00563340"/>
    <w:rsid w:val="005701F4"/>
    <w:rsid w:val="0057190E"/>
    <w:rsid w:val="005745BC"/>
    <w:rsid w:val="00581E1B"/>
    <w:rsid w:val="00587381"/>
    <w:rsid w:val="005A013D"/>
    <w:rsid w:val="005A11E4"/>
    <w:rsid w:val="005A5638"/>
    <w:rsid w:val="005A7A79"/>
    <w:rsid w:val="005C04B5"/>
    <w:rsid w:val="005C15C1"/>
    <w:rsid w:val="005C62B2"/>
    <w:rsid w:val="005D3E13"/>
    <w:rsid w:val="005D7191"/>
    <w:rsid w:val="005E3061"/>
    <w:rsid w:val="005F16AE"/>
    <w:rsid w:val="005F49D5"/>
    <w:rsid w:val="006016DF"/>
    <w:rsid w:val="00606BB3"/>
    <w:rsid w:val="006135EC"/>
    <w:rsid w:val="0061471B"/>
    <w:rsid w:val="006261BD"/>
    <w:rsid w:val="00627C0D"/>
    <w:rsid w:val="00645458"/>
    <w:rsid w:val="00653E68"/>
    <w:rsid w:val="0067410C"/>
    <w:rsid w:val="00683B5F"/>
    <w:rsid w:val="00685B29"/>
    <w:rsid w:val="006863A2"/>
    <w:rsid w:val="0068792F"/>
    <w:rsid w:val="0069578E"/>
    <w:rsid w:val="00697296"/>
    <w:rsid w:val="006A20F0"/>
    <w:rsid w:val="006B5AC7"/>
    <w:rsid w:val="006B6B28"/>
    <w:rsid w:val="006C3972"/>
    <w:rsid w:val="006C6387"/>
    <w:rsid w:val="006C734C"/>
    <w:rsid w:val="006E1095"/>
    <w:rsid w:val="006E6646"/>
    <w:rsid w:val="006E732F"/>
    <w:rsid w:val="006F2D77"/>
    <w:rsid w:val="00701B0E"/>
    <w:rsid w:val="0070250F"/>
    <w:rsid w:val="00703ADE"/>
    <w:rsid w:val="00707193"/>
    <w:rsid w:val="00714E30"/>
    <w:rsid w:val="0072193C"/>
    <w:rsid w:val="007264DD"/>
    <w:rsid w:val="00740C45"/>
    <w:rsid w:val="00743D06"/>
    <w:rsid w:val="0074545B"/>
    <w:rsid w:val="00754FB9"/>
    <w:rsid w:val="0076081D"/>
    <w:rsid w:val="0076751A"/>
    <w:rsid w:val="007676DF"/>
    <w:rsid w:val="00784B83"/>
    <w:rsid w:val="0078644D"/>
    <w:rsid w:val="00792301"/>
    <w:rsid w:val="0079494D"/>
    <w:rsid w:val="007A28AA"/>
    <w:rsid w:val="007A29FA"/>
    <w:rsid w:val="007A77A3"/>
    <w:rsid w:val="007B0935"/>
    <w:rsid w:val="007C7DAA"/>
    <w:rsid w:val="007D7287"/>
    <w:rsid w:val="007E49AE"/>
    <w:rsid w:val="007F2C61"/>
    <w:rsid w:val="00802619"/>
    <w:rsid w:val="0080585E"/>
    <w:rsid w:val="008102C2"/>
    <w:rsid w:val="00811EFC"/>
    <w:rsid w:val="00811FB5"/>
    <w:rsid w:val="008157D7"/>
    <w:rsid w:val="00825C73"/>
    <w:rsid w:val="008320B1"/>
    <w:rsid w:val="00847982"/>
    <w:rsid w:val="0085323E"/>
    <w:rsid w:val="00855585"/>
    <w:rsid w:val="00863826"/>
    <w:rsid w:val="00873A16"/>
    <w:rsid w:val="00873F0D"/>
    <w:rsid w:val="00874CA5"/>
    <w:rsid w:val="00877DC2"/>
    <w:rsid w:val="008A0A06"/>
    <w:rsid w:val="008A6780"/>
    <w:rsid w:val="008A7904"/>
    <w:rsid w:val="008B2370"/>
    <w:rsid w:val="008C5AC5"/>
    <w:rsid w:val="008C735D"/>
    <w:rsid w:val="008C7A40"/>
    <w:rsid w:val="008F100C"/>
    <w:rsid w:val="008F7929"/>
    <w:rsid w:val="009044E0"/>
    <w:rsid w:val="00905319"/>
    <w:rsid w:val="009060E2"/>
    <w:rsid w:val="00910644"/>
    <w:rsid w:val="00913A49"/>
    <w:rsid w:val="009222E8"/>
    <w:rsid w:val="009322AD"/>
    <w:rsid w:val="00933D74"/>
    <w:rsid w:val="009408B0"/>
    <w:rsid w:val="00957F7A"/>
    <w:rsid w:val="00961B35"/>
    <w:rsid w:val="00961C9A"/>
    <w:rsid w:val="0096279B"/>
    <w:rsid w:val="00991CF4"/>
    <w:rsid w:val="009958CA"/>
    <w:rsid w:val="009B077A"/>
    <w:rsid w:val="009B26AB"/>
    <w:rsid w:val="009C276B"/>
    <w:rsid w:val="009D11AD"/>
    <w:rsid w:val="009D174F"/>
    <w:rsid w:val="009D6D7A"/>
    <w:rsid w:val="009E7CBD"/>
    <w:rsid w:val="009F24ED"/>
    <w:rsid w:val="009F37EA"/>
    <w:rsid w:val="009F4070"/>
    <w:rsid w:val="00A000D4"/>
    <w:rsid w:val="00A019CC"/>
    <w:rsid w:val="00A0202D"/>
    <w:rsid w:val="00A13321"/>
    <w:rsid w:val="00A25CCF"/>
    <w:rsid w:val="00A340FC"/>
    <w:rsid w:val="00A47212"/>
    <w:rsid w:val="00A52D9A"/>
    <w:rsid w:val="00A55388"/>
    <w:rsid w:val="00A5557A"/>
    <w:rsid w:val="00A56956"/>
    <w:rsid w:val="00A57948"/>
    <w:rsid w:val="00A604B1"/>
    <w:rsid w:val="00A7104B"/>
    <w:rsid w:val="00A722F0"/>
    <w:rsid w:val="00A81452"/>
    <w:rsid w:val="00A82CBC"/>
    <w:rsid w:val="00A87467"/>
    <w:rsid w:val="00A87ADF"/>
    <w:rsid w:val="00A87CC4"/>
    <w:rsid w:val="00AC243A"/>
    <w:rsid w:val="00AC50D7"/>
    <w:rsid w:val="00AC7DE5"/>
    <w:rsid w:val="00AF382F"/>
    <w:rsid w:val="00B01725"/>
    <w:rsid w:val="00B05658"/>
    <w:rsid w:val="00B07275"/>
    <w:rsid w:val="00B07A68"/>
    <w:rsid w:val="00B1469E"/>
    <w:rsid w:val="00B32886"/>
    <w:rsid w:val="00B413D7"/>
    <w:rsid w:val="00B41FC2"/>
    <w:rsid w:val="00B44133"/>
    <w:rsid w:val="00B605A6"/>
    <w:rsid w:val="00B63E7C"/>
    <w:rsid w:val="00B64F30"/>
    <w:rsid w:val="00B65593"/>
    <w:rsid w:val="00B70B70"/>
    <w:rsid w:val="00B733D9"/>
    <w:rsid w:val="00B91C05"/>
    <w:rsid w:val="00BB5E59"/>
    <w:rsid w:val="00BC1823"/>
    <w:rsid w:val="00BC291D"/>
    <w:rsid w:val="00BC3476"/>
    <w:rsid w:val="00BC4876"/>
    <w:rsid w:val="00BC74F8"/>
    <w:rsid w:val="00BC7DC9"/>
    <w:rsid w:val="00BD50BF"/>
    <w:rsid w:val="00BE08A0"/>
    <w:rsid w:val="00BE32A6"/>
    <w:rsid w:val="00BF5A0E"/>
    <w:rsid w:val="00BF7B2D"/>
    <w:rsid w:val="00C06952"/>
    <w:rsid w:val="00C23384"/>
    <w:rsid w:val="00C26205"/>
    <w:rsid w:val="00C31227"/>
    <w:rsid w:val="00C35629"/>
    <w:rsid w:val="00C37B10"/>
    <w:rsid w:val="00C4086F"/>
    <w:rsid w:val="00C45A61"/>
    <w:rsid w:val="00C63A16"/>
    <w:rsid w:val="00C65B60"/>
    <w:rsid w:val="00C66975"/>
    <w:rsid w:val="00C72B00"/>
    <w:rsid w:val="00C73CAE"/>
    <w:rsid w:val="00C83735"/>
    <w:rsid w:val="00C92969"/>
    <w:rsid w:val="00C92B19"/>
    <w:rsid w:val="00C96720"/>
    <w:rsid w:val="00CA78F1"/>
    <w:rsid w:val="00CB4FA1"/>
    <w:rsid w:val="00CC2E15"/>
    <w:rsid w:val="00CC7B6E"/>
    <w:rsid w:val="00CC7D6E"/>
    <w:rsid w:val="00CD3B38"/>
    <w:rsid w:val="00CD40B9"/>
    <w:rsid w:val="00CE0FA9"/>
    <w:rsid w:val="00CE20E4"/>
    <w:rsid w:val="00CE4CA3"/>
    <w:rsid w:val="00CE5E00"/>
    <w:rsid w:val="00CF07B9"/>
    <w:rsid w:val="00D023A0"/>
    <w:rsid w:val="00D07034"/>
    <w:rsid w:val="00D1099E"/>
    <w:rsid w:val="00D12BC2"/>
    <w:rsid w:val="00D176A8"/>
    <w:rsid w:val="00D17CFB"/>
    <w:rsid w:val="00D216BD"/>
    <w:rsid w:val="00D36EFF"/>
    <w:rsid w:val="00D4141E"/>
    <w:rsid w:val="00D56DEF"/>
    <w:rsid w:val="00D634CF"/>
    <w:rsid w:val="00D656E4"/>
    <w:rsid w:val="00D670D7"/>
    <w:rsid w:val="00D67946"/>
    <w:rsid w:val="00D822FB"/>
    <w:rsid w:val="00D94920"/>
    <w:rsid w:val="00DB4DAC"/>
    <w:rsid w:val="00DC294C"/>
    <w:rsid w:val="00DD03F7"/>
    <w:rsid w:val="00DD1C7D"/>
    <w:rsid w:val="00DD37BA"/>
    <w:rsid w:val="00DD5C10"/>
    <w:rsid w:val="00DE4599"/>
    <w:rsid w:val="00DF0B31"/>
    <w:rsid w:val="00DF79E0"/>
    <w:rsid w:val="00E03C39"/>
    <w:rsid w:val="00E12B7D"/>
    <w:rsid w:val="00E24F2B"/>
    <w:rsid w:val="00E26379"/>
    <w:rsid w:val="00E32D7E"/>
    <w:rsid w:val="00E3517F"/>
    <w:rsid w:val="00E61420"/>
    <w:rsid w:val="00E61E60"/>
    <w:rsid w:val="00E638E3"/>
    <w:rsid w:val="00E6704B"/>
    <w:rsid w:val="00E70FEA"/>
    <w:rsid w:val="00E76AEB"/>
    <w:rsid w:val="00E84030"/>
    <w:rsid w:val="00E8487A"/>
    <w:rsid w:val="00E856E6"/>
    <w:rsid w:val="00E919CA"/>
    <w:rsid w:val="00E935CE"/>
    <w:rsid w:val="00E93F6A"/>
    <w:rsid w:val="00EB3E05"/>
    <w:rsid w:val="00EB3F95"/>
    <w:rsid w:val="00EB6B47"/>
    <w:rsid w:val="00EB7E3F"/>
    <w:rsid w:val="00EC0DAE"/>
    <w:rsid w:val="00EC77A2"/>
    <w:rsid w:val="00ED2560"/>
    <w:rsid w:val="00ED74DD"/>
    <w:rsid w:val="00EF335F"/>
    <w:rsid w:val="00EF375E"/>
    <w:rsid w:val="00F02874"/>
    <w:rsid w:val="00F12416"/>
    <w:rsid w:val="00F128BD"/>
    <w:rsid w:val="00F36598"/>
    <w:rsid w:val="00F4075A"/>
    <w:rsid w:val="00F44BC1"/>
    <w:rsid w:val="00F51390"/>
    <w:rsid w:val="00F57C69"/>
    <w:rsid w:val="00F734B4"/>
    <w:rsid w:val="00F734DA"/>
    <w:rsid w:val="00F74CD5"/>
    <w:rsid w:val="00FA00CC"/>
    <w:rsid w:val="00FA10EF"/>
    <w:rsid w:val="00FA2AF8"/>
    <w:rsid w:val="00FA2FAA"/>
    <w:rsid w:val="00FA7685"/>
    <w:rsid w:val="00FA7E0F"/>
    <w:rsid w:val="00FB7865"/>
    <w:rsid w:val="00FC4F71"/>
    <w:rsid w:val="00FD4503"/>
    <w:rsid w:val="00FD7078"/>
    <w:rsid w:val="00FE166B"/>
    <w:rsid w:val="00FE4F6B"/>
    <w:rsid w:val="00FE50A1"/>
    <w:rsid w:val="00FE5CDE"/>
    <w:rsid w:val="00FF5A25"/>
    <w:rsid w:val="0C76006F"/>
    <w:rsid w:val="0CFF8F38"/>
    <w:rsid w:val="150E4F4E"/>
    <w:rsid w:val="2E5D29A8"/>
    <w:rsid w:val="49B98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4FA566"/>
  <w15:docId w15:val="{E47090CE-DD2B-45B6-ADCB-878F113E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03ADE"/>
    <w:pPr>
      <w:spacing w:after="120" w:line="240" w:lineRule="auto"/>
    </w:pPr>
    <w:rPr>
      <w:rFonts w:ascii="Calibri" w:eastAsia="Times New Roman" w:hAnsi="Calibri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E638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9"/>
    <w:qFormat/>
    <w:rsid w:val="00E638E3"/>
    <w:pPr>
      <w:keepNext/>
      <w:spacing w:before="240" w:after="60" w:line="360" w:lineRule="auto"/>
      <w:ind w:left="720" w:hanging="360"/>
      <w:jc w:val="both"/>
      <w:outlineLvl w:val="1"/>
    </w:pPr>
    <w:rPr>
      <w:rFonts w:ascii="Times New Roman" w:hAnsi="Times New Roman" w:cs="Arial"/>
      <w:b/>
      <w:bCs/>
      <w:iCs/>
      <w:sz w:val="24"/>
      <w:szCs w:val="24"/>
      <w:lang w:eastAsia="sl-SI"/>
    </w:rPr>
  </w:style>
  <w:style w:type="paragraph" w:styleId="Naslov3">
    <w:name w:val="heading 3"/>
    <w:basedOn w:val="Navaden"/>
    <w:next w:val="Navaden"/>
    <w:link w:val="Naslov3Znak"/>
    <w:uiPriority w:val="99"/>
    <w:qFormat/>
    <w:rsid w:val="00E638E3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E638E3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Times New Roman" w:hAnsi="Times New Roman" w:cs="Arial"/>
      <w:b/>
      <w:bCs/>
      <w:sz w:val="28"/>
      <w:szCs w:val="28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E638E3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 w:cs="Arial"/>
      <w:b/>
      <w:bCs/>
      <w:i/>
      <w:iCs/>
      <w:sz w:val="26"/>
      <w:szCs w:val="26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E638E3"/>
    <w:pPr>
      <w:numPr>
        <w:ilvl w:val="5"/>
        <w:numId w:val="1"/>
      </w:numPr>
      <w:spacing w:before="240" w:after="60"/>
      <w:jc w:val="both"/>
      <w:outlineLvl w:val="5"/>
    </w:pPr>
    <w:rPr>
      <w:rFonts w:ascii="Times New Roman" w:hAnsi="Times New Roman" w:cs="Arial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E638E3"/>
    <w:pPr>
      <w:numPr>
        <w:ilvl w:val="6"/>
        <w:numId w:val="1"/>
      </w:numPr>
      <w:spacing w:before="240" w:after="60"/>
      <w:jc w:val="both"/>
      <w:outlineLvl w:val="6"/>
    </w:pPr>
    <w:rPr>
      <w:rFonts w:ascii="Times New Roman" w:hAnsi="Times New Roman" w:cs="Arial"/>
      <w:b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E638E3"/>
    <w:pPr>
      <w:numPr>
        <w:ilvl w:val="7"/>
        <w:numId w:val="1"/>
      </w:numPr>
      <w:spacing w:before="240" w:after="60"/>
      <w:jc w:val="both"/>
      <w:outlineLvl w:val="7"/>
    </w:pPr>
    <w:rPr>
      <w:rFonts w:ascii="Times New Roman" w:hAnsi="Times New Roman" w:cs="Arial"/>
      <w:b/>
      <w:i/>
      <w:iCs/>
      <w:sz w:val="24"/>
      <w:szCs w:val="24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E638E3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b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03ADE"/>
    <w:pPr>
      <w:spacing w:after="0"/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03ADE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703ADE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703ADE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703ADE"/>
    <w:rPr>
      <w:rFonts w:ascii="Calibri" w:eastAsia="Times New Roman" w:hAnsi="Calibri" w:cs="Times New Roman"/>
    </w:rPr>
  </w:style>
  <w:style w:type="paragraph" w:customStyle="1" w:styleId="Predoblikovano">
    <w:name w:val="Predoblikovano"/>
    <w:basedOn w:val="Navaden"/>
    <w:rsid w:val="00703AD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/>
    </w:pPr>
    <w:rPr>
      <w:rFonts w:ascii="Courier New" w:hAnsi="Courier New"/>
      <w:snapToGrid w:val="0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rsid w:val="00703ADE"/>
    <w:pPr>
      <w:spacing w:after="0"/>
      <w:jc w:val="both"/>
    </w:pPr>
    <w:rPr>
      <w:rFonts w:ascii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03ADE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703AD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03AD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03ADE"/>
    <w:rPr>
      <w:rFonts w:ascii="Calibri" w:eastAsia="Times New Roman" w:hAnsi="Calibri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3A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3ADE"/>
    <w:rPr>
      <w:rFonts w:ascii="Segoe UI" w:eastAsia="Times New Roman" w:hAnsi="Segoe UI" w:cs="Segoe UI"/>
      <w:sz w:val="18"/>
      <w:szCs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A563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A563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Pripomba">
    <w:name w:val="Pripomba"/>
    <w:basedOn w:val="Navaden"/>
    <w:uiPriority w:val="1"/>
    <w:qFormat/>
    <w:rsid w:val="00F57C69"/>
    <w:pPr>
      <w:tabs>
        <w:tab w:val="left" w:pos="425"/>
      </w:tabs>
      <w:jc w:val="both"/>
    </w:pPr>
    <w:rPr>
      <w:rFonts w:asciiTheme="minorHAnsi" w:eastAsiaTheme="minorHAnsi" w:hAnsiTheme="minorHAnsi" w:cstheme="minorBidi"/>
      <w:b/>
    </w:rPr>
  </w:style>
  <w:style w:type="paragraph" w:customStyle="1" w:styleId="Pripomba-Naslov">
    <w:name w:val="Pripomba-Naslov"/>
    <w:basedOn w:val="Navaden"/>
    <w:next w:val="Pripomba"/>
    <w:uiPriority w:val="1"/>
    <w:qFormat/>
    <w:rsid w:val="00F57C69"/>
    <w:pPr>
      <w:keepNext/>
      <w:tabs>
        <w:tab w:val="left" w:pos="425"/>
      </w:tabs>
      <w:spacing w:before="360"/>
      <w:jc w:val="both"/>
    </w:pPr>
    <w:rPr>
      <w:rFonts w:asciiTheme="minorHAnsi" w:eastAsiaTheme="minorHAnsi" w:hAnsiTheme="minorHAnsi" w:cstheme="minorBidi"/>
      <w:b/>
      <w:u w:val="single"/>
    </w:rPr>
  </w:style>
  <w:style w:type="paragraph" w:customStyle="1" w:styleId="Default">
    <w:name w:val="Default"/>
    <w:uiPriority w:val="99"/>
    <w:qFormat/>
    <w:rsid w:val="00B146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styleId="Navadensplet">
    <w:name w:val="Normal (Web)"/>
    <w:basedOn w:val="Navaden"/>
    <w:uiPriority w:val="99"/>
    <w:qFormat/>
    <w:rsid w:val="008C5AC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bidi="ne-NP"/>
    </w:rPr>
  </w:style>
  <w:style w:type="character" w:customStyle="1" w:styleId="InternetLink">
    <w:name w:val="Internet Link"/>
    <w:rsid w:val="008C5AC5"/>
    <w:rPr>
      <w:color w:val="000080"/>
      <w:u w:val="single"/>
    </w:rPr>
  </w:style>
  <w:style w:type="character" w:customStyle="1" w:styleId="Naslov3Znak">
    <w:name w:val="Naslov 3 Znak"/>
    <w:basedOn w:val="Privzetapisavaodstavka"/>
    <w:link w:val="Naslov3"/>
    <w:uiPriority w:val="99"/>
    <w:rsid w:val="00E638E3"/>
    <w:rPr>
      <w:rFonts w:ascii="Arial" w:eastAsia="Times New Roman" w:hAnsi="Arial" w:cs="Arial"/>
      <w:b/>
      <w:bCs/>
      <w:sz w:val="26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uiPriority w:val="99"/>
    <w:rsid w:val="00E638E3"/>
    <w:rPr>
      <w:rFonts w:ascii="Times New Roman" w:eastAsia="Times New Roman" w:hAnsi="Times New Roman" w:cs="Arial"/>
      <w:b/>
      <w:bCs/>
      <w:sz w:val="28"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uiPriority w:val="99"/>
    <w:rsid w:val="00E638E3"/>
    <w:rPr>
      <w:rFonts w:ascii="Arial" w:eastAsia="Times New Roman" w:hAnsi="Arial" w:cs="Arial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uiPriority w:val="99"/>
    <w:rsid w:val="00E638E3"/>
    <w:rPr>
      <w:rFonts w:ascii="Times New Roman" w:eastAsia="Times New Roman" w:hAnsi="Times New Roman" w:cs="Arial"/>
      <w:b/>
      <w:bCs/>
      <w:sz w:val="20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uiPriority w:val="99"/>
    <w:rsid w:val="00E638E3"/>
    <w:rPr>
      <w:rFonts w:ascii="Times New Roman" w:eastAsia="Times New Roman" w:hAnsi="Times New Roman" w:cs="Arial"/>
      <w:b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uiPriority w:val="99"/>
    <w:rsid w:val="00E638E3"/>
    <w:rPr>
      <w:rFonts w:ascii="Times New Roman" w:eastAsia="Times New Roman" w:hAnsi="Times New Roman" w:cs="Arial"/>
      <w:b/>
      <w:i/>
      <w:iCs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uiPriority w:val="99"/>
    <w:rsid w:val="00E638E3"/>
    <w:rPr>
      <w:rFonts w:ascii="Arial" w:eastAsia="Times New Roman" w:hAnsi="Arial" w:cs="Arial"/>
      <w:b/>
      <w:sz w:val="20"/>
      <w:szCs w:val="20"/>
      <w:lang w:eastAsia="sl-SI"/>
    </w:rPr>
  </w:style>
  <w:style w:type="paragraph" w:customStyle="1" w:styleId="Slog1">
    <w:name w:val="Slog 1"/>
    <w:basedOn w:val="Navaden"/>
    <w:uiPriority w:val="99"/>
    <w:rsid w:val="00E638E3"/>
    <w:pPr>
      <w:numPr>
        <w:numId w:val="2"/>
      </w:numPr>
      <w:spacing w:after="0"/>
      <w:jc w:val="both"/>
    </w:pPr>
    <w:rPr>
      <w:rFonts w:ascii="Century Gothic" w:hAnsi="Century Gothic" w:cs="Arial"/>
      <w:b/>
      <w:caps/>
      <w:sz w:val="28"/>
      <w:szCs w:val="20"/>
    </w:rPr>
  </w:style>
  <w:style w:type="character" w:customStyle="1" w:styleId="Naslov1Znak">
    <w:name w:val="Naslov 1 Znak"/>
    <w:basedOn w:val="Privzetapisavaodstavka"/>
    <w:link w:val="Naslov1"/>
    <w:uiPriority w:val="9"/>
    <w:rsid w:val="00E638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rsid w:val="00E638E3"/>
    <w:rPr>
      <w:rFonts w:ascii="Times New Roman" w:eastAsia="Times New Roman" w:hAnsi="Times New Roman" w:cs="Arial"/>
      <w:b/>
      <w:bCs/>
      <w:iCs/>
      <w:sz w:val="24"/>
      <w:szCs w:val="24"/>
      <w:lang w:eastAsia="sl-SI"/>
    </w:rPr>
  </w:style>
  <w:style w:type="paragraph" w:styleId="Telobesedila-zamik">
    <w:name w:val="Body Text Indent"/>
    <w:basedOn w:val="Navaden"/>
    <w:link w:val="Telobesedila-zamikZnak"/>
    <w:uiPriority w:val="99"/>
    <w:unhideWhenUsed/>
    <w:rsid w:val="001E5D21"/>
    <w:pPr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rsid w:val="001E5D21"/>
    <w:rPr>
      <w:rFonts w:ascii="Calibri" w:eastAsia="Times New Roman" w:hAnsi="Calibri" w:cs="Times New Roman"/>
    </w:rPr>
  </w:style>
  <w:style w:type="character" w:styleId="Poudarek">
    <w:name w:val="Emphasis"/>
    <w:uiPriority w:val="20"/>
    <w:qFormat/>
    <w:rsid w:val="001E5D21"/>
    <w:rPr>
      <w:i/>
      <w:iCs/>
    </w:rPr>
  </w:style>
  <w:style w:type="character" w:customStyle="1" w:styleId="st">
    <w:name w:val="st"/>
    <w:basedOn w:val="Privzetapisavaodstavka"/>
    <w:rsid w:val="001E5D21"/>
  </w:style>
  <w:style w:type="paragraph" w:styleId="HTML-oblikovano">
    <w:name w:val="HTML Preformatted"/>
    <w:basedOn w:val="Navaden"/>
    <w:link w:val="HTML-oblikovanoZnak"/>
    <w:semiHidden/>
    <w:rsid w:val="008532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Courier New" w:hAnsi="Courier New" w:cs="Courier New"/>
      <w:sz w:val="20"/>
      <w:szCs w:val="20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semiHidden/>
    <w:rsid w:val="0085323E"/>
    <w:rPr>
      <w:rFonts w:ascii="Courier New" w:eastAsia="Courier New" w:hAnsi="Courier New" w:cs="Courier New"/>
      <w:sz w:val="20"/>
      <w:szCs w:val="20"/>
      <w:lang w:eastAsia="sl-SI"/>
    </w:rPr>
  </w:style>
  <w:style w:type="character" w:styleId="Hiperpovezava">
    <w:name w:val="Hyperlink"/>
    <w:rsid w:val="00DD37BA"/>
    <w:rPr>
      <w:rFonts w:ascii="Times New Roman" w:hAnsi="Times New Roman"/>
      <w:color w:val="0000FF"/>
      <w:sz w:val="24"/>
      <w:szCs w:val="24"/>
      <w:u w:val="single"/>
    </w:rPr>
  </w:style>
  <w:style w:type="paragraph" w:customStyle="1" w:styleId="BodyText1">
    <w:name w:val="Body Text1"/>
    <w:basedOn w:val="Navaden"/>
    <w:qFormat/>
    <w:rsid w:val="006C6387"/>
    <w:pPr>
      <w:widowControl w:val="0"/>
      <w:suppressAutoHyphens/>
    </w:pPr>
    <w:rPr>
      <w:rFonts w:ascii="Times New Roman" w:hAnsi="Times New Roman"/>
      <w:color w:val="00000A"/>
      <w:sz w:val="20"/>
      <w:szCs w:val="20"/>
      <w:lang w:val="en-US"/>
    </w:rPr>
  </w:style>
  <w:style w:type="paragraph" w:customStyle="1" w:styleId="Navaden1">
    <w:name w:val="Navaden1"/>
    <w:basedOn w:val="Navaden"/>
    <w:rsid w:val="00EB3F95"/>
    <w:pPr>
      <w:spacing w:after="0"/>
    </w:pPr>
    <w:rPr>
      <w:rFonts w:ascii="Arial" w:hAnsi="Arial" w:cs="Arial"/>
      <w:szCs w:val="20"/>
    </w:rPr>
  </w:style>
  <w:style w:type="paragraph" w:customStyle="1" w:styleId="alineja">
    <w:name w:val="alineja"/>
    <w:basedOn w:val="Navaden"/>
    <w:rsid w:val="00C37B10"/>
    <w:pPr>
      <w:numPr>
        <w:ilvl w:val="1"/>
        <w:numId w:val="3"/>
      </w:numPr>
      <w:spacing w:after="0"/>
      <w:jc w:val="both"/>
    </w:pPr>
    <w:rPr>
      <w:rFonts w:ascii="Times New Roman" w:hAnsi="Times New Roman"/>
      <w:sz w:val="24"/>
      <w:szCs w:val="20"/>
    </w:rPr>
  </w:style>
  <w:style w:type="character" w:customStyle="1" w:styleId="shorttext">
    <w:name w:val="short_text"/>
    <w:basedOn w:val="Privzetapisavaodstavka"/>
    <w:rsid w:val="00A57948"/>
  </w:style>
  <w:style w:type="character" w:customStyle="1" w:styleId="hps">
    <w:name w:val="hps"/>
    <w:basedOn w:val="Privzetapisavaodstavka"/>
    <w:rsid w:val="00A57948"/>
  </w:style>
  <w:style w:type="paragraph" w:customStyle="1" w:styleId="Odstavekseznama1">
    <w:name w:val="Odstavek seznama1"/>
    <w:basedOn w:val="Navaden"/>
    <w:qFormat/>
    <w:rsid w:val="00A57948"/>
    <w:pPr>
      <w:spacing w:after="200"/>
      <w:ind w:left="720"/>
      <w:contextualSpacing/>
    </w:pPr>
    <w:rPr>
      <w:rFonts w:ascii="Cambria" w:eastAsia="Cambria" w:hAnsi="Cambria"/>
      <w:sz w:val="24"/>
      <w:szCs w:val="24"/>
    </w:rPr>
  </w:style>
  <w:style w:type="paragraph" w:styleId="Blokbesedila">
    <w:name w:val="Block Text"/>
    <w:basedOn w:val="Navaden"/>
    <w:rsid w:val="00DF79E0"/>
    <w:pPr>
      <w:ind w:left="1440" w:right="1440"/>
    </w:pPr>
    <w:rPr>
      <w:rFonts w:ascii="Arial" w:hAnsi="Arial" w:cs="Arial"/>
      <w:b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dx.doi.org/10.1016/j.trd.2008.03.007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jlst.org/uploads/priority_constrained_chinese_postman_kramb.zer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us.si.cobiss.net/opac7/bib/512672317?lang=s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fcds.cs.put.poznan.pl/FCDS2/ArticleDetails.aspx?articleId=218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dx.doi.org/10.1016/j.trd.2008.03.007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26C11C7F1F90409D5AFE7D234A0E4F" ma:contentTypeVersion="4" ma:contentTypeDescription="Ustvari nov dokument." ma:contentTypeScope="" ma:versionID="21d289060c218f8442021586ddff69bf">
  <xsd:schema xmlns:xsd="http://www.w3.org/2001/XMLSchema" xmlns:xs="http://www.w3.org/2001/XMLSchema" xmlns:p="http://schemas.microsoft.com/office/2006/metadata/properties" xmlns:ns2="55d4f91d-b3e9-4367-b6f9-19b8703d9522" xmlns:ns3="7c5b22ed-3eb1-4a58-b0cc-e3aabff4672e" targetNamespace="http://schemas.microsoft.com/office/2006/metadata/properties" ma:root="true" ma:fieldsID="1f20f0abddeea6451b74f97eff5de2d3" ns2:_="" ns3:_="">
    <xsd:import namespace="55d4f91d-b3e9-4367-b6f9-19b8703d9522"/>
    <xsd:import namespace="7c5b22ed-3eb1-4a58-b0cc-e3aabff46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4f91d-b3e9-4367-b6f9-19b8703d9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b22ed-3eb1-4a58-b0cc-e3aabff467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c5b22ed-3eb1-4a58-b0cc-e3aabff4672e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0882BC-B9D0-4A74-BD18-3DD93FD6C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d4f91d-b3e9-4367-b6f9-19b8703d9522"/>
    <ds:schemaRef ds:uri="7c5b22ed-3eb1-4a58-b0cc-e3aabff46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AF634B-F143-416C-88A3-A04A06AFEDC7}">
  <ds:schemaRefs>
    <ds:schemaRef ds:uri="http://schemas.microsoft.com/office/2006/metadata/properties"/>
    <ds:schemaRef ds:uri="55d4f91d-b3e9-4367-b6f9-19b8703d9522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7c5b22ed-3eb1-4a58-b0cc-e3aabff4672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B523252-E7C3-436F-82B3-4699CD64C7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7B6CA2-C73C-4992-91DC-B3E1BA1D7F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1562</Words>
  <Characters>8907</Characters>
  <Application>Microsoft Office Word</Application>
  <DocSecurity>0</DocSecurity>
  <Lines>74</Lines>
  <Paragraphs>20</Paragraphs>
  <ScaleCrop>false</ScaleCrop>
  <Company/>
  <LinksUpToDate>false</LinksUpToDate>
  <CharactersWithSpaces>10449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Kolednik</dc:creator>
  <cp:keywords/>
  <dc:description/>
  <cp:lastModifiedBy>Ksenija Končan</cp:lastModifiedBy>
  <cp:revision>6</cp:revision>
  <cp:lastPrinted>2019-01-30T13:00:00Z</cp:lastPrinted>
  <dcterms:created xsi:type="dcterms:W3CDTF">2024-08-02T13:40:00Z</dcterms:created>
  <dcterms:modified xsi:type="dcterms:W3CDTF">2024-08-22T08:26:00Z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0x0101000326C11C7F1F90409D5AFE7D234A0E4F</vt:lpwstr>
  </property>
  <property fmtid="{D5CDD505-2E9C-101B-9397-08002B2CF9AE}" pid="3" name="Order">
    <vt:r8>70500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