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63824" w14:textId="77777777" w:rsidR="00502EAB" w:rsidRPr="00C54ED7" w:rsidRDefault="00502EAB" w:rsidP="00502EAB">
      <w:pPr>
        <w:rPr>
          <w:rFonts w:asciiTheme="minorHAnsi" w:eastAsia="Calibri" w:hAnsiTheme="minorHAnsi"/>
          <w:b w:val="0"/>
          <w:lang w:val="sl-SI"/>
        </w:rPr>
      </w:pPr>
    </w:p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1410"/>
        <w:gridCol w:w="231"/>
        <w:gridCol w:w="158"/>
        <w:gridCol w:w="1021"/>
        <w:gridCol w:w="487"/>
        <w:gridCol w:w="575"/>
        <w:gridCol w:w="356"/>
        <w:gridCol w:w="480"/>
        <w:gridCol w:w="10"/>
        <w:gridCol w:w="142"/>
        <w:gridCol w:w="786"/>
        <w:gridCol w:w="62"/>
        <w:gridCol w:w="990"/>
        <w:gridCol w:w="365"/>
        <w:gridCol w:w="1193"/>
        <w:gridCol w:w="224"/>
        <w:gridCol w:w="132"/>
        <w:gridCol w:w="1068"/>
      </w:tblGrid>
      <w:tr w:rsidR="00C54ED7" w:rsidRPr="00C54ED7" w14:paraId="7848C74C" w14:textId="77777777" w:rsidTr="00E40A57">
        <w:tc>
          <w:tcPr>
            <w:tcW w:w="96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EF496C5" w14:textId="77777777" w:rsidR="00502EAB" w:rsidRPr="00C54ED7" w:rsidRDefault="00502EAB" w:rsidP="00923025">
            <w:pPr>
              <w:jc w:val="center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UČNI NAČRT PREDMETA/COURSE SYLLABUS</w:t>
            </w:r>
          </w:p>
        </w:tc>
      </w:tr>
      <w:tr w:rsidR="00C54ED7" w:rsidRPr="00C54ED7" w14:paraId="2C5D42B0" w14:textId="77777777" w:rsidTr="00E40A57">
        <w:tc>
          <w:tcPr>
            <w:tcW w:w="1799" w:type="dxa"/>
            <w:gridSpan w:val="3"/>
          </w:tcPr>
          <w:p w14:paraId="1B12B69B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Predmet:</w:t>
            </w:r>
          </w:p>
        </w:tc>
        <w:tc>
          <w:tcPr>
            <w:tcW w:w="78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25DC" w14:textId="77777777" w:rsidR="00C625DA" w:rsidRPr="00C54ED7" w:rsidRDefault="00C65440" w:rsidP="00E40A57">
            <w:pPr>
              <w:jc w:val="both"/>
              <w:rPr>
                <w:rFonts w:asciiTheme="minorHAnsi" w:eastAsia="Calibri" w:hAnsiTheme="minorHAnsi"/>
                <w:b w:val="0"/>
                <w:strike/>
                <w:lang w:val="sl-SI"/>
              </w:rPr>
            </w:pPr>
            <w:r w:rsidRPr="00C54ED7">
              <w:rPr>
                <w:rFonts w:asciiTheme="minorHAnsi" w:hAnsiTheme="minorHAnsi"/>
                <w:b w:val="0"/>
              </w:rPr>
              <w:t>OSNOVE MEHATRONIKE V LOGISTIKI</w:t>
            </w:r>
          </w:p>
        </w:tc>
      </w:tr>
      <w:tr w:rsidR="00C54ED7" w:rsidRPr="00C54ED7" w14:paraId="37949135" w14:textId="77777777" w:rsidTr="00E40A57">
        <w:tc>
          <w:tcPr>
            <w:tcW w:w="1799" w:type="dxa"/>
            <w:gridSpan w:val="3"/>
          </w:tcPr>
          <w:p w14:paraId="10D424A5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Course title:</w:t>
            </w:r>
          </w:p>
        </w:tc>
        <w:tc>
          <w:tcPr>
            <w:tcW w:w="78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8517" w14:textId="77777777" w:rsidR="00C625DA" w:rsidRPr="00C54ED7" w:rsidRDefault="00F01BC4" w:rsidP="00C65440">
            <w:pPr>
              <w:pStyle w:val="Pripombabesedilo"/>
              <w:rPr>
                <w:b w:val="0"/>
              </w:rPr>
            </w:pPr>
            <w:r w:rsidRPr="00C54ED7">
              <w:rPr>
                <w:rFonts w:asciiTheme="minorHAnsi" w:eastAsia="Calibri" w:hAnsiTheme="minorHAnsi"/>
                <w:b w:val="0"/>
                <w:bCs/>
                <w:lang w:val="sl-SI"/>
              </w:rPr>
              <w:t>FUNDAMENTALS OF MECHATRONICS IN LOGISTICS</w:t>
            </w:r>
          </w:p>
        </w:tc>
      </w:tr>
      <w:tr w:rsidR="00C54ED7" w:rsidRPr="00C54ED7" w14:paraId="3F746343" w14:textId="77777777" w:rsidTr="00E40A57">
        <w:tc>
          <w:tcPr>
            <w:tcW w:w="3307" w:type="dxa"/>
            <w:gridSpan w:val="5"/>
            <w:vAlign w:val="center"/>
          </w:tcPr>
          <w:p w14:paraId="59936D87" w14:textId="77777777" w:rsidR="00502EAB" w:rsidRPr="00C54ED7" w:rsidRDefault="00502EAB" w:rsidP="00E40A57">
            <w:pPr>
              <w:jc w:val="center"/>
              <w:rPr>
                <w:rFonts w:asciiTheme="minorHAnsi" w:eastAsia="Calibri" w:hAnsiTheme="minorHAnsi"/>
                <w:b w:val="0"/>
                <w:lang w:val="sl-SI"/>
              </w:rPr>
            </w:pPr>
          </w:p>
        </w:tc>
        <w:tc>
          <w:tcPr>
            <w:tcW w:w="3401" w:type="dxa"/>
            <w:gridSpan w:val="8"/>
            <w:vAlign w:val="center"/>
          </w:tcPr>
          <w:p w14:paraId="07DDB4A1" w14:textId="77777777" w:rsidR="00502EAB" w:rsidRPr="00C54ED7" w:rsidRDefault="00502EAB" w:rsidP="00E40A57">
            <w:pPr>
              <w:jc w:val="center"/>
              <w:rPr>
                <w:rFonts w:asciiTheme="minorHAnsi" w:eastAsia="Calibri" w:hAnsiTheme="minorHAnsi"/>
                <w:b w:val="0"/>
                <w:lang w:val="sl-SI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F673D22" w14:textId="77777777" w:rsidR="00502EAB" w:rsidRPr="00C54ED7" w:rsidRDefault="00502EAB" w:rsidP="00E40A57">
            <w:pPr>
              <w:jc w:val="center"/>
              <w:rPr>
                <w:rFonts w:asciiTheme="minorHAnsi" w:eastAsia="Calibri" w:hAnsiTheme="minorHAnsi"/>
                <w:b w:val="0"/>
                <w:lang w:val="sl-SI"/>
              </w:rPr>
            </w:pPr>
          </w:p>
        </w:tc>
        <w:tc>
          <w:tcPr>
            <w:tcW w:w="1424" w:type="dxa"/>
            <w:gridSpan w:val="3"/>
            <w:vAlign w:val="center"/>
          </w:tcPr>
          <w:p w14:paraId="16A1277B" w14:textId="77777777" w:rsidR="00502EAB" w:rsidRPr="00C54ED7" w:rsidRDefault="00502EAB" w:rsidP="00E40A57">
            <w:pPr>
              <w:jc w:val="center"/>
              <w:rPr>
                <w:rFonts w:asciiTheme="minorHAnsi" w:eastAsia="Calibri" w:hAnsiTheme="minorHAnsi"/>
                <w:b w:val="0"/>
                <w:lang w:val="sl-SI"/>
              </w:rPr>
            </w:pPr>
          </w:p>
        </w:tc>
      </w:tr>
      <w:tr w:rsidR="00C54ED7" w:rsidRPr="00C54ED7" w14:paraId="2982DD41" w14:textId="77777777" w:rsidTr="00E40A57">
        <w:tc>
          <w:tcPr>
            <w:tcW w:w="33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10E96A" w14:textId="77777777" w:rsidR="00502EAB" w:rsidRPr="00C54ED7" w:rsidRDefault="00502EAB" w:rsidP="00E40A57">
            <w:pPr>
              <w:jc w:val="center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Študijski program in stopnja</w:t>
            </w:r>
          </w:p>
          <w:p w14:paraId="76D76CCF" w14:textId="77777777" w:rsidR="00502EAB" w:rsidRPr="00C54ED7" w:rsidRDefault="00502EAB" w:rsidP="00E40A57">
            <w:pPr>
              <w:jc w:val="center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Study programme and level</w:t>
            </w:r>
          </w:p>
        </w:tc>
        <w:tc>
          <w:tcPr>
            <w:tcW w:w="34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763138" w14:textId="77777777" w:rsidR="00502EAB" w:rsidRPr="00C54ED7" w:rsidRDefault="00502EAB" w:rsidP="00E40A57">
            <w:pPr>
              <w:jc w:val="center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Študijska smer</w:t>
            </w:r>
          </w:p>
          <w:p w14:paraId="6E4AFA19" w14:textId="77777777" w:rsidR="00502EAB" w:rsidRPr="00C54ED7" w:rsidRDefault="00502EAB" w:rsidP="00E40A57">
            <w:pPr>
              <w:jc w:val="center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Study field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69793B" w14:textId="77777777" w:rsidR="00502EAB" w:rsidRPr="00C54ED7" w:rsidRDefault="00502EAB" w:rsidP="00E40A57">
            <w:pPr>
              <w:jc w:val="center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Letnik</w:t>
            </w:r>
          </w:p>
          <w:p w14:paraId="625CB8DA" w14:textId="77777777" w:rsidR="00502EAB" w:rsidRPr="00C54ED7" w:rsidRDefault="00502EAB" w:rsidP="00E40A57">
            <w:pPr>
              <w:jc w:val="center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Academic year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2C7D08" w14:textId="77777777" w:rsidR="00502EAB" w:rsidRPr="00C54ED7" w:rsidRDefault="00502EAB" w:rsidP="00E40A57">
            <w:pPr>
              <w:jc w:val="center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Semester</w:t>
            </w:r>
          </w:p>
          <w:p w14:paraId="37C55CB8" w14:textId="77777777" w:rsidR="00502EAB" w:rsidRPr="00C54ED7" w:rsidRDefault="00502EAB" w:rsidP="00E40A57">
            <w:pPr>
              <w:jc w:val="center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Semester</w:t>
            </w:r>
          </w:p>
        </w:tc>
      </w:tr>
      <w:tr w:rsidR="00C54ED7" w:rsidRPr="00C54ED7" w14:paraId="58EF044F" w14:textId="77777777" w:rsidTr="00E40A57">
        <w:trPr>
          <w:trHeight w:val="318"/>
        </w:trPr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DB5C" w14:textId="77777777" w:rsidR="00502EAB" w:rsidRPr="00C54ED7" w:rsidRDefault="00502EAB" w:rsidP="00E40A57">
            <w:pPr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GOSPODARSKA IN TEHNIŠKA LOGISTIKA 1.stopnja</w:t>
            </w:r>
          </w:p>
        </w:tc>
        <w:tc>
          <w:tcPr>
            <w:tcW w:w="3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1C9B" w14:textId="77777777" w:rsidR="00502EAB" w:rsidRPr="00C54ED7" w:rsidRDefault="00502EAB" w:rsidP="00E40A57">
            <w:pPr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4B62" w14:textId="77777777" w:rsidR="00502EAB" w:rsidRPr="00C54ED7" w:rsidRDefault="00502EAB" w:rsidP="00923025">
            <w:pPr>
              <w:jc w:val="center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1.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F015" w14:textId="77777777" w:rsidR="00502EAB" w:rsidRPr="00C54ED7" w:rsidRDefault="00502EAB" w:rsidP="00923025">
            <w:pPr>
              <w:jc w:val="center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2.</w:t>
            </w:r>
          </w:p>
        </w:tc>
      </w:tr>
      <w:tr w:rsidR="00C54ED7" w:rsidRPr="00C54ED7" w14:paraId="2F207CFD" w14:textId="77777777" w:rsidTr="00E40A57">
        <w:trPr>
          <w:trHeight w:val="318"/>
        </w:trPr>
        <w:tc>
          <w:tcPr>
            <w:tcW w:w="3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2AC1" w14:textId="77777777" w:rsidR="00923025" w:rsidRPr="00C54ED7" w:rsidRDefault="00923025" w:rsidP="00E40A57">
            <w:pPr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bCs/>
                <w:lang w:val="sl-SI"/>
              </w:rPr>
              <w:t>PROFESSIONAL HIGHER EDUCATION STUDY PROGRAMME ECONOMIC AND TECHNICAL LOGISTICS 1</w:t>
            </w:r>
            <w:r w:rsidRPr="00C54ED7">
              <w:rPr>
                <w:rFonts w:asciiTheme="minorHAnsi" w:eastAsia="Calibri" w:hAnsiTheme="minorHAnsi"/>
                <w:b w:val="0"/>
                <w:bCs/>
                <w:vertAlign w:val="superscript"/>
                <w:lang w:val="sl-SI"/>
              </w:rPr>
              <w:t>st</w:t>
            </w:r>
            <w:r w:rsidRPr="00C54ED7">
              <w:rPr>
                <w:rFonts w:asciiTheme="minorHAnsi" w:eastAsia="Calibri" w:hAnsiTheme="minorHAnsi"/>
                <w:b w:val="0"/>
                <w:bCs/>
                <w:lang w:val="sl-SI"/>
              </w:rPr>
              <w:t xml:space="preserve"> degree</w:t>
            </w:r>
          </w:p>
        </w:tc>
        <w:tc>
          <w:tcPr>
            <w:tcW w:w="3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2912" w14:textId="77777777" w:rsidR="00923025" w:rsidRPr="00C54ED7" w:rsidRDefault="00923025" w:rsidP="00E40A57">
            <w:pPr>
              <w:rPr>
                <w:rFonts w:asciiTheme="minorHAnsi" w:eastAsia="Calibri" w:hAnsiTheme="minorHAnsi"/>
                <w:b w:val="0"/>
                <w:lang w:val="sl-SI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7427" w14:textId="77777777" w:rsidR="00923025" w:rsidRPr="00C54ED7" w:rsidRDefault="00923025" w:rsidP="00923025">
            <w:pPr>
              <w:jc w:val="center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1.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C31F" w14:textId="77777777" w:rsidR="00923025" w:rsidRPr="00C54ED7" w:rsidRDefault="00923025" w:rsidP="00923025">
            <w:pPr>
              <w:jc w:val="center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2.</w:t>
            </w:r>
          </w:p>
        </w:tc>
      </w:tr>
      <w:tr w:rsidR="00C54ED7" w:rsidRPr="00C54ED7" w14:paraId="05F5C64A" w14:textId="77777777" w:rsidTr="00E40A57">
        <w:trPr>
          <w:trHeight w:val="103"/>
        </w:trPr>
        <w:tc>
          <w:tcPr>
            <w:tcW w:w="9690" w:type="dxa"/>
            <w:gridSpan w:val="18"/>
          </w:tcPr>
          <w:p w14:paraId="0C67D226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  <w:bCs/>
                <w:lang w:val="sl-SI"/>
              </w:rPr>
            </w:pPr>
          </w:p>
        </w:tc>
      </w:tr>
      <w:tr w:rsidR="00C54ED7" w:rsidRPr="00C54ED7" w14:paraId="31C61642" w14:textId="77777777" w:rsidTr="00E40A57">
        <w:tc>
          <w:tcPr>
            <w:tcW w:w="571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C4A720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Vrsta predmeta / Course type</w:t>
            </w: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50D6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OBVEZNI</w:t>
            </w:r>
          </w:p>
        </w:tc>
      </w:tr>
      <w:tr w:rsidR="00C54ED7" w:rsidRPr="00C54ED7" w14:paraId="698615B1" w14:textId="77777777" w:rsidTr="00E40A57">
        <w:tc>
          <w:tcPr>
            <w:tcW w:w="5718" w:type="dxa"/>
            <w:gridSpan w:val="12"/>
          </w:tcPr>
          <w:p w14:paraId="1750A6C3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  <w:lang w:val="sl-SI"/>
              </w:rPr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1A56F1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  <w:lang w:val="sl-SI"/>
              </w:rPr>
            </w:pPr>
          </w:p>
        </w:tc>
      </w:tr>
      <w:tr w:rsidR="00C54ED7" w:rsidRPr="00C54ED7" w14:paraId="7DD5E0C8" w14:textId="77777777" w:rsidTr="00E40A57">
        <w:tc>
          <w:tcPr>
            <w:tcW w:w="571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B25B4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Univerzitetna koda predmeta / University course code:</w:t>
            </w: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54A3" w14:textId="77777777" w:rsidR="00502EAB" w:rsidRPr="00C54ED7" w:rsidRDefault="00B06D7C" w:rsidP="00E40A57">
            <w:pPr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V</w:t>
            </w:r>
            <w:r w:rsidR="00502EAB" w:rsidRPr="00C54ED7">
              <w:rPr>
                <w:rFonts w:asciiTheme="minorHAnsi" w:eastAsia="Calibri" w:hAnsiTheme="minorHAnsi"/>
                <w:b w:val="0"/>
                <w:lang w:val="sl-SI"/>
              </w:rPr>
              <w:t>S</w:t>
            </w:r>
          </w:p>
        </w:tc>
      </w:tr>
      <w:tr w:rsidR="00C54ED7" w:rsidRPr="00C54ED7" w14:paraId="2AD04529" w14:textId="77777777" w:rsidTr="00E40A57">
        <w:tc>
          <w:tcPr>
            <w:tcW w:w="9690" w:type="dxa"/>
            <w:gridSpan w:val="18"/>
          </w:tcPr>
          <w:p w14:paraId="111D4442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  <w:lang w:val="sl-SI"/>
              </w:rPr>
            </w:pPr>
          </w:p>
        </w:tc>
      </w:tr>
      <w:tr w:rsidR="00C54ED7" w:rsidRPr="00C54ED7" w14:paraId="0A713BC2" w14:textId="77777777" w:rsidTr="00E40A57"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F9FDAE" w14:textId="77777777" w:rsidR="00502EAB" w:rsidRPr="00C54ED7" w:rsidRDefault="00502EAB" w:rsidP="00E40A57">
            <w:pPr>
              <w:jc w:val="center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Predavanja</w:t>
            </w:r>
          </w:p>
          <w:p w14:paraId="1B85B024" w14:textId="77777777" w:rsidR="00502EAB" w:rsidRPr="00C54ED7" w:rsidRDefault="00502EAB" w:rsidP="00E40A57">
            <w:pPr>
              <w:jc w:val="center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Lectures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C303D5" w14:textId="77777777" w:rsidR="00502EAB" w:rsidRPr="00C54ED7" w:rsidRDefault="00502EAB" w:rsidP="00E40A57">
            <w:pPr>
              <w:jc w:val="center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Seminar</w:t>
            </w:r>
          </w:p>
          <w:p w14:paraId="3E76E968" w14:textId="77777777" w:rsidR="00502EAB" w:rsidRPr="00C54ED7" w:rsidRDefault="00502EAB" w:rsidP="00E40A57">
            <w:pPr>
              <w:jc w:val="center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Seminar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E50B54" w14:textId="77777777" w:rsidR="00502EAB" w:rsidRPr="00C54ED7" w:rsidRDefault="00502EAB" w:rsidP="00E40A57">
            <w:pPr>
              <w:jc w:val="center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vaje</w:t>
            </w:r>
          </w:p>
          <w:p w14:paraId="57F07978" w14:textId="77777777" w:rsidR="00502EAB" w:rsidRPr="00C54ED7" w:rsidRDefault="00502EAB" w:rsidP="00E40A57">
            <w:pPr>
              <w:jc w:val="center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Tutorial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70D66C" w14:textId="77777777" w:rsidR="00502EAB" w:rsidRPr="00C54ED7" w:rsidRDefault="00502EAB" w:rsidP="00E40A57">
            <w:pPr>
              <w:jc w:val="center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Klinične vaje</w:t>
            </w:r>
          </w:p>
          <w:p w14:paraId="66DEC14D" w14:textId="77777777" w:rsidR="00502EAB" w:rsidRPr="00C54ED7" w:rsidRDefault="00502EAB" w:rsidP="00E40A57">
            <w:pPr>
              <w:jc w:val="center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Laboratory work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AA9F89" w14:textId="77777777" w:rsidR="00502EAB" w:rsidRPr="00C54ED7" w:rsidRDefault="00502EAB" w:rsidP="00E40A57">
            <w:pPr>
              <w:jc w:val="center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Druge oblike študija</w:t>
            </w:r>
          </w:p>
          <w:p w14:paraId="4EB70836" w14:textId="77777777" w:rsidR="00502EAB" w:rsidRPr="00C54ED7" w:rsidRDefault="00502EAB" w:rsidP="00E40A57">
            <w:pPr>
              <w:jc w:val="center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Field work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C2D75B" w14:textId="77777777" w:rsidR="00502EAB" w:rsidRPr="00C54ED7" w:rsidRDefault="00502EAB" w:rsidP="00E40A57">
            <w:pPr>
              <w:jc w:val="center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Samost. delo</w:t>
            </w:r>
          </w:p>
          <w:p w14:paraId="73CCB2CB" w14:textId="77777777" w:rsidR="00502EAB" w:rsidRPr="00C54ED7" w:rsidRDefault="00502EAB" w:rsidP="00E40A57">
            <w:pPr>
              <w:jc w:val="center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Individ. work</w:t>
            </w:r>
          </w:p>
        </w:tc>
        <w:tc>
          <w:tcPr>
            <w:tcW w:w="132" w:type="dxa"/>
            <w:vAlign w:val="center"/>
          </w:tcPr>
          <w:p w14:paraId="0EF415CD" w14:textId="77777777" w:rsidR="00502EAB" w:rsidRPr="00C54ED7" w:rsidRDefault="00502EAB" w:rsidP="00E40A57">
            <w:pPr>
              <w:jc w:val="center"/>
              <w:rPr>
                <w:rFonts w:asciiTheme="minorHAnsi" w:eastAsia="Calibri" w:hAnsiTheme="minorHAnsi"/>
                <w:b w:val="0"/>
                <w:bCs/>
                <w:lang w:val="sl-SI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F51D48" w14:textId="77777777" w:rsidR="00502EAB" w:rsidRPr="00C54ED7" w:rsidRDefault="00502EAB" w:rsidP="00E40A57">
            <w:pPr>
              <w:jc w:val="center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ECTS</w:t>
            </w:r>
          </w:p>
        </w:tc>
      </w:tr>
      <w:tr w:rsidR="00C54ED7" w:rsidRPr="00C54ED7" w14:paraId="377FA175" w14:textId="77777777" w:rsidTr="00E40A57">
        <w:trPr>
          <w:trHeight w:val="31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4AD5" w14:textId="2FF6C014" w:rsidR="00502EAB" w:rsidRPr="00C54ED7" w:rsidRDefault="008E1A75" w:rsidP="00E40A57">
            <w:pPr>
              <w:jc w:val="center"/>
              <w:rPr>
                <w:rFonts w:asciiTheme="minorHAnsi" w:eastAsia="Calibri" w:hAnsiTheme="minorHAnsi"/>
                <w:b w:val="0"/>
                <w:bCs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bCs/>
                <w:lang w:val="sl-SI"/>
              </w:rPr>
              <w:t xml:space="preserve">20 </w:t>
            </w:r>
            <w:r w:rsidR="00502EAB" w:rsidRPr="00C54ED7">
              <w:rPr>
                <w:rFonts w:asciiTheme="minorHAnsi" w:eastAsia="Calibri" w:hAnsiTheme="minorHAnsi"/>
                <w:b w:val="0"/>
                <w:bCs/>
                <w:lang w:val="sl-SI"/>
              </w:rPr>
              <w:t>e-P</w:t>
            </w:r>
          </w:p>
          <w:p w14:paraId="0059A08E" w14:textId="5CF8C453" w:rsidR="00502EAB" w:rsidRPr="00C54ED7" w:rsidRDefault="008E1A75" w:rsidP="00E40A57">
            <w:pPr>
              <w:jc w:val="center"/>
              <w:rPr>
                <w:rFonts w:asciiTheme="minorHAnsi" w:eastAsia="Calibri" w:hAnsiTheme="minorHAnsi"/>
                <w:b w:val="0"/>
                <w:bCs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bCs/>
                <w:lang w:val="sl-SI"/>
              </w:rPr>
              <w:t xml:space="preserve">40 </w:t>
            </w:r>
            <w:r w:rsidR="00502EAB" w:rsidRPr="00C54ED7">
              <w:rPr>
                <w:rFonts w:asciiTheme="minorHAnsi" w:eastAsia="Calibri" w:hAnsiTheme="minorHAnsi"/>
                <w:b w:val="0"/>
                <w:bCs/>
                <w:lang w:val="sl-SI"/>
              </w:rPr>
              <w:t>a-P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0C87" w14:textId="77777777" w:rsidR="00502EAB" w:rsidRPr="00C54ED7" w:rsidRDefault="00502EAB" w:rsidP="00E40A57">
            <w:pPr>
              <w:jc w:val="center"/>
              <w:rPr>
                <w:rFonts w:asciiTheme="minorHAnsi" w:eastAsia="Calibri" w:hAnsiTheme="minorHAnsi"/>
                <w:b w:val="0"/>
                <w:bCs/>
                <w:lang w:val="sl-SI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5F93" w14:textId="77777777" w:rsidR="00502EAB" w:rsidRPr="00C54ED7" w:rsidRDefault="00077C1A" w:rsidP="00E40A57">
            <w:pPr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 xml:space="preserve">   5</w:t>
            </w:r>
            <w:r w:rsidR="00502EAB" w:rsidRPr="00C54ED7">
              <w:rPr>
                <w:rFonts w:asciiTheme="minorHAnsi" w:eastAsia="Calibri" w:hAnsiTheme="minorHAnsi"/>
                <w:b w:val="0"/>
                <w:lang w:val="sl-SI"/>
              </w:rPr>
              <w:t xml:space="preserve"> e-V</w:t>
            </w:r>
          </w:p>
          <w:p w14:paraId="30316C07" w14:textId="77777777" w:rsidR="00C625DA" w:rsidRPr="00C54ED7" w:rsidRDefault="00077C1A" w:rsidP="00E40A57">
            <w:pPr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 xml:space="preserve"> 15</w:t>
            </w:r>
            <w:r w:rsidR="00502EAB" w:rsidRPr="00C54ED7">
              <w:rPr>
                <w:rFonts w:asciiTheme="minorHAnsi" w:eastAsia="Calibri" w:hAnsiTheme="minorHAnsi"/>
                <w:b w:val="0"/>
                <w:lang w:val="sl-SI"/>
              </w:rPr>
              <w:t xml:space="preserve"> a-V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06BB" w14:textId="77777777" w:rsidR="00502EAB" w:rsidRPr="00C54ED7" w:rsidRDefault="00077C1A" w:rsidP="00077C1A">
            <w:pPr>
              <w:jc w:val="center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hAnsiTheme="minorHAnsi"/>
                <w:b w:val="0"/>
                <w:bCs/>
                <w:lang w:val="sl-SI"/>
              </w:rPr>
              <w:t>10 l-V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2AFE" w14:textId="77777777" w:rsidR="00502EAB" w:rsidRPr="00C54ED7" w:rsidRDefault="00502EAB" w:rsidP="00E40A57">
            <w:pPr>
              <w:jc w:val="center"/>
              <w:rPr>
                <w:rFonts w:asciiTheme="minorHAnsi" w:eastAsia="Calibri" w:hAnsiTheme="minorHAnsi"/>
                <w:b w:val="0"/>
                <w:bCs/>
                <w:lang w:val="sl-S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443D" w14:textId="77777777" w:rsidR="00502EAB" w:rsidRPr="00C54ED7" w:rsidRDefault="00502EAB" w:rsidP="00E40A57">
            <w:pPr>
              <w:jc w:val="center"/>
              <w:rPr>
                <w:rFonts w:asciiTheme="minorHAnsi" w:eastAsia="Calibri" w:hAnsiTheme="minorHAnsi"/>
                <w:b w:val="0"/>
                <w:bCs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bCs/>
                <w:lang w:val="sl-SI"/>
              </w:rPr>
              <w:t>90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05BC91" w14:textId="77777777" w:rsidR="00502EAB" w:rsidRPr="00C54ED7" w:rsidRDefault="00502EAB" w:rsidP="00E40A57">
            <w:pPr>
              <w:jc w:val="center"/>
              <w:rPr>
                <w:rFonts w:asciiTheme="minorHAnsi" w:eastAsia="Calibri" w:hAnsiTheme="minorHAnsi"/>
                <w:b w:val="0"/>
                <w:bCs/>
                <w:lang w:val="sl-SI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C970" w14:textId="77777777" w:rsidR="00502EAB" w:rsidRPr="00C54ED7" w:rsidRDefault="00502EAB" w:rsidP="00E40A57">
            <w:pPr>
              <w:jc w:val="center"/>
              <w:rPr>
                <w:rFonts w:asciiTheme="minorHAnsi" w:eastAsia="Calibri" w:hAnsiTheme="minorHAnsi"/>
                <w:b w:val="0"/>
                <w:bCs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bCs/>
                <w:lang w:val="sl-SI"/>
              </w:rPr>
              <w:t>6</w:t>
            </w:r>
          </w:p>
        </w:tc>
      </w:tr>
      <w:tr w:rsidR="00C54ED7" w:rsidRPr="00C54ED7" w14:paraId="642F3FB9" w14:textId="77777777" w:rsidTr="00E40A57">
        <w:tc>
          <w:tcPr>
            <w:tcW w:w="9690" w:type="dxa"/>
            <w:gridSpan w:val="18"/>
          </w:tcPr>
          <w:p w14:paraId="3661E231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  <w:bCs/>
                <w:lang w:val="sl-SI"/>
              </w:rPr>
            </w:pPr>
          </w:p>
        </w:tc>
      </w:tr>
      <w:tr w:rsidR="00C54ED7" w:rsidRPr="00C54ED7" w14:paraId="39F80590" w14:textId="77777777" w:rsidTr="00E40A57">
        <w:tc>
          <w:tcPr>
            <w:tcW w:w="3307" w:type="dxa"/>
            <w:gridSpan w:val="5"/>
          </w:tcPr>
          <w:p w14:paraId="03AC98D1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Nosilec predmeta / Lecturer:</w:t>
            </w:r>
          </w:p>
        </w:tc>
        <w:tc>
          <w:tcPr>
            <w:tcW w:w="6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4007" w14:textId="77777777" w:rsidR="00502EAB" w:rsidRPr="00C54ED7" w:rsidRDefault="00945819" w:rsidP="00C625DA">
            <w:pPr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DARKO HERCOG</w:t>
            </w:r>
          </w:p>
        </w:tc>
      </w:tr>
      <w:tr w:rsidR="00C54ED7" w:rsidRPr="00C54ED7" w14:paraId="6EA5DDB5" w14:textId="77777777" w:rsidTr="00E40A57">
        <w:tc>
          <w:tcPr>
            <w:tcW w:w="9690" w:type="dxa"/>
            <w:gridSpan w:val="18"/>
          </w:tcPr>
          <w:p w14:paraId="7AFA47EA" w14:textId="77777777" w:rsidR="00502EAB" w:rsidRPr="00C54ED7" w:rsidRDefault="00502EAB" w:rsidP="00E40A57">
            <w:pPr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</w:p>
        </w:tc>
      </w:tr>
      <w:tr w:rsidR="00C54ED7" w:rsidRPr="00C54ED7" w14:paraId="1D854697" w14:textId="77777777" w:rsidTr="00E40A57">
        <w:tc>
          <w:tcPr>
            <w:tcW w:w="1641" w:type="dxa"/>
            <w:gridSpan w:val="2"/>
            <w:vMerge w:val="restart"/>
          </w:tcPr>
          <w:p w14:paraId="6C3752C6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 xml:space="preserve">Jeziki / </w:t>
            </w:r>
          </w:p>
          <w:p w14:paraId="216F7709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Languages:</w:t>
            </w:r>
          </w:p>
        </w:tc>
        <w:tc>
          <w:tcPr>
            <w:tcW w:w="2241" w:type="dxa"/>
            <w:gridSpan w:val="4"/>
          </w:tcPr>
          <w:p w14:paraId="4C36468C" w14:textId="77777777" w:rsidR="00502EAB" w:rsidRPr="00C54ED7" w:rsidRDefault="00502EAB" w:rsidP="00E40A57">
            <w:pPr>
              <w:jc w:val="right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Predavanja / Lectures:</w:t>
            </w:r>
          </w:p>
        </w:tc>
        <w:tc>
          <w:tcPr>
            <w:tcW w:w="58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3E20" w14:textId="77777777" w:rsidR="00502EAB" w:rsidRPr="00C54ED7" w:rsidRDefault="00502EAB" w:rsidP="00E40A57">
            <w:pPr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SLOVENSKI / SLOVENE</w:t>
            </w:r>
          </w:p>
        </w:tc>
      </w:tr>
      <w:tr w:rsidR="00C54ED7" w:rsidRPr="00C54ED7" w14:paraId="005A376E" w14:textId="77777777" w:rsidTr="00E40A57">
        <w:trPr>
          <w:trHeight w:val="215"/>
        </w:trPr>
        <w:tc>
          <w:tcPr>
            <w:tcW w:w="1641" w:type="dxa"/>
            <w:gridSpan w:val="2"/>
            <w:vMerge/>
            <w:vAlign w:val="center"/>
          </w:tcPr>
          <w:p w14:paraId="1CF1D717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  <w:bCs/>
                <w:lang w:val="sl-SI"/>
              </w:rPr>
            </w:pPr>
          </w:p>
        </w:tc>
        <w:tc>
          <w:tcPr>
            <w:tcW w:w="2241" w:type="dxa"/>
            <w:gridSpan w:val="4"/>
          </w:tcPr>
          <w:p w14:paraId="04D544BB" w14:textId="77777777" w:rsidR="00502EAB" w:rsidRPr="00C54ED7" w:rsidRDefault="00502EAB" w:rsidP="00E40A57">
            <w:pPr>
              <w:jc w:val="right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Vaje / Tutorial:</w:t>
            </w:r>
          </w:p>
        </w:tc>
        <w:tc>
          <w:tcPr>
            <w:tcW w:w="58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7654" w14:textId="77777777" w:rsidR="00502EAB" w:rsidRPr="00C54ED7" w:rsidRDefault="00502EAB" w:rsidP="00E40A57">
            <w:pPr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SLOVENSKI / SLOVENE</w:t>
            </w:r>
          </w:p>
        </w:tc>
      </w:tr>
      <w:tr w:rsidR="00C54ED7" w:rsidRPr="00C54ED7" w14:paraId="3FEB8440" w14:textId="77777777" w:rsidTr="00E40A57">
        <w:trPr>
          <w:trHeight w:val="709"/>
        </w:trPr>
        <w:tc>
          <w:tcPr>
            <w:tcW w:w="47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0D324E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  <w:bCs/>
                <w:lang w:val="sl-SI"/>
              </w:rPr>
            </w:pPr>
          </w:p>
          <w:p w14:paraId="354FAEC8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Pogoji za vključitev v delo oz. za opravljanje študijskih obveznosti:</w:t>
            </w:r>
          </w:p>
        </w:tc>
        <w:tc>
          <w:tcPr>
            <w:tcW w:w="142" w:type="dxa"/>
          </w:tcPr>
          <w:p w14:paraId="4CF10BB7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  <w:lang w:val="sl-SI"/>
              </w:rPr>
            </w:pPr>
          </w:p>
          <w:p w14:paraId="565B5C3F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  <w:lang w:val="sl-SI"/>
              </w:rPr>
            </w:pP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EEC4E4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  <w:lang w:val="sl-SI"/>
              </w:rPr>
            </w:pPr>
          </w:p>
          <w:p w14:paraId="280416CD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Prerequisits:</w:t>
            </w:r>
          </w:p>
        </w:tc>
      </w:tr>
      <w:tr w:rsidR="00C54ED7" w:rsidRPr="00C54ED7" w14:paraId="1D8DDD9B" w14:textId="77777777" w:rsidTr="00923025">
        <w:trPr>
          <w:trHeight w:val="276"/>
        </w:trPr>
        <w:tc>
          <w:tcPr>
            <w:tcW w:w="4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538E" w14:textId="77777777" w:rsidR="00502EAB" w:rsidRPr="00C54ED7" w:rsidRDefault="00926637" w:rsidP="00E40A57">
            <w:pPr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Ni pogojev.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B534A" w14:textId="77777777" w:rsidR="00502EAB" w:rsidRPr="00C54ED7" w:rsidRDefault="00502EAB" w:rsidP="00E40A57">
            <w:pPr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1C85" w14:textId="77777777" w:rsidR="00502EAB" w:rsidRPr="00C54ED7" w:rsidRDefault="00926637" w:rsidP="00E40A57">
            <w:pPr>
              <w:jc w:val="both"/>
              <w:rPr>
                <w:rFonts w:asciiTheme="minorHAnsi" w:eastAsia="Calibri" w:hAnsiTheme="minorHAnsi"/>
                <w:b w:val="0"/>
              </w:rPr>
            </w:pPr>
            <w:r w:rsidRPr="00C54ED7">
              <w:rPr>
                <w:rFonts w:asciiTheme="minorHAnsi" w:eastAsia="Calibri" w:hAnsiTheme="minorHAnsi"/>
                <w:b w:val="0"/>
                <w:bCs/>
              </w:rPr>
              <w:t>No special conditions</w:t>
            </w:r>
            <w:r w:rsidR="00B46878" w:rsidRPr="00C54ED7">
              <w:rPr>
                <w:rFonts w:asciiTheme="minorHAnsi" w:eastAsia="Calibri" w:hAnsiTheme="minorHAnsi"/>
                <w:b w:val="0"/>
                <w:bCs/>
              </w:rPr>
              <w:t>.</w:t>
            </w:r>
          </w:p>
        </w:tc>
      </w:tr>
      <w:tr w:rsidR="00C54ED7" w:rsidRPr="00C54ED7" w14:paraId="667271BC" w14:textId="77777777" w:rsidTr="00E40A57">
        <w:trPr>
          <w:trHeight w:val="137"/>
        </w:trPr>
        <w:tc>
          <w:tcPr>
            <w:tcW w:w="47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B3B21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  <w:lang w:val="sl-SI"/>
              </w:rPr>
            </w:pPr>
          </w:p>
          <w:p w14:paraId="20984731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 xml:space="preserve">Vsebina: </w:t>
            </w:r>
          </w:p>
        </w:tc>
        <w:tc>
          <w:tcPr>
            <w:tcW w:w="152" w:type="dxa"/>
            <w:gridSpan w:val="2"/>
          </w:tcPr>
          <w:p w14:paraId="0CEFF35A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  <w:lang w:val="sl-SI"/>
              </w:rPr>
            </w:pP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78149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  <w:lang w:val="sl-SI"/>
              </w:rPr>
            </w:pPr>
          </w:p>
          <w:p w14:paraId="7407B332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Content (Syllabus outline):</w:t>
            </w:r>
          </w:p>
        </w:tc>
      </w:tr>
      <w:tr w:rsidR="00502EAB" w:rsidRPr="00C54ED7" w14:paraId="2DC6FAFD" w14:textId="77777777" w:rsidTr="00C625DA">
        <w:trPr>
          <w:trHeight w:val="2400"/>
        </w:trPr>
        <w:tc>
          <w:tcPr>
            <w:tcW w:w="4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9B34" w14:textId="4E909D29" w:rsidR="00E76B95" w:rsidRPr="00C54ED7" w:rsidRDefault="00F90424" w:rsidP="00BE5AB8">
            <w:pPr>
              <w:jc w:val="both"/>
              <w:rPr>
                <w:rFonts w:asciiTheme="minorHAnsi" w:eastAsia="Calibri" w:hAnsiTheme="minorHAnsi"/>
                <w:b w:val="0"/>
                <w:strike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Vektorji, skalarni in vektorski produkt, osnovni elementi mehanike, Newtonovi zakoni, podajanje sil v ravnini in prostoru, razstavljanje si</w:t>
            </w:r>
            <w:r w:rsidR="00371693" w:rsidRPr="00C54ED7">
              <w:rPr>
                <w:rFonts w:asciiTheme="minorHAnsi" w:eastAsia="Calibri" w:hAnsiTheme="minorHAnsi"/>
                <w:b w:val="0"/>
                <w:lang w:val="sl-SI"/>
              </w:rPr>
              <w:t xml:space="preserve">l, ravnotežje sil, </w:t>
            </w:r>
            <w:r w:rsidR="003E6340" w:rsidRPr="00C54ED7">
              <w:rPr>
                <w:rFonts w:asciiTheme="minorHAnsi" w:eastAsia="Calibri" w:hAnsiTheme="minorHAnsi"/>
                <w:b w:val="0"/>
                <w:lang w:val="sl-SI"/>
              </w:rPr>
              <w:t>moment (navor)</w:t>
            </w: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, ravnotežje momentov, drsno trenje.</w:t>
            </w:r>
          </w:p>
          <w:p w14:paraId="3CEBE7F7" w14:textId="6DEA8963" w:rsidR="006E432B" w:rsidRPr="00C54ED7" w:rsidRDefault="0028427F" w:rsidP="00E40A57">
            <w:pPr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 xml:space="preserve">Pot, </w:t>
            </w:r>
            <w:r w:rsidR="000B7427" w:rsidRPr="00C54ED7">
              <w:rPr>
                <w:rFonts w:asciiTheme="minorHAnsi" w:eastAsia="Calibri" w:hAnsiTheme="minorHAnsi"/>
                <w:b w:val="0"/>
                <w:lang w:val="sl-SI"/>
              </w:rPr>
              <w:t>h</w:t>
            </w:r>
            <w:r w:rsidR="00E76B95" w:rsidRPr="00C54ED7">
              <w:rPr>
                <w:rFonts w:asciiTheme="minorHAnsi" w:eastAsia="Calibri" w:hAnsiTheme="minorHAnsi"/>
                <w:b w:val="0"/>
                <w:lang w:val="sl-SI"/>
              </w:rPr>
              <w:t xml:space="preserve">itrost, pospešek, enakomerno gibanje, enakomerno pospešeno gibanje, </w:t>
            </w:r>
            <w:r w:rsidR="006B026B" w:rsidRPr="00C54ED7">
              <w:rPr>
                <w:rFonts w:asciiTheme="minorHAnsi" w:eastAsia="Calibri" w:hAnsiTheme="minorHAnsi"/>
                <w:b w:val="0"/>
                <w:lang w:val="sl-SI"/>
              </w:rPr>
              <w:t>gibanje s spremenljivim pospeškom,</w:t>
            </w:r>
            <w:r w:rsidR="00A401BC" w:rsidRPr="00C54ED7">
              <w:rPr>
                <w:rFonts w:asciiTheme="minorHAnsi" w:eastAsia="Calibri" w:hAnsiTheme="minorHAnsi"/>
                <w:b w:val="0"/>
                <w:lang w:val="sl-SI"/>
              </w:rPr>
              <w:t xml:space="preserve"> profili gibanja,</w:t>
            </w:r>
            <w:r w:rsidR="006B026B" w:rsidRPr="00C54ED7">
              <w:rPr>
                <w:rFonts w:asciiTheme="minorHAnsi" w:eastAsia="Calibri" w:hAnsiTheme="minorHAnsi"/>
                <w:b w:val="0"/>
                <w:lang w:val="sl-SI"/>
              </w:rPr>
              <w:t xml:space="preserve"> </w:t>
            </w:r>
            <w:r w:rsidR="00E76B95" w:rsidRPr="00C54ED7">
              <w:rPr>
                <w:rFonts w:asciiTheme="minorHAnsi" w:eastAsia="Calibri" w:hAnsiTheme="minorHAnsi"/>
                <w:b w:val="0"/>
                <w:lang w:val="sl-SI"/>
              </w:rPr>
              <w:t>krož</w:t>
            </w:r>
            <w:r w:rsidR="00BD5D89" w:rsidRPr="00C54ED7">
              <w:rPr>
                <w:rFonts w:asciiTheme="minorHAnsi" w:eastAsia="Calibri" w:hAnsiTheme="minorHAnsi"/>
                <w:b w:val="0"/>
                <w:lang w:val="sl-SI"/>
              </w:rPr>
              <w:t>no gibanje</w:t>
            </w:r>
            <w:r w:rsidR="00E76B95" w:rsidRPr="00C54ED7">
              <w:rPr>
                <w:rFonts w:asciiTheme="minorHAnsi" w:eastAsia="Calibri" w:hAnsiTheme="minorHAnsi"/>
                <w:b w:val="0"/>
                <w:lang w:val="sl-SI"/>
              </w:rPr>
              <w:t xml:space="preserve">, </w:t>
            </w:r>
            <w:r w:rsidR="00506013" w:rsidRPr="00C54ED7">
              <w:rPr>
                <w:rFonts w:asciiTheme="minorHAnsi" w:eastAsia="Calibri" w:hAnsiTheme="minorHAnsi"/>
                <w:b w:val="0"/>
                <w:lang w:val="sl-SI"/>
              </w:rPr>
              <w:t xml:space="preserve">kotna hitrost, </w:t>
            </w:r>
            <w:r w:rsidR="00E76B95" w:rsidRPr="00C54ED7">
              <w:rPr>
                <w:rFonts w:asciiTheme="minorHAnsi" w:eastAsia="Calibri" w:hAnsiTheme="minorHAnsi"/>
                <w:b w:val="0"/>
                <w:lang w:val="sl-SI"/>
              </w:rPr>
              <w:t>kotni pospešek</w:t>
            </w:r>
            <w:r w:rsidR="006E432B" w:rsidRPr="00C54ED7">
              <w:rPr>
                <w:rFonts w:asciiTheme="minorHAnsi" w:eastAsia="Calibri" w:hAnsiTheme="minorHAnsi"/>
                <w:b w:val="0"/>
                <w:lang w:val="sl-SI"/>
              </w:rPr>
              <w:t>.</w:t>
            </w:r>
          </w:p>
          <w:p w14:paraId="412ED2E9" w14:textId="7F57595B" w:rsidR="00E76B95" w:rsidRPr="00C54ED7" w:rsidRDefault="006E432B" w:rsidP="00E40A57">
            <w:pPr>
              <w:jc w:val="both"/>
              <w:rPr>
                <w:rFonts w:asciiTheme="minorHAnsi" w:eastAsia="Calibri" w:hAnsiTheme="minorHAnsi"/>
                <w:b w:val="0"/>
                <w:strike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G</w:t>
            </w:r>
            <w:r w:rsidR="00E76B95" w:rsidRPr="00C54ED7">
              <w:rPr>
                <w:rFonts w:asciiTheme="minorHAnsi" w:eastAsia="Calibri" w:hAnsiTheme="minorHAnsi"/>
                <w:b w:val="0"/>
                <w:lang w:val="sl-SI"/>
              </w:rPr>
              <w:t xml:space="preserve">ibalna </w:t>
            </w:r>
            <w:r w:rsidR="00394C18" w:rsidRPr="00C54ED7">
              <w:rPr>
                <w:rFonts w:asciiTheme="minorHAnsi" w:eastAsia="Calibri" w:hAnsiTheme="minorHAnsi"/>
                <w:b w:val="0"/>
                <w:lang w:val="sl-SI"/>
              </w:rPr>
              <w:t>veličina</w:t>
            </w:r>
            <w:r w:rsidR="00E76B95" w:rsidRPr="00C54ED7">
              <w:rPr>
                <w:rFonts w:asciiTheme="minorHAnsi" w:eastAsia="Calibri" w:hAnsiTheme="minorHAnsi"/>
                <w:b w:val="0"/>
                <w:lang w:val="sl-SI"/>
              </w:rPr>
              <w:t xml:space="preserve">, delo, </w:t>
            </w:r>
            <w:r w:rsidR="003C3B7C" w:rsidRPr="00C54ED7">
              <w:rPr>
                <w:rFonts w:asciiTheme="minorHAnsi" w:eastAsia="Calibri" w:hAnsiTheme="minorHAnsi"/>
                <w:b w:val="0"/>
                <w:lang w:val="sl-SI"/>
              </w:rPr>
              <w:t xml:space="preserve">povprečna in trenutna </w:t>
            </w:r>
            <w:r w:rsidR="00E76B95" w:rsidRPr="00C54ED7">
              <w:rPr>
                <w:rFonts w:asciiTheme="minorHAnsi" w:eastAsia="Calibri" w:hAnsiTheme="minorHAnsi"/>
                <w:b w:val="0"/>
                <w:lang w:val="sl-SI"/>
              </w:rPr>
              <w:t xml:space="preserve">moč, </w:t>
            </w:r>
            <w:r w:rsidR="005F4475" w:rsidRPr="00C54ED7">
              <w:rPr>
                <w:rFonts w:asciiTheme="minorHAnsi" w:eastAsia="Calibri" w:hAnsiTheme="minorHAnsi"/>
                <w:b w:val="0"/>
                <w:lang w:val="sl-SI"/>
              </w:rPr>
              <w:t xml:space="preserve">potencialna in kinetična </w:t>
            </w:r>
            <w:r w:rsidR="00E76B95" w:rsidRPr="00C54ED7">
              <w:rPr>
                <w:rFonts w:asciiTheme="minorHAnsi" w:eastAsia="Calibri" w:hAnsiTheme="minorHAnsi"/>
                <w:b w:val="0"/>
                <w:lang w:val="sl-SI"/>
              </w:rPr>
              <w:t>energija</w:t>
            </w:r>
            <w:r w:rsidR="00094698" w:rsidRPr="00C54ED7">
              <w:rPr>
                <w:rFonts w:asciiTheme="minorHAnsi" w:eastAsia="Calibri" w:hAnsiTheme="minorHAnsi"/>
                <w:b w:val="0"/>
                <w:lang w:val="sl-SI"/>
              </w:rPr>
              <w:t>, ohranitev energije</w:t>
            </w:r>
            <w:r w:rsidR="00506013" w:rsidRPr="00C54ED7">
              <w:rPr>
                <w:rFonts w:asciiTheme="minorHAnsi" w:eastAsia="Calibri" w:hAnsiTheme="minorHAnsi"/>
                <w:b w:val="0"/>
                <w:lang w:val="sl-SI"/>
              </w:rPr>
              <w:t>.</w:t>
            </w:r>
          </w:p>
          <w:p w14:paraId="7E86E66A" w14:textId="185027DF" w:rsidR="00E76B95" w:rsidRPr="00C54ED7" w:rsidRDefault="000955D9" w:rsidP="00E40A57">
            <w:pPr>
              <w:jc w:val="both"/>
              <w:rPr>
                <w:rFonts w:asciiTheme="minorHAnsi" w:eastAsia="Calibri" w:hAnsiTheme="minorHAnsi"/>
                <w:b w:val="0"/>
                <w:strike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 xml:space="preserve">Elektrostatično polje, </w:t>
            </w:r>
            <w:r w:rsidR="00965908" w:rsidRPr="00C54ED7">
              <w:rPr>
                <w:rFonts w:asciiTheme="minorHAnsi" w:eastAsia="Calibri" w:hAnsiTheme="minorHAnsi"/>
                <w:b w:val="0"/>
                <w:lang w:val="sl-SI"/>
              </w:rPr>
              <w:t xml:space="preserve">električna napetost, </w:t>
            </w:r>
            <w:r w:rsidRPr="00C54ED7">
              <w:rPr>
                <w:rFonts w:asciiTheme="minorHAnsi" w:eastAsia="Calibri" w:hAnsiTheme="minorHAnsi"/>
                <w:b w:val="0"/>
                <w:lang w:val="sl-SI"/>
              </w:rPr>
              <w:t xml:space="preserve">kapacitivnost in kondenzator, </w:t>
            </w:r>
          </w:p>
          <w:p w14:paraId="482CE4F7" w14:textId="5AE744FA" w:rsidR="009F4DB6" w:rsidRPr="00C54ED7" w:rsidRDefault="00EE7574" w:rsidP="00E40A57">
            <w:pPr>
              <w:jc w:val="both"/>
              <w:rPr>
                <w:rFonts w:asciiTheme="minorHAnsi" w:eastAsia="Calibri" w:hAnsiTheme="minorHAnsi"/>
                <w:b w:val="0"/>
                <w:strike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e</w:t>
            </w:r>
            <w:r w:rsidR="00926BD6" w:rsidRPr="00C54ED7">
              <w:rPr>
                <w:rFonts w:asciiTheme="minorHAnsi" w:eastAsia="Calibri" w:hAnsiTheme="minorHAnsi"/>
                <w:b w:val="0"/>
                <w:lang w:val="sl-SI"/>
              </w:rPr>
              <w:t>nosmerni električni tok</w:t>
            </w: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,</w:t>
            </w:r>
            <w:r w:rsidR="00491883" w:rsidRPr="00C54ED7">
              <w:rPr>
                <w:rFonts w:asciiTheme="minorHAnsi" w:eastAsia="Calibri" w:hAnsiTheme="minorHAnsi"/>
                <w:b w:val="0"/>
                <w:lang w:val="sl-SI"/>
              </w:rPr>
              <w:t xml:space="preserve"> </w:t>
            </w:r>
            <w:r w:rsidR="00FC5EDF" w:rsidRPr="00C54ED7">
              <w:rPr>
                <w:rFonts w:asciiTheme="minorHAnsi" w:eastAsia="Calibri" w:hAnsiTheme="minorHAnsi"/>
                <w:b w:val="0"/>
                <w:lang w:val="sl-SI"/>
              </w:rPr>
              <w:t xml:space="preserve">Ohmov zakon, </w:t>
            </w:r>
            <w:r w:rsidR="00FC5EDF" w:rsidRPr="00C54ED7">
              <w:rPr>
                <w:rFonts w:asciiTheme="minorHAnsi" w:eastAsiaTheme="minorHAnsi" w:hAnsiTheme="minorHAnsi"/>
                <w:b w:val="0"/>
                <w:lang w:val="sl-SI"/>
              </w:rPr>
              <w:t>Kirchoffova zakona</w:t>
            </w:r>
            <w:r w:rsidR="000B7427" w:rsidRPr="00C54ED7">
              <w:rPr>
                <w:rFonts w:asciiTheme="minorHAnsi" w:eastAsiaTheme="minorHAnsi" w:hAnsiTheme="minorHAnsi"/>
                <w:b w:val="0"/>
                <w:lang w:val="sl-SI"/>
              </w:rPr>
              <w:t xml:space="preserve">, </w:t>
            </w:r>
            <w:r w:rsidRPr="00C54ED7">
              <w:rPr>
                <w:rFonts w:asciiTheme="minorHAnsi" w:eastAsiaTheme="minorHAnsi" w:hAnsiTheme="minorHAnsi"/>
                <w:b w:val="0"/>
                <w:lang w:val="sl-SI"/>
              </w:rPr>
              <w:t xml:space="preserve">enosmerna električna vezja, </w:t>
            </w:r>
            <w:r w:rsidR="000B7427" w:rsidRPr="00C54ED7">
              <w:rPr>
                <w:rFonts w:asciiTheme="minorHAnsi" w:eastAsiaTheme="minorHAnsi" w:hAnsiTheme="minorHAnsi"/>
                <w:b w:val="0"/>
                <w:lang w:val="sl-SI"/>
              </w:rPr>
              <w:t>e</w:t>
            </w:r>
            <w:r w:rsidR="00FC5EDF" w:rsidRPr="00C54ED7">
              <w:rPr>
                <w:rFonts w:asciiTheme="minorHAnsi" w:eastAsiaTheme="minorHAnsi" w:hAnsiTheme="minorHAnsi"/>
                <w:b w:val="0"/>
                <w:lang w:val="sl-SI"/>
              </w:rPr>
              <w:t>lektrična moč in delo</w:t>
            </w:r>
            <w:r w:rsidR="00DF21FB" w:rsidRPr="00C54ED7">
              <w:rPr>
                <w:rFonts w:asciiTheme="minorHAnsi" w:eastAsiaTheme="minorHAnsi" w:hAnsiTheme="minorHAnsi"/>
                <w:b w:val="0"/>
                <w:lang w:val="sl-SI"/>
              </w:rPr>
              <w:t>, i</w:t>
            </w:r>
            <w:r w:rsidR="00491883" w:rsidRPr="00C54ED7">
              <w:rPr>
                <w:rFonts w:asciiTheme="minorHAnsi" w:eastAsia="Calibri" w:hAnsiTheme="minorHAnsi"/>
                <w:b w:val="0"/>
                <w:lang w:val="sl-SI"/>
              </w:rPr>
              <w:t xml:space="preserve">zmenična napetost in tok, </w:t>
            </w:r>
            <w:r w:rsidR="008461BB" w:rsidRPr="00C54ED7">
              <w:rPr>
                <w:rFonts w:asciiTheme="minorHAnsi" w:eastAsia="Calibri" w:hAnsiTheme="minorHAnsi"/>
                <w:b w:val="0"/>
                <w:lang w:val="sl-SI"/>
              </w:rPr>
              <w:t xml:space="preserve">magnetno polje, </w:t>
            </w:r>
            <w:r w:rsidR="00491883" w:rsidRPr="00C54ED7">
              <w:rPr>
                <w:rFonts w:asciiTheme="minorHAnsi" w:eastAsia="Calibri" w:hAnsiTheme="minorHAnsi"/>
                <w:b w:val="0"/>
                <w:lang w:val="sl-SI"/>
              </w:rPr>
              <w:t xml:space="preserve">induktivnost tuljave, izmenični </w:t>
            </w:r>
            <w:r w:rsidR="008461BB" w:rsidRPr="00C54ED7">
              <w:rPr>
                <w:rFonts w:asciiTheme="minorHAnsi" w:eastAsia="Calibri" w:hAnsiTheme="minorHAnsi"/>
                <w:b w:val="0"/>
                <w:lang w:val="sl-SI"/>
              </w:rPr>
              <w:t>tokokrogi z idealnimi elementi</w:t>
            </w:r>
            <w:r w:rsidR="00BE5AB8" w:rsidRPr="00C54ED7">
              <w:rPr>
                <w:rFonts w:asciiTheme="minorHAnsi" w:eastAsia="Calibri" w:hAnsiTheme="minorHAnsi"/>
                <w:b w:val="0"/>
                <w:strike/>
                <w:lang w:val="sl-SI"/>
              </w:rPr>
              <w:t>,</w:t>
            </w:r>
            <w:r w:rsidR="00FC5EDF" w:rsidRPr="00C54ED7">
              <w:rPr>
                <w:rFonts w:asciiTheme="minorHAnsi" w:eastAsiaTheme="minorHAnsi" w:hAnsiTheme="minorHAnsi"/>
                <w:b w:val="0"/>
                <w:strike/>
                <w:lang w:val="sl-SI"/>
              </w:rPr>
              <w:t xml:space="preserve"> </w:t>
            </w:r>
          </w:p>
          <w:p w14:paraId="32A5EFEF" w14:textId="012DF5C7" w:rsidR="00111D43" w:rsidRPr="00C54ED7" w:rsidRDefault="00111D43" w:rsidP="00111D43">
            <w:pPr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Mejna stikala, induktivni, kapacitivni, ultrazvočni</w:t>
            </w:r>
            <w:r w:rsidR="00D1562C" w:rsidRPr="00C54ED7">
              <w:rPr>
                <w:rFonts w:asciiTheme="minorHAnsi" w:eastAsia="Calibri" w:hAnsiTheme="minorHAnsi"/>
                <w:b w:val="0"/>
                <w:lang w:val="sl-SI"/>
              </w:rPr>
              <w:t xml:space="preserve"> </w:t>
            </w: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in optični senzorji, inkrementalni in absolutni dajalniki, motorji na enosmerni in izmenični tok.</w:t>
            </w:r>
          </w:p>
          <w:p w14:paraId="22F28442" w14:textId="77777777" w:rsidR="00111D43" w:rsidRPr="00C54ED7" w:rsidRDefault="008E1A75" w:rsidP="008E1A75">
            <w:pPr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 xml:space="preserve">Industrijski in kolaborativnih roboti, osnovne komponente in konfiguracije, </w:t>
            </w:r>
            <w:r w:rsidR="00111D43" w:rsidRPr="00C54ED7">
              <w:rPr>
                <w:rFonts w:asciiTheme="minorHAnsi" w:eastAsia="Calibri" w:hAnsiTheme="minorHAnsi"/>
                <w:b w:val="0"/>
                <w:lang w:val="sl-SI"/>
              </w:rPr>
              <w:t>prijemala.</w:t>
            </w:r>
          </w:p>
          <w:p w14:paraId="4CC8A90C" w14:textId="4F5EDC2E" w:rsidR="00C625DA" w:rsidRPr="00C54ED7" w:rsidRDefault="008E1A75" w:rsidP="008E1A75">
            <w:pPr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lastRenderedPageBreak/>
              <w:t>Avtonomna in avtomatsko vodena vozila, konfiguracije pogonskega in krmilnega sistema, senzorji, aktuatorji, varnostni laserski skenerji, lokacijski sistemi.</w:t>
            </w:r>
          </w:p>
        </w:tc>
        <w:tc>
          <w:tcPr>
            <w:tcW w:w="1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A1FBB" w14:textId="77777777" w:rsidR="00502EAB" w:rsidRPr="00C54ED7" w:rsidRDefault="00502EAB" w:rsidP="00E40A57">
            <w:pPr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2328" w14:textId="1CEA1526" w:rsidR="00C46535" w:rsidRPr="00C54ED7" w:rsidRDefault="00F90424" w:rsidP="00BE5AB8">
            <w:pPr>
              <w:tabs>
                <w:tab w:val="num" w:pos="1080"/>
              </w:tabs>
              <w:jc w:val="both"/>
              <w:rPr>
                <w:rFonts w:asciiTheme="minorHAnsi" w:eastAsia="Calibri" w:hAnsiTheme="minorHAnsi"/>
                <w:b w:val="0"/>
                <w:strike/>
              </w:rPr>
            </w:pPr>
            <w:r w:rsidRPr="00C54ED7">
              <w:rPr>
                <w:rFonts w:asciiTheme="minorHAnsi" w:hAnsiTheme="minorHAnsi"/>
                <w:b w:val="0"/>
              </w:rPr>
              <w:t xml:space="preserve">Vectors, scalar and vector product, basic elements of mechanics, Newton's laws, forces in plane and space, </w:t>
            </w:r>
            <w:r w:rsidR="00C64EAE" w:rsidRPr="00C54ED7">
              <w:rPr>
                <w:rFonts w:asciiTheme="minorHAnsi" w:hAnsiTheme="minorHAnsi"/>
                <w:b w:val="0"/>
              </w:rPr>
              <w:t>decomposition of forces</w:t>
            </w:r>
            <w:r w:rsidRPr="00C54ED7">
              <w:rPr>
                <w:rFonts w:asciiTheme="minorHAnsi" w:hAnsiTheme="minorHAnsi"/>
                <w:b w:val="0"/>
              </w:rPr>
              <w:t>, balance of forces, moment</w:t>
            </w:r>
            <w:r w:rsidR="003E6340" w:rsidRPr="00C54ED7">
              <w:rPr>
                <w:rFonts w:asciiTheme="minorHAnsi" w:hAnsiTheme="minorHAnsi"/>
                <w:b w:val="0"/>
              </w:rPr>
              <w:t xml:space="preserve"> (torque)</w:t>
            </w:r>
            <w:r w:rsidRPr="00C54ED7">
              <w:rPr>
                <w:rFonts w:asciiTheme="minorHAnsi" w:hAnsiTheme="minorHAnsi"/>
                <w:b w:val="0"/>
              </w:rPr>
              <w:t>, balanc</w:t>
            </w:r>
            <w:r w:rsidR="00C64EAE" w:rsidRPr="00C54ED7">
              <w:rPr>
                <w:rFonts w:asciiTheme="minorHAnsi" w:hAnsiTheme="minorHAnsi"/>
                <w:b w:val="0"/>
              </w:rPr>
              <w:t>e of moments, sliding friction.</w:t>
            </w:r>
          </w:p>
          <w:p w14:paraId="2C0F7B97" w14:textId="77777777" w:rsidR="006E432B" w:rsidRPr="00C54ED7" w:rsidRDefault="0028427F" w:rsidP="0028427F">
            <w:pPr>
              <w:tabs>
                <w:tab w:val="num" w:pos="1080"/>
              </w:tabs>
              <w:jc w:val="both"/>
            </w:pPr>
            <w:r w:rsidRPr="00C54ED7">
              <w:rPr>
                <w:rFonts w:asciiTheme="minorHAnsi" w:eastAsia="Calibri" w:hAnsiTheme="minorHAnsi"/>
                <w:b w:val="0"/>
              </w:rPr>
              <w:t>Displacement, v</w:t>
            </w:r>
            <w:r w:rsidR="00494138" w:rsidRPr="00C54ED7">
              <w:rPr>
                <w:rFonts w:asciiTheme="minorHAnsi" w:eastAsia="Calibri" w:hAnsiTheme="minorHAnsi"/>
                <w:b w:val="0"/>
              </w:rPr>
              <w:t xml:space="preserve">elocity, </w:t>
            </w:r>
            <w:r w:rsidRPr="00C54ED7">
              <w:rPr>
                <w:rFonts w:asciiTheme="minorHAnsi" w:eastAsia="Calibri" w:hAnsiTheme="minorHAnsi"/>
                <w:b w:val="0"/>
              </w:rPr>
              <w:t xml:space="preserve">acceleration, </w:t>
            </w:r>
            <w:r w:rsidR="00494138" w:rsidRPr="00C54ED7">
              <w:rPr>
                <w:rStyle w:val="hps"/>
                <w:rFonts w:asciiTheme="minorHAnsi" w:hAnsiTheme="minorHAnsi"/>
                <w:b w:val="0"/>
              </w:rPr>
              <w:t>uniform motion</w:t>
            </w:r>
            <w:r w:rsidR="00494138" w:rsidRPr="00C54ED7">
              <w:rPr>
                <w:rFonts w:asciiTheme="minorHAnsi" w:hAnsiTheme="minorHAnsi"/>
                <w:b w:val="0"/>
              </w:rPr>
              <w:t xml:space="preserve">, uniformly </w:t>
            </w:r>
            <w:r w:rsidR="00494138" w:rsidRPr="00C54ED7">
              <w:rPr>
                <w:rStyle w:val="hps"/>
                <w:rFonts w:asciiTheme="minorHAnsi" w:hAnsiTheme="minorHAnsi"/>
                <w:b w:val="0"/>
              </w:rPr>
              <w:t>accelerated</w:t>
            </w:r>
            <w:r w:rsidR="00494138" w:rsidRPr="00C54ED7">
              <w:rPr>
                <w:rFonts w:asciiTheme="minorHAnsi" w:hAnsiTheme="minorHAnsi"/>
                <w:b w:val="0"/>
              </w:rPr>
              <w:t xml:space="preserve"> </w:t>
            </w:r>
            <w:r w:rsidR="00494138" w:rsidRPr="00C54ED7">
              <w:rPr>
                <w:rStyle w:val="hps"/>
                <w:rFonts w:asciiTheme="minorHAnsi" w:hAnsiTheme="minorHAnsi"/>
                <w:b w:val="0"/>
              </w:rPr>
              <w:t>motion</w:t>
            </w:r>
            <w:r w:rsidR="00A401BC" w:rsidRPr="00C54ED7">
              <w:rPr>
                <w:rStyle w:val="hps"/>
                <w:rFonts w:asciiTheme="minorHAnsi" w:hAnsiTheme="minorHAnsi"/>
                <w:b w:val="0"/>
              </w:rPr>
              <w:t>, motion with varying acceleration</w:t>
            </w:r>
            <w:r w:rsidR="00494138" w:rsidRPr="00C54ED7">
              <w:rPr>
                <w:rStyle w:val="hps"/>
                <w:rFonts w:asciiTheme="minorHAnsi" w:hAnsiTheme="minorHAnsi"/>
                <w:b w:val="0"/>
              </w:rPr>
              <w:t xml:space="preserve">, </w:t>
            </w:r>
            <w:r w:rsidR="000824D4" w:rsidRPr="00C54ED7">
              <w:rPr>
                <w:rStyle w:val="hps"/>
                <w:rFonts w:asciiTheme="minorHAnsi" w:hAnsiTheme="minorHAnsi"/>
                <w:b w:val="0"/>
              </w:rPr>
              <w:t>motion profile</w:t>
            </w:r>
            <w:r w:rsidR="00A401BC" w:rsidRPr="00C54ED7">
              <w:rPr>
                <w:rStyle w:val="hps"/>
                <w:rFonts w:asciiTheme="minorHAnsi" w:hAnsiTheme="minorHAnsi"/>
                <w:b w:val="0"/>
              </w:rPr>
              <w:t>s</w:t>
            </w:r>
            <w:r w:rsidR="006B026B" w:rsidRPr="00C54ED7">
              <w:rPr>
                <w:rStyle w:val="hps"/>
                <w:rFonts w:asciiTheme="minorHAnsi" w:hAnsiTheme="minorHAnsi"/>
                <w:b w:val="0"/>
              </w:rPr>
              <w:t xml:space="preserve">, </w:t>
            </w:r>
            <w:r w:rsidR="00494138" w:rsidRPr="00C54ED7">
              <w:rPr>
                <w:rStyle w:val="hps"/>
                <w:rFonts w:asciiTheme="minorHAnsi" w:hAnsiTheme="minorHAnsi"/>
                <w:b w:val="0"/>
              </w:rPr>
              <w:t>circular motion</w:t>
            </w:r>
            <w:r w:rsidR="00494138" w:rsidRPr="00C54ED7">
              <w:rPr>
                <w:rFonts w:asciiTheme="minorHAnsi" w:hAnsiTheme="minorHAnsi"/>
                <w:b w:val="0"/>
              </w:rPr>
              <w:t xml:space="preserve">, </w:t>
            </w:r>
            <w:r w:rsidR="00394C18" w:rsidRPr="00C54ED7">
              <w:rPr>
                <w:rFonts w:asciiTheme="minorHAnsi" w:hAnsiTheme="minorHAnsi"/>
                <w:b w:val="0"/>
              </w:rPr>
              <w:t xml:space="preserve">angular velocity, </w:t>
            </w:r>
            <w:r w:rsidR="00494138" w:rsidRPr="00C54ED7">
              <w:rPr>
                <w:rStyle w:val="hps"/>
                <w:rFonts w:asciiTheme="minorHAnsi" w:hAnsiTheme="minorHAnsi"/>
                <w:b w:val="0"/>
              </w:rPr>
              <w:t>angular acceleration</w:t>
            </w:r>
            <w:r w:rsidR="006E432B" w:rsidRPr="00C54ED7">
              <w:t>.</w:t>
            </w:r>
          </w:p>
          <w:p w14:paraId="05290E55" w14:textId="5B3A11D1" w:rsidR="00C46535" w:rsidRPr="00C54ED7" w:rsidRDefault="006E432B" w:rsidP="00BE5AB8">
            <w:pPr>
              <w:tabs>
                <w:tab w:val="num" w:pos="1080"/>
              </w:tabs>
              <w:jc w:val="both"/>
              <w:rPr>
                <w:rFonts w:asciiTheme="minorHAnsi" w:eastAsia="Calibri" w:hAnsiTheme="minorHAnsi"/>
                <w:b w:val="0"/>
                <w:strike/>
              </w:rPr>
            </w:pPr>
            <w:r w:rsidRPr="00C54ED7">
              <w:rPr>
                <w:rFonts w:asciiTheme="minorHAnsi" w:hAnsiTheme="minorHAnsi"/>
                <w:b w:val="0"/>
              </w:rPr>
              <w:t>M</w:t>
            </w:r>
            <w:r w:rsidR="0028427F" w:rsidRPr="00C54ED7">
              <w:rPr>
                <w:rFonts w:asciiTheme="minorHAnsi" w:hAnsiTheme="minorHAnsi"/>
                <w:b w:val="0"/>
              </w:rPr>
              <w:t>omentum</w:t>
            </w:r>
            <w:r w:rsidR="00494138" w:rsidRPr="00C54ED7">
              <w:rPr>
                <w:rFonts w:asciiTheme="minorHAnsi" w:hAnsiTheme="minorHAnsi"/>
                <w:b w:val="0"/>
              </w:rPr>
              <w:t xml:space="preserve">, work, </w:t>
            </w:r>
            <w:r w:rsidR="003C3B7C" w:rsidRPr="00C54ED7">
              <w:rPr>
                <w:rFonts w:asciiTheme="minorHAnsi" w:hAnsiTheme="minorHAnsi"/>
                <w:b w:val="0"/>
              </w:rPr>
              <w:t xml:space="preserve">average and instantaneous </w:t>
            </w:r>
            <w:r w:rsidR="00494138" w:rsidRPr="00C54ED7">
              <w:rPr>
                <w:rStyle w:val="hps"/>
                <w:rFonts w:asciiTheme="minorHAnsi" w:hAnsiTheme="minorHAnsi"/>
                <w:b w:val="0"/>
              </w:rPr>
              <w:t xml:space="preserve">power, </w:t>
            </w:r>
            <w:r w:rsidR="005F4475" w:rsidRPr="00C54ED7">
              <w:rPr>
                <w:rStyle w:val="hps"/>
                <w:rFonts w:asciiTheme="minorHAnsi" w:hAnsiTheme="minorHAnsi"/>
                <w:b w:val="0"/>
              </w:rPr>
              <w:t xml:space="preserve">kinetic and potential </w:t>
            </w:r>
            <w:r w:rsidR="00494138" w:rsidRPr="00C54ED7">
              <w:rPr>
                <w:rStyle w:val="hps"/>
                <w:rFonts w:asciiTheme="minorHAnsi" w:hAnsiTheme="minorHAnsi"/>
                <w:b w:val="0"/>
              </w:rPr>
              <w:t>energy</w:t>
            </w:r>
            <w:r w:rsidR="00094698" w:rsidRPr="00C54ED7">
              <w:t xml:space="preserve">, </w:t>
            </w:r>
            <w:r w:rsidR="00094698" w:rsidRPr="00C54ED7">
              <w:rPr>
                <w:rFonts w:asciiTheme="minorHAnsi" w:hAnsiTheme="minorHAnsi"/>
                <w:b w:val="0"/>
              </w:rPr>
              <w:t>energy conservation.</w:t>
            </w:r>
          </w:p>
          <w:p w14:paraId="09397AD8" w14:textId="7C77DA3B" w:rsidR="00A9138B" w:rsidRPr="00C54ED7" w:rsidRDefault="00926BD6" w:rsidP="007B36F0">
            <w:pPr>
              <w:tabs>
                <w:tab w:val="num" w:pos="1080"/>
              </w:tabs>
              <w:jc w:val="both"/>
              <w:rPr>
                <w:rStyle w:val="hps"/>
                <w:rFonts w:asciiTheme="minorHAnsi" w:hAnsiTheme="minorHAnsi"/>
                <w:b w:val="0"/>
              </w:rPr>
            </w:pPr>
            <w:r w:rsidRPr="00C54ED7">
              <w:rPr>
                <w:rStyle w:val="hps"/>
                <w:rFonts w:asciiTheme="minorHAnsi" w:hAnsiTheme="minorHAnsi"/>
                <w:b w:val="0"/>
              </w:rPr>
              <w:t>Electrostatic field</w:t>
            </w:r>
            <w:r w:rsidRPr="00C54ED7">
              <w:rPr>
                <w:rFonts w:asciiTheme="minorHAnsi" w:hAnsiTheme="minorHAnsi"/>
                <w:b w:val="0"/>
              </w:rPr>
              <w:t xml:space="preserve">, </w:t>
            </w:r>
            <w:r w:rsidR="00945819" w:rsidRPr="00C54ED7">
              <w:rPr>
                <w:rStyle w:val="hps"/>
                <w:rFonts w:asciiTheme="minorHAnsi" w:hAnsiTheme="minorHAnsi"/>
                <w:b w:val="0"/>
              </w:rPr>
              <w:t>voltage</w:t>
            </w:r>
            <w:r w:rsidRPr="00C54ED7">
              <w:rPr>
                <w:rFonts w:asciiTheme="minorHAnsi" w:hAnsiTheme="minorHAnsi"/>
                <w:b w:val="0"/>
              </w:rPr>
              <w:t xml:space="preserve">, </w:t>
            </w:r>
            <w:r w:rsidRPr="00C54ED7">
              <w:rPr>
                <w:rStyle w:val="hps"/>
                <w:rFonts w:asciiTheme="minorHAnsi" w:hAnsiTheme="minorHAnsi"/>
                <w:b w:val="0"/>
              </w:rPr>
              <w:t>capacitance</w:t>
            </w:r>
            <w:r w:rsidRPr="00C54ED7">
              <w:rPr>
                <w:rFonts w:asciiTheme="minorHAnsi" w:hAnsiTheme="minorHAnsi"/>
                <w:b w:val="0"/>
              </w:rPr>
              <w:t xml:space="preserve"> </w:t>
            </w:r>
            <w:r w:rsidRPr="00C54ED7">
              <w:rPr>
                <w:rStyle w:val="hps"/>
                <w:rFonts w:asciiTheme="minorHAnsi" w:hAnsiTheme="minorHAnsi"/>
                <w:b w:val="0"/>
              </w:rPr>
              <w:t>and capacitor,</w:t>
            </w:r>
          </w:p>
          <w:p w14:paraId="60CA0FBF" w14:textId="1F41A1C9" w:rsidR="008461BB" w:rsidRPr="00C54ED7" w:rsidRDefault="00EE7574" w:rsidP="00E40A57">
            <w:pPr>
              <w:tabs>
                <w:tab w:val="num" w:pos="1080"/>
              </w:tabs>
              <w:rPr>
                <w:rStyle w:val="hps"/>
                <w:rFonts w:asciiTheme="minorHAnsi" w:hAnsiTheme="minorHAnsi"/>
                <w:b w:val="0"/>
              </w:rPr>
            </w:pPr>
            <w:r w:rsidRPr="00C54ED7">
              <w:rPr>
                <w:rStyle w:val="hps"/>
                <w:rFonts w:asciiTheme="minorHAnsi" w:hAnsiTheme="minorHAnsi"/>
                <w:b w:val="0"/>
              </w:rPr>
              <w:t xml:space="preserve">direct </w:t>
            </w:r>
            <w:r w:rsidR="00926BD6" w:rsidRPr="00C54ED7">
              <w:rPr>
                <w:rStyle w:val="hps"/>
                <w:rFonts w:asciiTheme="minorHAnsi" w:hAnsiTheme="minorHAnsi"/>
                <w:b w:val="0"/>
              </w:rPr>
              <w:t>electric current</w:t>
            </w:r>
            <w:r w:rsidRPr="00C54ED7">
              <w:rPr>
                <w:rStyle w:val="hps"/>
                <w:rFonts w:asciiTheme="minorHAnsi" w:hAnsiTheme="minorHAnsi"/>
                <w:b w:val="0"/>
              </w:rPr>
              <w:t>,</w:t>
            </w:r>
            <w:r w:rsidR="00491883" w:rsidRPr="00C54ED7">
              <w:rPr>
                <w:rStyle w:val="hps"/>
                <w:rFonts w:asciiTheme="minorHAnsi" w:hAnsiTheme="minorHAnsi"/>
                <w:b w:val="0"/>
              </w:rPr>
              <w:t xml:space="preserve"> </w:t>
            </w:r>
            <w:r w:rsidR="00926BD6" w:rsidRPr="00C54ED7">
              <w:rPr>
                <w:rStyle w:val="hps"/>
                <w:rFonts w:asciiTheme="minorHAnsi" w:hAnsiTheme="minorHAnsi"/>
                <w:b w:val="0"/>
              </w:rPr>
              <w:t>Ohm</w:t>
            </w:r>
            <w:r w:rsidR="000B7427" w:rsidRPr="00C54ED7">
              <w:rPr>
                <w:rStyle w:val="hps"/>
                <w:rFonts w:asciiTheme="minorHAnsi" w:hAnsiTheme="minorHAnsi"/>
                <w:b w:val="0"/>
              </w:rPr>
              <w:t>’s l</w:t>
            </w:r>
            <w:r w:rsidR="00926BD6" w:rsidRPr="00C54ED7">
              <w:rPr>
                <w:rStyle w:val="hps"/>
                <w:rFonts w:asciiTheme="minorHAnsi" w:hAnsiTheme="minorHAnsi"/>
                <w:b w:val="0"/>
              </w:rPr>
              <w:t>aw,</w:t>
            </w:r>
            <w:r w:rsidR="00926BD6" w:rsidRPr="00C54ED7">
              <w:rPr>
                <w:rFonts w:asciiTheme="minorHAnsi" w:hAnsiTheme="minorHAnsi"/>
                <w:b w:val="0"/>
              </w:rPr>
              <w:t xml:space="preserve"> </w:t>
            </w:r>
            <w:r w:rsidR="00926BD6" w:rsidRPr="00C54ED7">
              <w:rPr>
                <w:rStyle w:val="hps"/>
                <w:rFonts w:asciiTheme="minorHAnsi" w:hAnsiTheme="minorHAnsi"/>
                <w:b w:val="0"/>
              </w:rPr>
              <w:t>Kirchoff</w:t>
            </w:r>
            <w:r w:rsidR="000B7427" w:rsidRPr="00C54ED7">
              <w:rPr>
                <w:rStyle w:val="hps"/>
                <w:rFonts w:asciiTheme="minorHAnsi" w:hAnsiTheme="minorHAnsi"/>
                <w:b w:val="0"/>
              </w:rPr>
              <w:t>’s</w:t>
            </w:r>
            <w:r w:rsidR="00926BD6" w:rsidRPr="00C54ED7">
              <w:rPr>
                <w:rFonts w:asciiTheme="minorHAnsi" w:hAnsiTheme="minorHAnsi"/>
                <w:b w:val="0"/>
              </w:rPr>
              <w:t xml:space="preserve"> </w:t>
            </w:r>
            <w:r w:rsidR="00926BD6" w:rsidRPr="00C54ED7">
              <w:rPr>
                <w:rStyle w:val="hps"/>
                <w:rFonts w:asciiTheme="minorHAnsi" w:hAnsiTheme="minorHAnsi"/>
                <w:b w:val="0"/>
              </w:rPr>
              <w:t xml:space="preserve">law, </w:t>
            </w:r>
            <w:r w:rsidRPr="00C54ED7">
              <w:rPr>
                <w:rStyle w:val="hps"/>
                <w:rFonts w:asciiTheme="minorHAnsi" w:hAnsiTheme="minorHAnsi"/>
                <w:b w:val="0"/>
              </w:rPr>
              <w:t xml:space="preserve">direct current circuits, </w:t>
            </w:r>
            <w:r w:rsidR="00926BD6" w:rsidRPr="00C54ED7">
              <w:rPr>
                <w:rStyle w:val="hps"/>
                <w:rFonts w:asciiTheme="minorHAnsi" w:hAnsiTheme="minorHAnsi"/>
                <w:b w:val="0"/>
              </w:rPr>
              <w:t>electric</w:t>
            </w:r>
            <w:r w:rsidR="00926BD6" w:rsidRPr="00C54ED7">
              <w:rPr>
                <w:rFonts w:asciiTheme="minorHAnsi" w:hAnsiTheme="minorHAnsi"/>
                <w:b w:val="0"/>
              </w:rPr>
              <w:t xml:space="preserve"> </w:t>
            </w:r>
            <w:r w:rsidR="00926BD6" w:rsidRPr="00C54ED7">
              <w:rPr>
                <w:rStyle w:val="hps"/>
                <w:rFonts w:asciiTheme="minorHAnsi" w:hAnsiTheme="minorHAnsi"/>
                <w:b w:val="0"/>
              </w:rPr>
              <w:t>power and</w:t>
            </w:r>
            <w:r w:rsidR="00926BD6" w:rsidRPr="00C54ED7">
              <w:rPr>
                <w:rFonts w:asciiTheme="minorHAnsi" w:hAnsiTheme="minorHAnsi"/>
                <w:b w:val="0"/>
              </w:rPr>
              <w:t xml:space="preserve"> </w:t>
            </w:r>
            <w:r w:rsidR="00926BD6" w:rsidRPr="00C54ED7">
              <w:rPr>
                <w:rStyle w:val="hps"/>
                <w:rFonts w:asciiTheme="minorHAnsi" w:hAnsiTheme="minorHAnsi"/>
                <w:b w:val="0"/>
              </w:rPr>
              <w:t>work</w:t>
            </w:r>
            <w:r w:rsidR="008461BB" w:rsidRPr="00C54ED7">
              <w:rPr>
                <w:rStyle w:val="hps"/>
                <w:rFonts w:asciiTheme="minorHAnsi" w:hAnsiTheme="minorHAnsi"/>
                <w:b w:val="0"/>
              </w:rPr>
              <w:t>.</w:t>
            </w:r>
          </w:p>
          <w:p w14:paraId="53DCCC75" w14:textId="5B3A960E" w:rsidR="00F67F1B" w:rsidRPr="00C54ED7" w:rsidRDefault="008461BB" w:rsidP="00BE5AB8">
            <w:pPr>
              <w:tabs>
                <w:tab w:val="num" w:pos="1080"/>
              </w:tabs>
              <w:jc w:val="both"/>
              <w:rPr>
                <w:rStyle w:val="hps"/>
                <w:rFonts w:asciiTheme="minorHAnsi" w:hAnsiTheme="minorHAnsi"/>
                <w:b w:val="0"/>
                <w:strike/>
              </w:rPr>
            </w:pPr>
            <w:r w:rsidRPr="00C54ED7">
              <w:rPr>
                <w:rFonts w:asciiTheme="minorHAnsi" w:hAnsiTheme="minorHAnsi"/>
                <w:b w:val="0"/>
              </w:rPr>
              <w:t>Alternating voltage and current, magnetic field, coil inductance, alternating current circuits with ideal elements.</w:t>
            </w:r>
            <w:r w:rsidR="00926BD6" w:rsidRPr="00C54ED7">
              <w:rPr>
                <w:rFonts w:asciiTheme="minorHAnsi" w:hAnsiTheme="minorHAnsi"/>
                <w:b w:val="0"/>
                <w:strike/>
              </w:rPr>
              <w:t xml:space="preserve"> </w:t>
            </w:r>
          </w:p>
          <w:p w14:paraId="03FD3DB6" w14:textId="66EC3272" w:rsidR="00111D43" w:rsidRPr="00C54ED7" w:rsidRDefault="00FB1DD7" w:rsidP="007C297D">
            <w:pPr>
              <w:tabs>
                <w:tab w:val="num" w:pos="1080"/>
              </w:tabs>
              <w:jc w:val="both"/>
              <w:rPr>
                <w:rFonts w:asciiTheme="minorHAnsi" w:hAnsiTheme="minorHAnsi"/>
                <w:b w:val="0"/>
              </w:rPr>
            </w:pPr>
            <w:r w:rsidRPr="00C54ED7">
              <w:rPr>
                <w:rFonts w:asciiTheme="minorHAnsi" w:hAnsiTheme="minorHAnsi"/>
                <w:b w:val="0"/>
              </w:rPr>
              <w:t>L</w:t>
            </w:r>
            <w:r w:rsidR="0018695E" w:rsidRPr="00C54ED7">
              <w:rPr>
                <w:rFonts w:asciiTheme="minorHAnsi" w:hAnsiTheme="minorHAnsi"/>
                <w:b w:val="0"/>
              </w:rPr>
              <w:t xml:space="preserve">imit switches, inductive, capacitive, ultrasonic, </w:t>
            </w:r>
            <w:r w:rsidRPr="00C54ED7">
              <w:rPr>
                <w:rFonts w:asciiTheme="minorHAnsi" w:hAnsiTheme="minorHAnsi"/>
                <w:b w:val="0"/>
              </w:rPr>
              <w:t xml:space="preserve">and </w:t>
            </w:r>
            <w:r w:rsidR="0018695E" w:rsidRPr="00C54ED7">
              <w:rPr>
                <w:rFonts w:asciiTheme="minorHAnsi" w:hAnsiTheme="minorHAnsi"/>
                <w:b w:val="0"/>
              </w:rPr>
              <w:t xml:space="preserve">optical sensors, incremental and absolute encoders, </w:t>
            </w:r>
            <w:r w:rsidRPr="00C54ED7">
              <w:rPr>
                <w:rFonts w:asciiTheme="minorHAnsi" w:hAnsiTheme="minorHAnsi"/>
                <w:b w:val="0"/>
              </w:rPr>
              <w:t xml:space="preserve">direct current (DC) and alternating current (AC) </w:t>
            </w:r>
            <w:r w:rsidR="0018695E" w:rsidRPr="00C54ED7">
              <w:rPr>
                <w:rFonts w:asciiTheme="minorHAnsi" w:hAnsiTheme="minorHAnsi"/>
                <w:b w:val="0"/>
              </w:rPr>
              <w:t>motors</w:t>
            </w:r>
            <w:r w:rsidR="008F3162" w:rsidRPr="00C54ED7">
              <w:rPr>
                <w:rFonts w:asciiTheme="minorHAnsi" w:hAnsiTheme="minorHAnsi"/>
                <w:b w:val="0"/>
              </w:rPr>
              <w:t>.</w:t>
            </w:r>
          </w:p>
          <w:p w14:paraId="25352BA9" w14:textId="77777777" w:rsidR="00111D43" w:rsidRPr="00C54ED7" w:rsidRDefault="007C297D" w:rsidP="007C297D">
            <w:pPr>
              <w:tabs>
                <w:tab w:val="num" w:pos="1080"/>
              </w:tabs>
              <w:jc w:val="both"/>
              <w:rPr>
                <w:rFonts w:asciiTheme="minorHAnsi" w:hAnsiTheme="minorHAnsi"/>
                <w:b w:val="0"/>
              </w:rPr>
            </w:pPr>
            <w:r w:rsidRPr="00C54ED7">
              <w:rPr>
                <w:rFonts w:asciiTheme="minorHAnsi" w:hAnsiTheme="minorHAnsi"/>
                <w:b w:val="0"/>
              </w:rPr>
              <w:t>Industrial and collaborative robots</w:t>
            </w:r>
            <w:r w:rsidR="004D2D73" w:rsidRPr="00C54ED7">
              <w:rPr>
                <w:rFonts w:asciiTheme="minorHAnsi" w:hAnsiTheme="minorHAnsi"/>
                <w:b w:val="0"/>
              </w:rPr>
              <w:t>,</w:t>
            </w:r>
            <w:r w:rsidRPr="00C54ED7">
              <w:rPr>
                <w:rFonts w:asciiTheme="minorHAnsi" w:hAnsiTheme="minorHAnsi"/>
                <w:b w:val="0"/>
              </w:rPr>
              <w:t xml:space="preserve"> basic components, robot configurations, grippers.</w:t>
            </w:r>
          </w:p>
          <w:p w14:paraId="03D8C33F" w14:textId="77777777" w:rsidR="007C297D" w:rsidRPr="00C54ED7" w:rsidRDefault="007C297D" w:rsidP="007C297D">
            <w:pPr>
              <w:tabs>
                <w:tab w:val="num" w:pos="1080"/>
              </w:tabs>
              <w:jc w:val="both"/>
              <w:rPr>
                <w:rFonts w:asciiTheme="minorHAnsi" w:hAnsiTheme="minorHAnsi"/>
                <w:b w:val="0"/>
              </w:rPr>
            </w:pPr>
            <w:r w:rsidRPr="00C54ED7">
              <w:rPr>
                <w:rFonts w:asciiTheme="minorHAnsi" w:hAnsiTheme="minorHAnsi"/>
                <w:b w:val="0"/>
              </w:rPr>
              <w:lastRenderedPageBreak/>
              <w:t>Autonomous and automated-guided vehicles, configurations of drive and steering systems, sensors, actuators, safety laser scanners.</w:t>
            </w:r>
          </w:p>
        </w:tc>
      </w:tr>
    </w:tbl>
    <w:p w14:paraId="4597911B" w14:textId="77777777" w:rsidR="00502EAB" w:rsidRPr="00C54ED7" w:rsidRDefault="00502EAB" w:rsidP="00502EAB">
      <w:pPr>
        <w:rPr>
          <w:rFonts w:asciiTheme="minorHAnsi" w:eastAsia="Calibri" w:hAnsiTheme="minorHAnsi"/>
          <w:b w:val="0"/>
          <w:lang w:val="sl-SI"/>
        </w:rPr>
      </w:pPr>
    </w:p>
    <w:tbl>
      <w:tblPr>
        <w:tblW w:w="9690" w:type="dxa"/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4020"/>
        <w:gridCol w:w="697"/>
        <w:gridCol w:w="10"/>
        <w:gridCol w:w="142"/>
        <w:gridCol w:w="711"/>
        <w:gridCol w:w="4110"/>
      </w:tblGrid>
      <w:tr w:rsidR="00C54ED7" w:rsidRPr="00C54ED7" w14:paraId="289A3B68" w14:textId="77777777" w:rsidTr="00E40A57">
        <w:tc>
          <w:tcPr>
            <w:tcW w:w="9690" w:type="dxa"/>
            <w:gridSpan w:val="6"/>
          </w:tcPr>
          <w:p w14:paraId="62A68070" w14:textId="77777777" w:rsidR="00502EAB" w:rsidRPr="00C54ED7" w:rsidRDefault="00502EAB" w:rsidP="00E40A57">
            <w:pPr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br w:type="page"/>
              <w:t>Temeljni literatura in viri / Readings:</w:t>
            </w:r>
          </w:p>
        </w:tc>
      </w:tr>
      <w:tr w:rsidR="00C54ED7" w:rsidRPr="00C54ED7" w14:paraId="76FB9D6E" w14:textId="77777777" w:rsidTr="00BE1C04">
        <w:trPr>
          <w:trHeight w:val="921"/>
        </w:trPr>
        <w:tc>
          <w:tcPr>
            <w:tcW w:w="9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31D7" w14:textId="77777777" w:rsidR="00612F5E" w:rsidRPr="00CF268C" w:rsidRDefault="00612F5E" w:rsidP="00612F5E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</w:pPr>
            <w:r w:rsidRPr="00CF268C"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  <w:t>Lerher, T. (2016) Mehatronski sistemi v logistiki. 1, Mehanika. Univerza v Mariboru, Fakulteta za logistiko.</w:t>
            </w:r>
          </w:p>
          <w:p w14:paraId="5434F383" w14:textId="77777777" w:rsidR="00612F5E" w:rsidRPr="00CF268C" w:rsidRDefault="00612F5E" w:rsidP="00612F5E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</w:pPr>
            <w:r w:rsidRPr="00CF268C"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  <w:t>Young, H. D., Freedman, R. A. (2019), University Physics with Modern Physics in SI Units, 15th edition, Pearson Education Limited, ISBN: 978-1292314730.</w:t>
            </w:r>
          </w:p>
          <w:p w14:paraId="0E6EBD1D" w14:textId="77777777" w:rsidR="00612F5E" w:rsidRPr="00CF268C" w:rsidRDefault="00612F5E" w:rsidP="00612F5E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</w:pPr>
            <w:r w:rsidRPr="00CF268C"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  <w:t>Bolton, W. (2018), Mechatronics: Electronic Control Systems in Mechanical and Electrical Engineering 7th Edition, Pearson Higher Education, ISBN: 978-1292250977.</w:t>
            </w:r>
          </w:p>
          <w:p w14:paraId="4959B0D1" w14:textId="2AAA15E2" w:rsidR="00612F5E" w:rsidRPr="00CF268C" w:rsidRDefault="00612F5E" w:rsidP="00612F5E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</w:pPr>
            <w:r w:rsidRPr="00CF268C"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  <w:t>Platt, C. (201</w:t>
            </w:r>
            <w:r w:rsidR="00A159C4" w:rsidRPr="00CF268C"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  <w:t>7</w:t>
            </w:r>
            <w:r w:rsidRPr="00CF268C"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  <w:t>), Encyclopedia of Electronic Components Volume 1: Resistors, Capacitors, Inductors, Switches, Encoders, Relays, Transistors, Maker Media, ISBN: 978-1449333898.</w:t>
            </w:r>
          </w:p>
          <w:p w14:paraId="76856835" w14:textId="10E10D02" w:rsidR="00612F5E" w:rsidRPr="00C54ED7" w:rsidRDefault="00612F5E" w:rsidP="00612F5E">
            <w:pPr>
              <w:pStyle w:val="Default"/>
              <w:jc w:val="both"/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</w:pPr>
            <w:r w:rsidRPr="00CF268C">
              <w:rPr>
                <w:rFonts w:asciiTheme="minorHAnsi" w:hAnsiTheme="minorHAnsi"/>
                <w:color w:val="auto"/>
                <w:sz w:val="20"/>
                <w:szCs w:val="20"/>
                <w:lang w:val="en-GB"/>
              </w:rPr>
              <w:t>Platt, C. (2016). Encyclopedia of Electronic Components Volume 3: Sensors for Location, Presence, Proximity, Orientation, Oscillation, Force, Load, Human Input, Liquid and Gas Properties, Light, Heat, Sound, and Electricity, Maker Media, ISBN: 978-1449334314.</w:t>
            </w:r>
          </w:p>
        </w:tc>
      </w:tr>
      <w:tr w:rsidR="00C54ED7" w:rsidRPr="00C54ED7" w14:paraId="6596952E" w14:textId="77777777" w:rsidTr="00E40A57">
        <w:trPr>
          <w:trHeight w:val="73"/>
        </w:trPr>
        <w:tc>
          <w:tcPr>
            <w:tcW w:w="47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37F9F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  <w:bCs/>
                <w:lang w:val="sl-SI"/>
              </w:rPr>
            </w:pPr>
          </w:p>
          <w:p w14:paraId="25D3B794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Cilji in kompetence:</w:t>
            </w:r>
          </w:p>
        </w:tc>
        <w:tc>
          <w:tcPr>
            <w:tcW w:w="152" w:type="dxa"/>
            <w:gridSpan w:val="2"/>
          </w:tcPr>
          <w:p w14:paraId="463660D0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  <w:lang w:val="sl-SI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2CE04F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</w:rPr>
            </w:pPr>
          </w:p>
          <w:p w14:paraId="67A5FAE2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</w:rPr>
            </w:pPr>
            <w:r w:rsidRPr="00C54ED7">
              <w:rPr>
                <w:rFonts w:asciiTheme="minorHAnsi" w:eastAsia="Calibri" w:hAnsiTheme="minorHAnsi"/>
                <w:b w:val="0"/>
              </w:rPr>
              <w:t>Objectives and competences:</w:t>
            </w:r>
          </w:p>
        </w:tc>
      </w:tr>
      <w:tr w:rsidR="00C54ED7" w:rsidRPr="00C54ED7" w14:paraId="7962608C" w14:textId="77777777" w:rsidTr="00945819">
        <w:trPr>
          <w:trHeight w:val="1217"/>
        </w:trPr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E0D3" w14:textId="0D8ABAAC" w:rsidR="003508C9" w:rsidRPr="00C54ED7" w:rsidRDefault="003508C9" w:rsidP="00350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Cilji predmeta so:</w:t>
            </w:r>
          </w:p>
          <w:p w14:paraId="79EED3B1" w14:textId="77777777" w:rsidR="008143AB" w:rsidRPr="00C54ED7" w:rsidRDefault="003508C9" w:rsidP="007B36F0">
            <w:pPr>
              <w:pStyle w:val="Odstavekseznam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 xml:space="preserve">Nadgraditi znanje </w:t>
            </w:r>
            <w:r w:rsidR="00C819FD" w:rsidRPr="00C54ED7">
              <w:rPr>
                <w:rFonts w:asciiTheme="minorHAnsi" w:eastAsia="Calibri" w:hAnsiTheme="minorHAnsi"/>
                <w:b w:val="0"/>
                <w:lang w:val="sl-SI"/>
              </w:rPr>
              <w:t>s</w:t>
            </w:r>
            <w:r w:rsidRPr="00C54ED7">
              <w:rPr>
                <w:rFonts w:asciiTheme="minorHAnsi" w:eastAsia="Calibri" w:hAnsiTheme="minorHAnsi"/>
                <w:b w:val="0"/>
                <w:lang w:val="sl-SI"/>
              </w:rPr>
              <w:t xml:space="preserve"> področj</w:t>
            </w:r>
            <w:r w:rsidR="00C819FD" w:rsidRPr="00C54ED7">
              <w:rPr>
                <w:rFonts w:asciiTheme="minorHAnsi" w:eastAsia="Calibri" w:hAnsiTheme="minorHAnsi"/>
                <w:b w:val="0"/>
                <w:lang w:val="sl-SI"/>
              </w:rPr>
              <w:t>a</w:t>
            </w:r>
            <w:r w:rsidRPr="00C54ED7">
              <w:rPr>
                <w:rFonts w:asciiTheme="minorHAnsi" w:eastAsia="Calibri" w:hAnsiTheme="minorHAnsi"/>
                <w:b w:val="0"/>
                <w:lang w:val="sl-SI"/>
              </w:rPr>
              <w:t xml:space="preserve"> </w:t>
            </w:r>
            <w:r w:rsidR="00134431" w:rsidRPr="00C54ED7">
              <w:rPr>
                <w:rFonts w:asciiTheme="minorHAnsi" w:eastAsia="Calibri" w:hAnsiTheme="minorHAnsi"/>
                <w:b w:val="0"/>
                <w:lang w:val="sl-SI"/>
              </w:rPr>
              <w:t>statike, dinamike, kinematike in osnov elektrotehnike</w:t>
            </w: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.</w:t>
            </w:r>
          </w:p>
          <w:p w14:paraId="5A3C33B9" w14:textId="77777777" w:rsidR="00134431" w:rsidRPr="00C54ED7" w:rsidRDefault="00134431" w:rsidP="00134431">
            <w:pPr>
              <w:pStyle w:val="Odstavekseznam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Pojasniti osnovne principe delovanja izbranih senzorjev in aktuatorjev.</w:t>
            </w:r>
          </w:p>
          <w:p w14:paraId="529914F3" w14:textId="77777777" w:rsidR="00C819FD" w:rsidRPr="00C54ED7" w:rsidRDefault="003508C9" w:rsidP="007B36F0">
            <w:pPr>
              <w:pStyle w:val="Odstavekseznam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Pojasniti osnovne principe delovanja industrijskih</w:t>
            </w:r>
            <w:r w:rsidR="00C819FD" w:rsidRPr="00C54ED7">
              <w:rPr>
                <w:rFonts w:asciiTheme="minorHAnsi" w:eastAsia="Calibri" w:hAnsiTheme="minorHAnsi"/>
                <w:b w:val="0"/>
                <w:lang w:val="sl-SI"/>
              </w:rPr>
              <w:t xml:space="preserve"> </w:t>
            </w:r>
            <w:r w:rsidR="00F95035" w:rsidRPr="00C54ED7">
              <w:rPr>
                <w:rFonts w:asciiTheme="minorHAnsi" w:eastAsia="Calibri" w:hAnsiTheme="minorHAnsi"/>
                <w:b w:val="0"/>
                <w:lang w:val="sl-SI"/>
              </w:rPr>
              <w:t>robotov in</w:t>
            </w:r>
            <w:r w:rsidR="00C819FD" w:rsidRPr="00C54ED7">
              <w:rPr>
                <w:rFonts w:asciiTheme="minorHAnsi" w:eastAsia="Calibri" w:hAnsiTheme="minorHAnsi"/>
                <w:b w:val="0"/>
                <w:lang w:val="sl-SI"/>
              </w:rPr>
              <w:t xml:space="preserve"> robotskih prijemal.</w:t>
            </w:r>
          </w:p>
          <w:p w14:paraId="55C598D3" w14:textId="77777777" w:rsidR="0041689D" w:rsidRPr="00C54ED7" w:rsidRDefault="00C819FD" w:rsidP="0041689D">
            <w:pPr>
              <w:pStyle w:val="Odstavekseznam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Pojasniti osnovne principe delovanja avtonomnih in avtomatsko vodenih vozil</w:t>
            </w:r>
            <w:r w:rsidR="003508C9" w:rsidRPr="00C54ED7">
              <w:rPr>
                <w:rFonts w:asciiTheme="minorHAnsi" w:eastAsia="Calibri" w:hAnsiTheme="minorHAnsi"/>
                <w:b w:val="0"/>
                <w:lang w:val="sl-SI"/>
              </w:rPr>
              <w:t>.</w:t>
            </w:r>
          </w:p>
          <w:p w14:paraId="1884BBBC" w14:textId="77777777" w:rsidR="0041689D" w:rsidRPr="00C54ED7" w:rsidRDefault="0041689D" w:rsidP="00350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</w:p>
          <w:p w14:paraId="3722D00C" w14:textId="77777777" w:rsidR="005F740A" w:rsidRPr="00C54ED7" w:rsidRDefault="005F740A" w:rsidP="005F7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Kompetence, ki jih študenti osvojijo:</w:t>
            </w:r>
          </w:p>
          <w:p w14:paraId="4D943167" w14:textId="77777777" w:rsidR="008B47EA" w:rsidRPr="00C54ED7" w:rsidRDefault="008B47EA" w:rsidP="008B47EA">
            <w:pPr>
              <w:pStyle w:val="Odstavekseznama"/>
              <w:numPr>
                <w:ilvl w:val="0"/>
                <w:numId w:val="18"/>
              </w:numPr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Spozna in razume osnovne zakonitosti mehanike in elektrotehnike.</w:t>
            </w:r>
          </w:p>
          <w:p w14:paraId="49381C7A" w14:textId="77777777" w:rsidR="008B47EA" w:rsidRPr="00C54ED7" w:rsidRDefault="008B47EA" w:rsidP="008B47EA">
            <w:pPr>
              <w:pStyle w:val="Odstavekseznama"/>
              <w:numPr>
                <w:ilvl w:val="0"/>
                <w:numId w:val="18"/>
              </w:numPr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Spozna in razume osnovne principe delovanja izbranih senzorjev in aktuatorjev.</w:t>
            </w:r>
          </w:p>
          <w:p w14:paraId="08A948EB" w14:textId="77777777" w:rsidR="005F740A" w:rsidRPr="00C54ED7" w:rsidRDefault="005F740A" w:rsidP="007B36F0">
            <w:pPr>
              <w:pStyle w:val="Odstavekseznam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 xml:space="preserve">Spozna in razume </w:t>
            </w:r>
            <w:r w:rsidR="008B47EA" w:rsidRPr="00C54ED7">
              <w:rPr>
                <w:rFonts w:asciiTheme="minorHAnsi" w:eastAsia="Calibri" w:hAnsiTheme="minorHAnsi"/>
                <w:b w:val="0"/>
                <w:lang w:val="sl-SI"/>
              </w:rPr>
              <w:t xml:space="preserve">osnovno </w:t>
            </w:r>
            <w:r w:rsidRPr="00C54ED7">
              <w:rPr>
                <w:rFonts w:asciiTheme="minorHAnsi" w:eastAsia="Calibri" w:hAnsiTheme="minorHAnsi"/>
                <w:b w:val="0"/>
                <w:lang w:val="sl-SI"/>
              </w:rPr>
              <w:t xml:space="preserve">delovanje </w:t>
            </w:r>
            <w:r w:rsidR="008B47EA" w:rsidRPr="00C54ED7">
              <w:rPr>
                <w:rFonts w:asciiTheme="minorHAnsi" w:eastAsia="Calibri" w:hAnsiTheme="minorHAnsi"/>
                <w:b w:val="0"/>
                <w:lang w:val="sl-SI"/>
              </w:rPr>
              <w:t>industrijskih in mobilnih robotov</w:t>
            </w: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.</w:t>
            </w:r>
          </w:p>
          <w:p w14:paraId="615F159E" w14:textId="77777777" w:rsidR="0041689D" w:rsidRPr="00C54ED7" w:rsidRDefault="00416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</w:p>
        </w:tc>
        <w:tc>
          <w:tcPr>
            <w:tcW w:w="1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D3BB9" w14:textId="77777777" w:rsidR="00502EAB" w:rsidRPr="00C54ED7" w:rsidRDefault="00502EAB" w:rsidP="00502EAB">
            <w:pPr>
              <w:numPr>
                <w:ilvl w:val="0"/>
                <w:numId w:val="1"/>
              </w:numPr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DC35" w14:textId="0E582D0A" w:rsidR="00502EAB" w:rsidRPr="00C54ED7" w:rsidRDefault="008143AB" w:rsidP="00BE1C04">
            <w:pPr>
              <w:jc w:val="both"/>
              <w:rPr>
                <w:rFonts w:asciiTheme="minorHAnsi" w:eastAsia="Calibri" w:hAnsiTheme="minorHAnsi"/>
                <w:b w:val="0"/>
                <w:lang w:val="en-US"/>
              </w:rPr>
            </w:pPr>
            <w:r w:rsidRPr="00C54ED7">
              <w:rPr>
                <w:rFonts w:asciiTheme="minorHAnsi" w:eastAsia="Calibri" w:hAnsiTheme="minorHAnsi"/>
                <w:b w:val="0"/>
                <w:lang w:val="en-US"/>
              </w:rPr>
              <w:t>Course objectives are:</w:t>
            </w:r>
          </w:p>
          <w:p w14:paraId="32A4B958" w14:textId="77777777" w:rsidR="003A2D2F" w:rsidRPr="00C54ED7" w:rsidRDefault="008143AB" w:rsidP="007B36F0">
            <w:pPr>
              <w:pStyle w:val="Odstavekseznama"/>
              <w:numPr>
                <w:ilvl w:val="0"/>
                <w:numId w:val="1"/>
              </w:numPr>
              <w:tabs>
                <w:tab w:val="clear" w:pos="720"/>
              </w:tabs>
              <w:ind w:left="319"/>
              <w:jc w:val="both"/>
              <w:rPr>
                <w:rFonts w:asciiTheme="minorHAnsi" w:eastAsia="Calibri" w:hAnsiTheme="minorHAnsi"/>
                <w:b w:val="0"/>
              </w:rPr>
            </w:pPr>
            <w:r w:rsidRPr="00C54ED7">
              <w:rPr>
                <w:rFonts w:asciiTheme="minorHAnsi" w:eastAsia="Calibri" w:hAnsiTheme="minorHAnsi"/>
                <w:b w:val="0"/>
              </w:rPr>
              <w:t xml:space="preserve">Upgrade knowledge in the field of </w:t>
            </w:r>
            <w:r w:rsidR="00134431" w:rsidRPr="00C54ED7">
              <w:rPr>
                <w:rFonts w:asciiTheme="minorHAnsi" w:eastAsia="Calibri" w:hAnsiTheme="minorHAnsi"/>
                <w:b w:val="0"/>
              </w:rPr>
              <w:t xml:space="preserve">statics, kinematics, dynamics and basics of </w:t>
            </w:r>
            <w:r w:rsidRPr="00C54ED7">
              <w:rPr>
                <w:rFonts w:asciiTheme="minorHAnsi" w:eastAsia="Calibri" w:hAnsiTheme="minorHAnsi"/>
                <w:b w:val="0"/>
              </w:rPr>
              <w:t>electr</w:t>
            </w:r>
            <w:r w:rsidR="00075BE4" w:rsidRPr="00C54ED7">
              <w:rPr>
                <w:rFonts w:asciiTheme="minorHAnsi" w:eastAsia="Calibri" w:hAnsiTheme="minorHAnsi"/>
                <w:b w:val="0"/>
              </w:rPr>
              <w:t>ical engineering</w:t>
            </w:r>
            <w:r w:rsidRPr="00C54ED7">
              <w:rPr>
                <w:rFonts w:asciiTheme="minorHAnsi" w:eastAsia="Calibri" w:hAnsiTheme="minorHAnsi"/>
                <w:b w:val="0"/>
              </w:rPr>
              <w:t>.</w:t>
            </w:r>
          </w:p>
          <w:p w14:paraId="74672182" w14:textId="77777777" w:rsidR="003A2D2F" w:rsidRPr="00C54ED7" w:rsidRDefault="00134431" w:rsidP="007B36F0">
            <w:pPr>
              <w:pStyle w:val="Odstavekseznama"/>
              <w:numPr>
                <w:ilvl w:val="0"/>
                <w:numId w:val="1"/>
              </w:numPr>
              <w:tabs>
                <w:tab w:val="clear" w:pos="720"/>
              </w:tabs>
              <w:ind w:left="319"/>
              <w:jc w:val="both"/>
              <w:rPr>
                <w:rFonts w:asciiTheme="minorHAnsi" w:eastAsia="Calibri" w:hAnsiTheme="minorHAnsi"/>
                <w:b w:val="0"/>
              </w:rPr>
            </w:pPr>
            <w:r w:rsidRPr="00C54ED7">
              <w:rPr>
                <w:rFonts w:asciiTheme="minorHAnsi" w:eastAsia="Calibri" w:hAnsiTheme="minorHAnsi"/>
                <w:b w:val="0"/>
              </w:rPr>
              <w:t>Explain the basic principles of operation of selected sensors and actuators.</w:t>
            </w:r>
          </w:p>
          <w:p w14:paraId="337D6F70" w14:textId="77777777" w:rsidR="003A2D2F" w:rsidRPr="00C54ED7" w:rsidRDefault="00C819FD" w:rsidP="007B36F0">
            <w:pPr>
              <w:pStyle w:val="Odstavekseznama"/>
              <w:numPr>
                <w:ilvl w:val="0"/>
                <w:numId w:val="1"/>
              </w:numPr>
              <w:tabs>
                <w:tab w:val="clear" w:pos="720"/>
              </w:tabs>
              <w:ind w:left="319"/>
              <w:jc w:val="both"/>
              <w:rPr>
                <w:rFonts w:asciiTheme="minorHAnsi" w:eastAsia="Calibri" w:hAnsiTheme="minorHAnsi"/>
                <w:b w:val="0"/>
              </w:rPr>
            </w:pPr>
            <w:r w:rsidRPr="00C54ED7">
              <w:rPr>
                <w:rFonts w:asciiTheme="minorHAnsi" w:eastAsia="Calibri" w:hAnsiTheme="minorHAnsi"/>
                <w:b w:val="0"/>
              </w:rPr>
              <w:t>Explain the basic principles of operation of industrial robots and robotic grippers.</w:t>
            </w:r>
          </w:p>
          <w:p w14:paraId="6E28F539" w14:textId="77777777" w:rsidR="0041689D" w:rsidRPr="00C54ED7" w:rsidRDefault="00C819FD" w:rsidP="007B36F0">
            <w:pPr>
              <w:pStyle w:val="Odstavekseznama"/>
              <w:numPr>
                <w:ilvl w:val="0"/>
                <w:numId w:val="1"/>
              </w:numPr>
              <w:tabs>
                <w:tab w:val="clear" w:pos="720"/>
              </w:tabs>
              <w:ind w:left="319"/>
              <w:jc w:val="both"/>
              <w:rPr>
                <w:rFonts w:asciiTheme="minorHAnsi" w:eastAsia="Calibri" w:hAnsiTheme="minorHAnsi"/>
                <w:b w:val="0"/>
              </w:rPr>
            </w:pPr>
            <w:r w:rsidRPr="00C54ED7">
              <w:rPr>
                <w:rFonts w:asciiTheme="minorHAnsi" w:eastAsia="Calibri" w:hAnsiTheme="minorHAnsi"/>
                <w:b w:val="0"/>
              </w:rPr>
              <w:t>Explain the basic principles of operation of autonomous and automatically guided vehicles</w:t>
            </w:r>
            <w:r w:rsidR="008143AB" w:rsidRPr="00C54ED7">
              <w:rPr>
                <w:rFonts w:asciiTheme="minorHAnsi" w:eastAsia="Calibri" w:hAnsiTheme="minorHAnsi"/>
                <w:b w:val="0"/>
              </w:rPr>
              <w:t>.</w:t>
            </w:r>
          </w:p>
          <w:p w14:paraId="34548E3C" w14:textId="77777777" w:rsidR="005F740A" w:rsidRPr="00C54ED7" w:rsidRDefault="005F740A" w:rsidP="005F740A">
            <w:pPr>
              <w:jc w:val="both"/>
              <w:rPr>
                <w:rFonts w:asciiTheme="minorHAnsi" w:eastAsia="Calibri" w:hAnsiTheme="minorHAnsi"/>
                <w:b w:val="0"/>
              </w:rPr>
            </w:pPr>
          </w:p>
          <w:p w14:paraId="2AE15775" w14:textId="77777777" w:rsidR="008366AD" w:rsidRPr="00C54ED7" w:rsidRDefault="005F740A">
            <w:pPr>
              <w:jc w:val="both"/>
              <w:rPr>
                <w:rFonts w:asciiTheme="minorHAnsi" w:eastAsia="Calibri" w:hAnsiTheme="minorHAnsi"/>
                <w:b w:val="0"/>
              </w:rPr>
            </w:pPr>
            <w:r w:rsidRPr="00C54ED7">
              <w:rPr>
                <w:rFonts w:asciiTheme="minorHAnsi" w:eastAsia="Calibri" w:hAnsiTheme="minorHAnsi"/>
                <w:b w:val="0"/>
              </w:rPr>
              <w:t>Competences acquired by students:</w:t>
            </w:r>
          </w:p>
          <w:p w14:paraId="21E4FE2B" w14:textId="77777777" w:rsidR="003A2D2F" w:rsidRPr="00C54ED7" w:rsidRDefault="005F740A" w:rsidP="007B36F0">
            <w:pPr>
              <w:pStyle w:val="Odstavekseznama"/>
              <w:numPr>
                <w:ilvl w:val="0"/>
                <w:numId w:val="19"/>
              </w:numPr>
              <w:ind w:left="319"/>
              <w:jc w:val="both"/>
              <w:rPr>
                <w:rFonts w:asciiTheme="minorHAnsi" w:eastAsia="Calibri" w:hAnsiTheme="minorHAnsi"/>
                <w:b w:val="0"/>
              </w:rPr>
            </w:pPr>
            <w:r w:rsidRPr="00C54ED7">
              <w:rPr>
                <w:rFonts w:asciiTheme="minorHAnsi" w:eastAsia="Calibri" w:hAnsiTheme="minorHAnsi"/>
                <w:b w:val="0"/>
              </w:rPr>
              <w:t xml:space="preserve">Knows and understands the </w:t>
            </w:r>
            <w:r w:rsidR="008366AD" w:rsidRPr="00C54ED7">
              <w:rPr>
                <w:rFonts w:asciiTheme="minorHAnsi" w:eastAsia="Calibri" w:hAnsiTheme="minorHAnsi"/>
                <w:b w:val="0"/>
              </w:rPr>
              <w:t>basic laws of mechanics and electrical engineering</w:t>
            </w:r>
            <w:r w:rsidRPr="00C54ED7">
              <w:rPr>
                <w:rFonts w:asciiTheme="minorHAnsi" w:eastAsia="Calibri" w:hAnsiTheme="minorHAnsi"/>
                <w:b w:val="0"/>
              </w:rPr>
              <w:t>.</w:t>
            </w:r>
          </w:p>
          <w:p w14:paraId="68F78937" w14:textId="77777777" w:rsidR="003A2D2F" w:rsidRPr="00C54ED7" w:rsidRDefault="008366AD" w:rsidP="007B36F0">
            <w:pPr>
              <w:pStyle w:val="Odstavekseznama"/>
              <w:numPr>
                <w:ilvl w:val="0"/>
                <w:numId w:val="19"/>
              </w:numPr>
              <w:ind w:left="319"/>
              <w:jc w:val="both"/>
              <w:rPr>
                <w:rFonts w:asciiTheme="minorHAnsi" w:eastAsia="Calibri" w:hAnsiTheme="minorHAnsi"/>
                <w:b w:val="0"/>
              </w:rPr>
            </w:pPr>
            <w:r w:rsidRPr="00C54ED7">
              <w:rPr>
                <w:rFonts w:asciiTheme="minorHAnsi" w:eastAsia="Calibri" w:hAnsiTheme="minorHAnsi"/>
                <w:b w:val="0"/>
              </w:rPr>
              <w:t>Knows and understands the basic operation of selected sensors and actuators.</w:t>
            </w:r>
          </w:p>
          <w:p w14:paraId="7B57FBC3" w14:textId="77777777" w:rsidR="008366AD" w:rsidRPr="00C54ED7" w:rsidRDefault="008366AD" w:rsidP="007B36F0">
            <w:pPr>
              <w:pStyle w:val="Odstavekseznama"/>
              <w:numPr>
                <w:ilvl w:val="0"/>
                <w:numId w:val="19"/>
              </w:numPr>
              <w:ind w:left="319"/>
              <w:jc w:val="both"/>
              <w:rPr>
                <w:rFonts w:asciiTheme="minorHAnsi" w:eastAsia="Calibri" w:hAnsiTheme="minorHAnsi"/>
                <w:b w:val="0"/>
              </w:rPr>
            </w:pPr>
            <w:r w:rsidRPr="00C54ED7">
              <w:rPr>
                <w:rFonts w:asciiTheme="minorHAnsi" w:eastAsia="Calibri" w:hAnsiTheme="minorHAnsi"/>
                <w:b w:val="0"/>
              </w:rPr>
              <w:t>Knows and understands the basic operation of industrial and mobile robots.</w:t>
            </w:r>
          </w:p>
        </w:tc>
      </w:tr>
      <w:tr w:rsidR="00C54ED7" w:rsidRPr="00C54ED7" w14:paraId="553FFBF3" w14:textId="77777777" w:rsidTr="008217AE">
        <w:trPr>
          <w:trHeight w:val="117"/>
        </w:trPr>
        <w:tc>
          <w:tcPr>
            <w:tcW w:w="47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1ECCAD" w14:textId="77777777" w:rsidR="00BE1C04" w:rsidRPr="00C54ED7" w:rsidRDefault="00BE1C04" w:rsidP="00E40A57">
            <w:pPr>
              <w:rPr>
                <w:rFonts w:asciiTheme="minorHAnsi" w:eastAsia="Calibri" w:hAnsiTheme="minorHAnsi"/>
                <w:b w:val="0"/>
                <w:lang w:val="sl-SI"/>
              </w:rPr>
            </w:pPr>
          </w:p>
          <w:p w14:paraId="0E9EDF65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Predvideni študijski rezultati:</w:t>
            </w:r>
          </w:p>
        </w:tc>
        <w:tc>
          <w:tcPr>
            <w:tcW w:w="142" w:type="dxa"/>
          </w:tcPr>
          <w:p w14:paraId="7FECD14C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  <w:lang w:val="sl-SI"/>
              </w:rPr>
            </w:pPr>
          </w:p>
          <w:p w14:paraId="3B2645DF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  <w:lang w:val="sl-SI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36031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  <w:lang w:val="sl-SI"/>
              </w:rPr>
            </w:pPr>
          </w:p>
          <w:p w14:paraId="079E0C06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</w:rPr>
            </w:pPr>
            <w:r w:rsidRPr="00C54ED7">
              <w:rPr>
                <w:rFonts w:asciiTheme="minorHAnsi" w:eastAsia="Calibri" w:hAnsiTheme="minorHAnsi"/>
                <w:b w:val="0"/>
              </w:rPr>
              <w:t>Intended learning outcomes:</w:t>
            </w:r>
          </w:p>
        </w:tc>
      </w:tr>
      <w:tr w:rsidR="00C54ED7" w:rsidRPr="00C54ED7" w14:paraId="7EBA6A1E" w14:textId="77777777" w:rsidTr="008217AE">
        <w:trPr>
          <w:trHeight w:val="1007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74D8" w14:textId="4D9B16FA" w:rsidR="002E7533" w:rsidRPr="00C54ED7" w:rsidRDefault="003508C9" w:rsidP="002E7533">
            <w:pPr>
              <w:jc w:val="both"/>
              <w:rPr>
                <w:rFonts w:asciiTheme="minorHAnsi" w:eastAsia="Calibri" w:hAnsiTheme="minorHAnsi"/>
                <w:b w:val="0"/>
                <w:strike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Študent je ob zaključku predmeta zmožen:</w:t>
            </w:r>
          </w:p>
          <w:p w14:paraId="66DA98E9" w14:textId="386E6FE3" w:rsidR="00A1362C" w:rsidRPr="00C54ED7" w:rsidRDefault="00A1362C" w:rsidP="007B36F0">
            <w:pPr>
              <w:jc w:val="both"/>
              <w:rPr>
                <w:rFonts w:eastAsia="Calibri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 xml:space="preserve">Razumeti </w:t>
            </w:r>
            <w:r w:rsidR="002E7533" w:rsidRPr="00C54ED7">
              <w:rPr>
                <w:rFonts w:asciiTheme="minorHAnsi" w:eastAsia="Calibri" w:hAnsiTheme="minorHAnsi"/>
                <w:b w:val="0"/>
                <w:lang w:val="sl-SI"/>
              </w:rPr>
              <w:t xml:space="preserve">osnovne </w:t>
            </w:r>
            <w:r w:rsidR="00836C78" w:rsidRPr="00C54ED7">
              <w:rPr>
                <w:rFonts w:asciiTheme="minorHAnsi" w:eastAsia="Calibri" w:hAnsiTheme="minorHAnsi"/>
                <w:b w:val="0"/>
                <w:lang w:val="sl-SI"/>
              </w:rPr>
              <w:t>zakone</w:t>
            </w:r>
            <w:r w:rsidR="002E7533" w:rsidRPr="00C54ED7">
              <w:rPr>
                <w:rFonts w:asciiTheme="minorHAnsi" w:eastAsia="Calibri" w:hAnsiTheme="minorHAnsi"/>
                <w:b w:val="0"/>
                <w:lang w:val="sl-SI"/>
              </w:rPr>
              <w:t xml:space="preserve"> </w:t>
            </w: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mehanike</w:t>
            </w:r>
            <w:r w:rsidR="002E7533" w:rsidRPr="00C54ED7">
              <w:rPr>
                <w:rFonts w:asciiTheme="minorHAnsi" w:eastAsia="Calibri" w:hAnsiTheme="minorHAnsi"/>
                <w:b w:val="0"/>
                <w:lang w:val="sl-SI"/>
              </w:rPr>
              <w:t xml:space="preserve"> in elektrotehnike,</w:t>
            </w:r>
          </w:p>
          <w:p w14:paraId="6B291FD9" w14:textId="77777777" w:rsidR="00F301A5" w:rsidRPr="00C54ED7" w:rsidRDefault="00A1362C" w:rsidP="007B36F0">
            <w:pPr>
              <w:pStyle w:val="Odstavekseznama"/>
              <w:numPr>
                <w:ilvl w:val="0"/>
                <w:numId w:val="1"/>
              </w:numPr>
              <w:tabs>
                <w:tab w:val="clear" w:pos="720"/>
              </w:tabs>
              <w:ind w:left="370"/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Razumeti in razložiti delovanje različnih mehatronskih sistemov in njihovih komponent.</w:t>
            </w:r>
          </w:p>
          <w:p w14:paraId="59C192C6" w14:textId="72C2C6DB" w:rsidR="00F301A5" w:rsidRPr="00C54ED7" w:rsidRDefault="00A1362C" w:rsidP="007B36F0">
            <w:pPr>
              <w:pStyle w:val="Odstavekseznama"/>
              <w:numPr>
                <w:ilvl w:val="0"/>
                <w:numId w:val="1"/>
              </w:numPr>
              <w:tabs>
                <w:tab w:val="clear" w:pos="720"/>
              </w:tabs>
              <w:ind w:left="370"/>
              <w:jc w:val="both"/>
              <w:rPr>
                <w:rFonts w:asciiTheme="minorHAnsi" w:eastAsia="Calibri" w:hAnsiTheme="minorHAnsi"/>
                <w:b w:val="0"/>
                <w:strike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P</w:t>
            </w:r>
            <w:r w:rsidR="002E7533" w:rsidRPr="00C54ED7">
              <w:rPr>
                <w:rFonts w:asciiTheme="minorHAnsi" w:eastAsia="Calibri" w:hAnsiTheme="minorHAnsi"/>
                <w:b w:val="0"/>
                <w:lang w:val="sl-SI"/>
              </w:rPr>
              <w:t xml:space="preserve">ridobljeno znanje uporabiti pri reševanju </w:t>
            </w:r>
            <w:r w:rsidR="00947084" w:rsidRPr="00C54ED7">
              <w:rPr>
                <w:rFonts w:asciiTheme="minorHAnsi" w:eastAsia="Calibri" w:hAnsiTheme="minorHAnsi"/>
                <w:b w:val="0"/>
                <w:lang w:val="sl-SI"/>
              </w:rPr>
              <w:t xml:space="preserve">praktičnih </w:t>
            </w:r>
            <w:r w:rsidR="002E7533" w:rsidRPr="00C54ED7">
              <w:rPr>
                <w:rFonts w:asciiTheme="minorHAnsi" w:eastAsia="Calibri" w:hAnsiTheme="minorHAnsi"/>
                <w:b w:val="0"/>
                <w:lang w:val="sl-SI"/>
              </w:rPr>
              <w:t>mehatronskih</w:t>
            </w:r>
            <w:r w:rsidR="00D1562C" w:rsidRPr="00C54ED7">
              <w:rPr>
                <w:rFonts w:asciiTheme="minorHAnsi" w:eastAsia="Calibri" w:hAnsiTheme="minorHAnsi"/>
                <w:b w:val="0"/>
                <w:lang w:val="sl-SI"/>
              </w:rPr>
              <w:t xml:space="preserve"> </w:t>
            </w:r>
            <w:r w:rsidR="002E7533" w:rsidRPr="00C54ED7">
              <w:rPr>
                <w:rFonts w:asciiTheme="minorHAnsi" w:eastAsia="Calibri" w:hAnsiTheme="minorHAnsi"/>
                <w:b w:val="0"/>
                <w:lang w:val="sl-SI"/>
              </w:rPr>
              <w:t>problemov v logistiki.</w:t>
            </w:r>
          </w:p>
          <w:p w14:paraId="7228A977" w14:textId="77777777" w:rsidR="003C0416" w:rsidRPr="00C54ED7" w:rsidRDefault="003C0416" w:rsidP="007B36F0">
            <w:pPr>
              <w:pStyle w:val="Odstavekseznama"/>
              <w:numPr>
                <w:ilvl w:val="0"/>
                <w:numId w:val="1"/>
              </w:numPr>
              <w:tabs>
                <w:tab w:val="clear" w:pos="720"/>
              </w:tabs>
              <w:ind w:left="370"/>
              <w:jc w:val="both"/>
              <w:rPr>
                <w:rFonts w:asciiTheme="minorHAnsi" w:eastAsia="Calibri" w:hAnsiTheme="minorHAnsi"/>
                <w:b w:val="0"/>
                <w:strike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Uporabljati računalniška orodja za simulacijo in programiranje robotskih sistemov.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A3DE2" w14:textId="77777777" w:rsidR="00502EAB" w:rsidRPr="00C54ED7" w:rsidRDefault="00502EAB" w:rsidP="00E40A57">
            <w:pPr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</w:p>
          <w:p w14:paraId="4724C01F" w14:textId="77777777" w:rsidR="00502EAB" w:rsidRPr="00C54ED7" w:rsidRDefault="00502EAB" w:rsidP="00E40A57">
            <w:pPr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</w:p>
          <w:p w14:paraId="67EB47DE" w14:textId="77777777" w:rsidR="00502EAB" w:rsidRPr="00C54ED7" w:rsidRDefault="00502EAB" w:rsidP="00E40A57">
            <w:pPr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B71A" w14:textId="1EFC5D87" w:rsidR="00B6026F" w:rsidRPr="00C54ED7" w:rsidRDefault="003508C9" w:rsidP="00BE5AB8">
            <w:pPr>
              <w:jc w:val="both"/>
              <w:rPr>
                <w:rFonts w:asciiTheme="minorHAnsi" w:eastAsia="Calibri" w:hAnsiTheme="minorHAnsi"/>
                <w:b w:val="0"/>
                <w:strike/>
              </w:rPr>
            </w:pPr>
            <w:r w:rsidRPr="00C54ED7">
              <w:rPr>
                <w:rFonts w:asciiTheme="minorHAnsi" w:eastAsia="Calibri" w:hAnsiTheme="minorHAnsi"/>
                <w:b w:val="0"/>
              </w:rPr>
              <w:t>At the end of the course, the student is able to:</w:t>
            </w:r>
            <w:r w:rsidR="00B6026F" w:rsidRPr="00C54ED7">
              <w:rPr>
                <w:rFonts w:asciiTheme="minorHAnsi" w:eastAsia="Calibri" w:hAnsiTheme="minorHAnsi"/>
                <w:b w:val="0"/>
                <w:strike/>
              </w:rPr>
              <w:t xml:space="preserve"> </w:t>
            </w:r>
            <w:r w:rsidR="00A1362C" w:rsidRPr="00C54ED7">
              <w:rPr>
                <w:rFonts w:asciiTheme="minorHAnsi" w:eastAsia="Calibri" w:hAnsiTheme="minorHAnsi"/>
                <w:b w:val="0"/>
              </w:rPr>
              <w:t xml:space="preserve">Understand </w:t>
            </w:r>
            <w:r w:rsidR="00B6026F" w:rsidRPr="00C54ED7">
              <w:rPr>
                <w:rFonts w:asciiTheme="minorHAnsi" w:eastAsia="Calibri" w:hAnsiTheme="minorHAnsi"/>
                <w:b w:val="0"/>
              </w:rPr>
              <w:t xml:space="preserve">the basic </w:t>
            </w:r>
            <w:r w:rsidR="00A1362C" w:rsidRPr="00C54ED7">
              <w:rPr>
                <w:rFonts w:asciiTheme="minorHAnsi" w:eastAsia="Calibri" w:hAnsiTheme="minorHAnsi"/>
                <w:b w:val="0"/>
              </w:rPr>
              <w:t>laws of mechanics and electrical engineering</w:t>
            </w:r>
            <w:r w:rsidR="00BE5AB8" w:rsidRPr="00C54ED7">
              <w:rPr>
                <w:rFonts w:asciiTheme="minorHAnsi" w:eastAsia="Calibri" w:hAnsiTheme="minorHAnsi"/>
                <w:b w:val="0"/>
              </w:rPr>
              <w:t>,</w:t>
            </w:r>
          </w:p>
          <w:p w14:paraId="68E50C20" w14:textId="77777777" w:rsidR="00E53A51" w:rsidRPr="00C54ED7" w:rsidRDefault="003508C9" w:rsidP="007B36F0">
            <w:pPr>
              <w:pStyle w:val="Odstavekseznama"/>
              <w:numPr>
                <w:ilvl w:val="0"/>
                <w:numId w:val="13"/>
              </w:numPr>
              <w:ind w:left="319"/>
              <w:jc w:val="both"/>
              <w:rPr>
                <w:rFonts w:asciiTheme="minorHAnsi" w:eastAsia="Calibri" w:hAnsiTheme="minorHAnsi"/>
                <w:b w:val="0"/>
              </w:rPr>
            </w:pPr>
            <w:r w:rsidRPr="00C54ED7">
              <w:rPr>
                <w:rFonts w:asciiTheme="minorHAnsi" w:eastAsia="Calibri" w:hAnsiTheme="minorHAnsi"/>
                <w:b w:val="0"/>
              </w:rPr>
              <w:t xml:space="preserve">Understand and explain principle of operation of various </w:t>
            </w:r>
            <w:r w:rsidR="0041689D" w:rsidRPr="00C54ED7">
              <w:rPr>
                <w:rFonts w:asciiTheme="minorHAnsi" w:eastAsia="Calibri" w:hAnsiTheme="minorHAnsi"/>
                <w:b w:val="0"/>
              </w:rPr>
              <w:t>mechatronic</w:t>
            </w:r>
            <w:r w:rsidRPr="00C54ED7">
              <w:rPr>
                <w:rFonts w:asciiTheme="minorHAnsi" w:eastAsia="Calibri" w:hAnsiTheme="minorHAnsi"/>
                <w:b w:val="0"/>
              </w:rPr>
              <w:t xml:space="preserve"> systems and their components.</w:t>
            </w:r>
          </w:p>
          <w:p w14:paraId="360F23DB" w14:textId="5FCEA5B6" w:rsidR="00A1362C" w:rsidRPr="00C54ED7" w:rsidRDefault="00A1362C" w:rsidP="007B36F0">
            <w:pPr>
              <w:pStyle w:val="Odstavekseznama"/>
              <w:numPr>
                <w:ilvl w:val="0"/>
                <w:numId w:val="13"/>
              </w:numPr>
              <w:ind w:left="319"/>
              <w:jc w:val="both"/>
              <w:rPr>
                <w:rFonts w:asciiTheme="minorHAnsi" w:eastAsia="Calibri" w:hAnsiTheme="minorHAnsi"/>
                <w:b w:val="0"/>
              </w:rPr>
            </w:pPr>
            <w:r w:rsidRPr="00C54ED7">
              <w:rPr>
                <w:rFonts w:asciiTheme="minorHAnsi" w:eastAsia="Calibri" w:hAnsiTheme="minorHAnsi"/>
                <w:b w:val="0"/>
              </w:rPr>
              <w:t xml:space="preserve">Use </w:t>
            </w:r>
            <w:r w:rsidR="00B6026F" w:rsidRPr="00C54ED7">
              <w:rPr>
                <w:rFonts w:asciiTheme="minorHAnsi" w:eastAsia="Calibri" w:hAnsiTheme="minorHAnsi"/>
                <w:b w:val="0"/>
              </w:rPr>
              <w:t xml:space="preserve">the acquired knowledge </w:t>
            </w:r>
            <w:r w:rsidR="00B509DE" w:rsidRPr="00C54ED7">
              <w:rPr>
                <w:rFonts w:asciiTheme="minorHAnsi" w:eastAsia="Calibri" w:hAnsiTheme="minorHAnsi"/>
                <w:b w:val="0"/>
              </w:rPr>
              <w:t>for solving</w:t>
            </w:r>
            <w:r w:rsidR="00B6026F" w:rsidRPr="00C54ED7">
              <w:rPr>
                <w:rFonts w:asciiTheme="minorHAnsi" w:eastAsia="Calibri" w:hAnsiTheme="minorHAnsi"/>
                <w:b w:val="0"/>
              </w:rPr>
              <w:t xml:space="preserve"> </w:t>
            </w:r>
            <w:r w:rsidR="00B509DE" w:rsidRPr="00C54ED7">
              <w:rPr>
                <w:rFonts w:asciiTheme="minorHAnsi" w:eastAsia="Calibri" w:hAnsiTheme="minorHAnsi"/>
                <w:b w:val="0"/>
              </w:rPr>
              <w:t xml:space="preserve">professional </w:t>
            </w:r>
            <w:r w:rsidR="00B6026F" w:rsidRPr="00C54ED7">
              <w:rPr>
                <w:rFonts w:asciiTheme="minorHAnsi" w:eastAsia="Calibri" w:hAnsiTheme="minorHAnsi"/>
                <w:b w:val="0"/>
              </w:rPr>
              <w:t>mechatronic problems in logistics.</w:t>
            </w:r>
          </w:p>
          <w:p w14:paraId="7DDF688A" w14:textId="77777777" w:rsidR="00A1362C" w:rsidRPr="00C54ED7" w:rsidRDefault="00A1362C" w:rsidP="007B36F0">
            <w:pPr>
              <w:pStyle w:val="Odstavekseznama"/>
              <w:numPr>
                <w:ilvl w:val="0"/>
                <w:numId w:val="13"/>
              </w:numPr>
              <w:ind w:left="319"/>
              <w:jc w:val="both"/>
              <w:rPr>
                <w:rFonts w:asciiTheme="minorHAnsi" w:eastAsia="Calibri" w:hAnsiTheme="minorHAnsi"/>
                <w:b w:val="0"/>
              </w:rPr>
            </w:pPr>
            <w:r w:rsidRPr="00C54ED7">
              <w:rPr>
                <w:rFonts w:asciiTheme="minorHAnsi" w:eastAsia="Calibri" w:hAnsiTheme="minorHAnsi"/>
                <w:b w:val="0"/>
              </w:rPr>
              <w:t>Use of computer tools for simulation and program of robotic systems.</w:t>
            </w:r>
          </w:p>
        </w:tc>
      </w:tr>
      <w:tr w:rsidR="00C54ED7" w:rsidRPr="00C54ED7" w14:paraId="2671FECB" w14:textId="77777777" w:rsidTr="00E40A57">
        <w:tc>
          <w:tcPr>
            <w:tcW w:w="47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607FE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  <w:lang w:val="sl-SI"/>
              </w:rPr>
            </w:pPr>
          </w:p>
          <w:p w14:paraId="40ED884B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Metode poučevanja in učenja:</w:t>
            </w:r>
          </w:p>
        </w:tc>
        <w:tc>
          <w:tcPr>
            <w:tcW w:w="142" w:type="dxa"/>
          </w:tcPr>
          <w:p w14:paraId="73928A19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  <w:lang w:val="sl-SI"/>
              </w:rPr>
            </w:pPr>
          </w:p>
          <w:p w14:paraId="57C8CDA7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  <w:lang w:val="sl-SI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866126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  <w:lang w:val="sl-SI"/>
              </w:rPr>
            </w:pPr>
          </w:p>
          <w:p w14:paraId="3749D4B5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</w:rPr>
            </w:pPr>
            <w:r w:rsidRPr="00C54ED7">
              <w:rPr>
                <w:rFonts w:asciiTheme="minorHAnsi" w:eastAsia="Calibri" w:hAnsiTheme="minorHAnsi"/>
                <w:b w:val="0"/>
              </w:rPr>
              <w:t>Learning and teaching methods:</w:t>
            </w:r>
          </w:p>
        </w:tc>
      </w:tr>
      <w:tr w:rsidR="00C54ED7" w:rsidRPr="00C54ED7" w14:paraId="4AB2EFA8" w14:textId="77777777" w:rsidTr="003777E3">
        <w:trPr>
          <w:trHeight w:val="10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7FD1" w14:textId="77777777" w:rsidR="00785200" w:rsidRPr="00C54ED7" w:rsidRDefault="00785200" w:rsidP="0078520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 w:val="0"/>
                <w:lang w:val="sl-SI"/>
              </w:rPr>
            </w:pPr>
            <w:r w:rsidRPr="00C54ED7">
              <w:rPr>
                <w:rFonts w:ascii="Calibri" w:eastAsia="Calibri" w:hAnsi="Calibri" w:cs="Calibri"/>
                <w:b w:val="0"/>
                <w:lang w:val="sl-SI"/>
              </w:rPr>
              <w:lastRenderedPageBreak/>
              <w:t>Predavanja: pri predavanjih študent spozna teoretične vsebine predmeta. Del predavanj se izvaja na klasični način v predavalnici, del pa v obliki e-predavanj (e-predavanja se lahko izvajajo na videokonferenčni način ali s pomočjo posebej v ta namen didaktično pripravljenih e-gradiv v virtualnem elektronskem učnem okolju).</w:t>
            </w:r>
          </w:p>
          <w:p w14:paraId="3E5C7F78" w14:textId="77777777" w:rsidR="00785200" w:rsidRPr="00C54ED7" w:rsidRDefault="00785200" w:rsidP="0078520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 w:val="0"/>
                <w:lang w:val="sl-SI"/>
              </w:rPr>
            </w:pPr>
          </w:p>
          <w:p w14:paraId="7D92F2E2" w14:textId="77777777" w:rsidR="00502EAB" w:rsidRPr="00C54ED7" w:rsidRDefault="00785200" w:rsidP="008217A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 w:val="0"/>
                <w:lang w:val="sl-SI"/>
              </w:rPr>
            </w:pPr>
            <w:r w:rsidRPr="00C54ED7">
              <w:rPr>
                <w:rFonts w:ascii="Calibri" w:eastAsia="Calibri" w:hAnsi="Calibri" w:cs="Calibri"/>
                <w:b w:val="0"/>
                <w:lang w:val="sl-SI"/>
              </w:rPr>
              <w:t>Vaje: pri vajah študent utrdi teoretično znanje in spozna aplikativne možnosti. Del vaj se izvaja na klasični način v predavalnici, del pa v obliki e-vaj (e-vaje se lahko izvajajo na videokonferenčni način ali s pomočjo posebej v ta namen didaktično pripravljenih e-gradiv v virtualnem elektronskem učnem okolju).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CD592" w14:textId="77777777" w:rsidR="00502EAB" w:rsidRPr="00C54ED7" w:rsidRDefault="00502EAB" w:rsidP="00E40A57">
            <w:pPr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F31F" w14:textId="77777777" w:rsidR="00785200" w:rsidRPr="00C54ED7" w:rsidRDefault="00785200" w:rsidP="0078520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 w:val="0"/>
                <w:lang w:val="sl-SI"/>
              </w:rPr>
            </w:pPr>
            <w:r w:rsidRPr="00C54ED7">
              <w:rPr>
                <w:rFonts w:ascii="Calibri" w:eastAsia="Calibri" w:hAnsi="Calibri" w:cs="Calibri"/>
                <w:b w:val="0"/>
                <w:lang w:val="sl-SI"/>
              </w:rPr>
              <w:t>Lectures: students understand the theoretical frameworks of the course. Part of the lecture course is in a classroom while the rest is in the form of e-learning (e-lectures may be given via video-conferencing or with the help of specially designed e-material in a virtual electronic learning environment).</w:t>
            </w:r>
          </w:p>
          <w:p w14:paraId="1F909EC4" w14:textId="77777777" w:rsidR="00785200" w:rsidRPr="00C54ED7" w:rsidRDefault="00785200" w:rsidP="0078520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 w:val="0"/>
                <w:lang w:val="sl-SI"/>
              </w:rPr>
            </w:pPr>
          </w:p>
          <w:p w14:paraId="0A278904" w14:textId="77777777" w:rsidR="00923025" w:rsidRPr="00C54ED7" w:rsidRDefault="00923025" w:rsidP="0078520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 w:val="0"/>
                <w:lang w:val="sl-SI"/>
              </w:rPr>
            </w:pPr>
          </w:p>
          <w:p w14:paraId="29C020B1" w14:textId="77777777" w:rsidR="00502EAB" w:rsidRPr="00C54ED7" w:rsidRDefault="00785200" w:rsidP="00785200">
            <w:pPr>
              <w:jc w:val="both"/>
              <w:rPr>
                <w:rFonts w:ascii="Calibri" w:eastAsia="Calibri" w:hAnsi="Calibri" w:cs="Calibri"/>
                <w:b w:val="0"/>
                <w:lang w:val="sl-SI"/>
              </w:rPr>
            </w:pPr>
            <w:r w:rsidRPr="00C54ED7">
              <w:rPr>
                <w:rFonts w:ascii="Calibri" w:eastAsia="Calibri" w:hAnsi="Calibri" w:cs="Calibri"/>
                <w:b w:val="0"/>
                <w:lang w:val="sl-SI"/>
              </w:rPr>
              <w:t>Tutorials: Students enhance their theoretical knowledge and are able to apply it. Part of the seminar is in a classroom while the rest is in the form of e-learning (e-tutorials may be given via video-conferencing or with the help of specially designed e-material in a virtual electronic learning environment).</w:t>
            </w:r>
          </w:p>
        </w:tc>
      </w:tr>
      <w:tr w:rsidR="00C54ED7" w:rsidRPr="00C54ED7" w14:paraId="0DBC5875" w14:textId="77777777" w:rsidTr="00E40A57"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0D333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  <w:lang w:val="sl-SI"/>
              </w:rPr>
            </w:pPr>
          </w:p>
          <w:p w14:paraId="2DD33D32" w14:textId="77777777" w:rsidR="008217AE" w:rsidRPr="00C54ED7" w:rsidRDefault="008217AE" w:rsidP="00E40A57">
            <w:pPr>
              <w:rPr>
                <w:rFonts w:asciiTheme="minorHAnsi" w:eastAsia="Calibri" w:hAnsiTheme="minorHAnsi"/>
                <w:b w:val="0"/>
                <w:lang w:val="sl-SI"/>
              </w:rPr>
            </w:pPr>
          </w:p>
          <w:p w14:paraId="1BDF6FB2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Načini ocenjevanja: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CD2E8" w14:textId="77777777" w:rsidR="008217AE" w:rsidRPr="00C54ED7" w:rsidRDefault="008217AE" w:rsidP="00E40A57">
            <w:pPr>
              <w:rPr>
                <w:rFonts w:asciiTheme="minorHAnsi" w:eastAsia="Calibri" w:hAnsiTheme="minorHAnsi"/>
                <w:b w:val="0"/>
                <w:lang w:val="sl-SI"/>
              </w:rPr>
            </w:pPr>
          </w:p>
          <w:p w14:paraId="7DC406EA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Delež (v %) /</w:t>
            </w:r>
          </w:p>
          <w:p w14:paraId="644A29C7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</w:rPr>
              <w:t>Weight</w:t>
            </w:r>
            <w:r w:rsidRPr="00C54ED7">
              <w:rPr>
                <w:rFonts w:asciiTheme="minorHAnsi" w:eastAsia="Calibri" w:hAnsiTheme="minorHAnsi"/>
                <w:b w:val="0"/>
                <w:lang w:val="sl-SI"/>
              </w:rPr>
              <w:t xml:space="preserve"> (in %)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31B15B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</w:rPr>
            </w:pPr>
          </w:p>
          <w:p w14:paraId="696D9F69" w14:textId="77777777" w:rsidR="008217AE" w:rsidRPr="00C54ED7" w:rsidRDefault="008217AE" w:rsidP="00E40A57">
            <w:pPr>
              <w:rPr>
                <w:rFonts w:asciiTheme="minorHAnsi" w:eastAsia="Calibri" w:hAnsiTheme="minorHAnsi"/>
                <w:b w:val="0"/>
              </w:rPr>
            </w:pPr>
          </w:p>
          <w:p w14:paraId="2D89778E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</w:rPr>
            </w:pPr>
            <w:r w:rsidRPr="00C54ED7">
              <w:rPr>
                <w:rFonts w:asciiTheme="minorHAnsi" w:eastAsia="Calibri" w:hAnsiTheme="minorHAnsi"/>
                <w:b w:val="0"/>
              </w:rPr>
              <w:t>Assessment:</w:t>
            </w:r>
          </w:p>
        </w:tc>
      </w:tr>
      <w:tr w:rsidR="00C54ED7" w:rsidRPr="00C54ED7" w14:paraId="4FB3E492" w14:textId="77777777" w:rsidTr="00E7791A">
        <w:trPr>
          <w:trHeight w:val="54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AB40" w14:textId="4142E13A" w:rsidR="00DF21FB" w:rsidRPr="00C54ED7" w:rsidRDefault="008217AE" w:rsidP="008217AE">
            <w:pPr>
              <w:numPr>
                <w:ilvl w:val="0"/>
                <w:numId w:val="5"/>
              </w:numPr>
              <w:rPr>
                <w:rFonts w:ascii="Calibri" w:hAnsi="Calibri" w:cs="Calibri"/>
                <w:b w:val="0"/>
                <w:lang w:val="sl-SI"/>
              </w:rPr>
            </w:pPr>
            <w:r w:rsidRPr="00C54ED7">
              <w:rPr>
                <w:rFonts w:ascii="Calibri" w:hAnsi="Calibri" w:cs="Calibri"/>
                <w:b w:val="0"/>
                <w:lang w:val="sl-SI"/>
              </w:rPr>
              <w:t>O</w:t>
            </w:r>
            <w:r w:rsidR="00C747AB" w:rsidRPr="00C54ED7">
              <w:rPr>
                <w:rFonts w:ascii="Calibri" w:hAnsi="Calibri" w:cs="Calibri"/>
                <w:b w:val="0"/>
                <w:lang w:val="sl-SI"/>
              </w:rPr>
              <w:t>pravljene obveznosti e-predavanj in e-vaj so pogoj za pristop k izpitu</w:t>
            </w:r>
            <w:r w:rsidR="00785200" w:rsidRPr="00C54ED7">
              <w:rPr>
                <w:rFonts w:ascii="Calibri" w:hAnsi="Calibri" w:cs="Calibri"/>
                <w:b w:val="0"/>
                <w:lang w:val="sl-SI"/>
              </w:rPr>
              <w:t>.</w:t>
            </w:r>
          </w:p>
          <w:p w14:paraId="5E1A96FB" w14:textId="77777777" w:rsidR="008217AE" w:rsidRPr="00C54ED7" w:rsidRDefault="008217AE" w:rsidP="008217AE">
            <w:pPr>
              <w:pStyle w:val="alineja"/>
              <w:numPr>
                <w:ilvl w:val="0"/>
                <w:numId w:val="0"/>
              </w:numPr>
              <w:ind w:left="360"/>
              <w:rPr>
                <w:rFonts w:asciiTheme="minorHAnsi" w:hAnsiTheme="minorHAnsi" w:cs="Arial"/>
                <w:sz w:val="20"/>
              </w:rPr>
            </w:pPr>
          </w:p>
          <w:p w14:paraId="3D1F0834" w14:textId="77777777" w:rsidR="000A6CBF" w:rsidRPr="00C54ED7" w:rsidRDefault="00923025" w:rsidP="00C747AB">
            <w:pPr>
              <w:pStyle w:val="alineja"/>
              <w:numPr>
                <w:ilvl w:val="0"/>
                <w:numId w:val="5"/>
              </w:numPr>
              <w:rPr>
                <w:rFonts w:asciiTheme="minorHAnsi" w:hAnsiTheme="minorHAnsi" w:cs="Arial"/>
                <w:sz w:val="20"/>
              </w:rPr>
            </w:pPr>
            <w:r w:rsidRPr="00C54ED7">
              <w:rPr>
                <w:rFonts w:asciiTheme="minorHAnsi" w:hAnsiTheme="minorHAnsi" w:cs="Arial"/>
                <w:sz w:val="20"/>
              </w:rPr>
              <w:t>Pisni izpit,</w:t>
            </w:r>
          </w:p>
          <w:p w14:paraId="61EC4098" w14:textId="201BD2F5" w:rsidR="00DF21FB" w:rsidRPr="00C54ED7" w:rsidRDefault="000A6CBF" w:rsidP="007B36F0">
            <w:pPr>
              <w:pStyle w:val="alineja"/>
              <w:numPr>
                <w:ilvl w:val="0"/>
                <w:numId w:val="5"/>
              </w:numPr>
              <w:rPr>
                <w:rFonts w:asciiTheme="minorHAnsi" w:hAnsiTheme="minorHAnsi" w:cs="Arial"/>
                <w:sz w:val="20"/>
              </w:rPr>
            </w:pPr>
            <w:r w:rsidRPr="00C54ED7">
              <w:rPr>
                <w:rFonts w:asciiTheme="minorHAnsi" w:hAnsiTheme="minorHAnsi" w:cs="Arial"/>
                <w:sz w:val="20"/>
              </w:rPr>
              <w:t>ustni izpit</w:t>
            </w:r>
            <w:r w:rsidR="00923025" w:rsidRPr="00C54ED7">
              <w:rPr>
                <w:rFonts w:asciiTheme="minorHAnsi" w:hAnsiTheme="minorHAnsi" w:cs="Arial"/>
                <w:sz w:val="20"/>
              </w:rPr>
              <w:t>,</w:t>
            </w:r>
          </w:p>
          <w:p w14:paraId="3F76E8A0" w14:textId="77777777" w:rsidR="00173928" w:rsidRPr="00C54ED7" w:rsidRDefault="00173928" w:rsidP="00C747AB">
            <w:pPr>
              <w:pStyle w:val="alineja"/>
              <w:numPr>
                <w:ilvl w:val="0"/>
                <w:numId w:val="5"/>
              </w:numPr>
              <w:rPr>
                <w:rFonts w:asciiTheme="minorHAnsi" w:hAnsiTheme="minorHAnsi" w:cs="Arial"/>
                <w:sz w:val="20"/>
              </w:rPr>
            </w:pPr>
            <w:r w:rsidRPr="00C54ED7">
              <w:rPr>
                <w:rFonts w:asciiTheme="minorHAnsi" w:hAnsiTheme="minorHAnsi" w:cs="Arial"/>
                <w:sz w:val="20"/>
              </w:rPr>
              <w:t>laboratorijske vaje</w:t>
            </w:r>
          </w:p>
          <w:p w14:paraId="4FC7210F" w14:textId="77777777" w:rsidR="00502EAB" w:rsidRPr="00C54ED7" w:rsidRDefault="00173928" w:rsidP="007D68E9">
            <w:pPr>
              <w:pStyle w:val="alineja"/>
              <w:numPr>
                <w:ilvl w:val="0"/>
                <w:numId w:val="0"/>
              </w:numPr>
              <w:ind w:left="360"/>
              <w:rPr>
                <w:rFonts w:asciiTheme="minorHAnsi" w:hAnsiTheme="minorHAnsi" w:cs="Arial"/>
                <w:sz w:val="20"/>
              </w:rPr>
            </w:pPr>
            <w:r w:rsidRPr="00C54ED7">
              <w:rPr>
                <w:rFonts w:asciiTheme="minorHAnsi" w:hAnsiTheme="minorHAnsi" w:cs="Arial"/>
                <w:sz w:val="20"/>
              </w:rPr>
              <w:t>(za uspešno opravljen predmet je potrebno, da so vsi trije deli izpita ocenjeni več kot 50 %)</w:t>
            </w:r>
            <w:r w:rsidR="00923025" w:rsidRPr="00C54ED7">
              <w:rPr>
                <w:rFonts w:asciiTheme="minorHAnsi" w:hAnsiTheme="minorHAnsi" w:cs="Arial"/>
                <w:sz w:val="20"/>
              </w:rPr>
              <w:t>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1B9C" w14:textId="77777777" w:rsidR="00C747AB" w:rsidRPr="00C54ED7" w:rsidRDefault="00C747AB" w:rsidP="00585FEF">
            <w:pPr>
              <w:jc w:val="center"/>
              <w:rPr>
                <w:rFonts w:asciiTheme="minorHAnsi" w:eastAsia="Calibri" w:hAnsiTheme="minorHAnsi"/>
                <w:b w:val="0"/>
                <w:lang w:val="sl-SI"/>
              </w:rPr>
            </w:pPr>
          </w:p>
          <w:p w14:paraId="73CBFD5F" w14:textId="77777777" w:rsidR="00C747AB" w:rsidRPr="00C54ED7" w:rsidRDefault="00C747AB" w:rsidP="00585FEF">
            <w:pPr>
              <w:jc w:val="center"/>
              <w:rPr>
                <w:rFonts w:asciiTheme="minorHAnsi" w:eastAsia="Calibri" w:hAnsiTheme="minorHAnsi"/>
                <w:b w:val="0"/>
                <w:lang w:val="sl-SI"/>
              </w:rPr>
            </w:pPr>
          </w:p>
          <w:p w14:paraId="73C40D36" w14:textId="77777777" w:rsidR="00C747AB" w:rsidRPr="00C54ED7" w:rsidRDefault="00C747AB" w:rsidP="00585FEF">
            <w:pPr>
              <w:jc w:val="center"/>
              <w:rPr>
                <w:rFonts w:asciiTheme="minorHAnsi" w:eastAsia="Calibri" w:hAnsiTheme="minorHAnsi"/>
                <w:b w:val="0"/>
                <w:lang w:val="sl-SI"/>
              </w:rPr>
            </w:pPr>
          </w:p>
          <w:p w14:paraId="433BB971" w14:textId="77777777" w:rsidR="00502EAB" w:rsidRPr="00C54ED7" w:rsidRDefault="00173928" w:rsidP="00585FEF">
            <w:pPr>
              <w:jc w:val="center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3</w:t>
            </w:r>
            <w:r w:rsidR="00502EAB" w:rsidRPr="00C54ED7">
              <w:rPr>
                <w:rFonts w:asciiTheme="minorHAnsi" w:eastAsia="Calibri" w:hAnsiTheme="minorHAnsi"/>
                <w:b w:val="0"/>
                <w:lang w:val="sl-SI"/>
              </w:rPr>
              <w:t>0 %</w:t>
            </w:r>
          </w:p>
          <w:p w14:paraId="65460262" w14:textId="77777777" w:rsidR="00502EAB" w:rsidRPr="00C54ED7" w:rsidRDefault="00502EAB" w:rsidP="00585FEF">
            <w:pPr>
              <w:jc w:val="center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50 %</w:t>
            </w:r>
          </w:p>
          <w:p w14:paraId="49D65DBD" w14:textId="77777777" w:rsidR="00173928" w:rsidRPr="00C54ED7" w:rsidRDefault="00173928" w:rsidP="007D68E9">
            <w:pPr>
              <w:jc w:val="center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20</w:t>
            </w:r>
            <w:r w:rsidR="00B43445" w:rsidRPr="00C54ED7">
              <w:rPr>
                <w:rFonts w:asciiTheme="minorHAnsi" w:eastAsia="Calibri" w:hAnsiTheme="minorHAnsi"/>
                <w:b w:val="0"/>
                <w:lang w:val="sl-SI"/>
              </w:rPr>
              <w:t xml:space="preserve"> </w:t>
            </w: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%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0A54" w14:textId="77777777" w:rsidR="00C747AB" w:rsidRPr="00C54ED7" w:rsidRDefault="008217AE" w:rsidP="00C747AB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libri" w:hAnsi="Calibri" w:cs="Calibri"/>
                <w:b w:val="0"/>
              </w:rPr>
            </w:pPr>
            <w:r w:rsidRPr="00C54ED7">
              <w:rPr>
                <w:rFonts w:ascii="Calibri" w:hAnsi="Calibri" w:cs="Calibri"/>
                <w:b w:val="0"/>
              </w:rPr>
              <w:t>S</w:t>
            </w:r>
            <w:r w:rsidR="00C747AB" w:rsidRPr="00C54ED7">
              <w:rPr>
                <w:rFonts w:ascii="Calibri" w:hAnsi="Calibri" w:cs="Calibri"/>
                <w:b w:val="0"/>
              </w:rPr>
              <w:t>uccessful competition of e-lectures and e-tutorials is a prerequisite for entering the exam</w:t>
            </w:r>
            <w:r w:rsidR="00785200" w:rsidRPr="00C54ED7">
              <w:rPr>
                <w:rFonts w:ascii="Calibri" w:hAnsi="Calibri" w:cs="Calibri"/>
                <w:b w:val="0"/>
              </w:rPr>
              <w:t>.</w:t>
            </w:r>
          </w:p>
          <w:p w14:paraId="37B41D38" w14:textId="77777777" w:rsidR="00C747AB" w:rsidRPr="00C54ED7" w:rsidRDefault="00923025" w:rsidP="008217AE">
            <w:pPr>
              <w:numPr>
                <w:ilvl w:val="0"/>
                <w:numId w:val="5"/>
              </w:numPr>
              <w:rPr>
                <w:rFonts w:ascii="Calibri" w:hAnsi="Calibri" w:cs="Calibri"/>
                <w:b w:val="0"/>
              </w:rPr>
            </w:pPr>
            <w:r w:rsidRPr="00C54ED7">
              <w:rPr>
                <w:rFonts w:asciiTheme="minorHAnsi" w:hAnsiTheme="minorHAnsi"/>
                <w:b w:val="0"/>
              </w:rPr>
              <w:t>W</w:t>
            </w:r>
            <w:r w:rsidR="000A6CBF" w:rsidRPr="00C54ED7">
              <w:rPr>
                <w:rFonts w:asciiTheme="minorHAnsi" w:hAnsiTheme="minorHAnsi"/>
                <w:b w:val="0"/>
              </w:rPr>
              <w:t>ritten exam</w:t>
            </w:r>
            <w:r w:rsidRPr="00C54ED7">
              <w:rPr>
                <w:rFonts w:asciiTheme="minorHAnsi" w:hAnsiTheme="minorHAnsi"/>
                <w:b w:val="0"/>
              </w:rPr>
              <w:t>,</w:t>
            </w:r>
          </w:p>
          <w:p w14:paraId="13D1CBFB" w14:textId="77777777" w:rsidR="00C747AB" w:rsidRPr="00C54ED7" w:rsidRDefault="000A6CBF" w:rsidP="008217AE">
            <w:pPr>
              <w:numPr>
                <w:ilvl w:val="0"/>
                <w:numId w:val="5"/>
              </w:numPr>
              <w:rPr>
                <w:rFonts w:ascii="Calibri" w:hAnsi="Calibri" w:cs="Calibri"/>
                <w:b w:val="0"/>
              </w:rPr>
            </w:pPr>
            <w:r w:rsidRPr="00C54ED7">
              <w:rPr>
                <w:rFonts w:asciiTheme="minorHAnsi" w:hAnsiTheme="minorHAnsi"/>
                <w:b w:val="0"/>
              </w:rPr>
              <w:t>oral exam</w:t>
            </w:r>
            <w:r w:rsidR="00923025" w:rsidRPr="00C54ED7">
              <w:rPr>
                <w:rFonts w:asciiTheme="minorHAnsi" w:hAnsiTheme="minorHAnsi"/>
                <w:b w:val="0"/>
              </w:rPr>
              <w:t>,</w:t>
            </w:r>
          </w:p>
          <w:p w14:paraId="728B1F77" w14:textId="77777777" w:rsidR="00C747AB" w:rsidRPr="00C54ED7" w:rsidRDefault="00173928" w:rsidP="008217AE">
            <w:pPr>
              <w:numPr>
                <w:ilvl w:val="0"/>
                <w:numId w:val="5"/>
              </w:numPr>
              <w:rPr>
                <w:rFonts w:ascii="Calibri" w:hAnsi="Calibri" w:cs="Calibri"/>
                <w:b w:val="0"/>
              </w:rPr>
            </w:pPr>
            <w:r w:rsidRPr="00C54ED7">
              <w:rPr>
                <w:rFonts w:asciiTheme="minorHAnsi" w:hAnsiTheme="minorHAnsi"/>
                <w:b w:val="0"/>
              </w:rPr>
              <w:t>laboratory work</w:t>
            </w:r>
          </w:p>
          <w:p w14:paraId="5E431CC7" w14:textId="77777777" w:rsidR="00502EAB" w:rsidRPr="00C54ED7" w:rsidRDefault="00173928" w:rsidP="008217AE">
            <w:pPr>
              <w:ind w:left="360"/>
              <w:rPr>
                <w:rFonts w:ascii="Calibri" w:hAnsi="Calibri" w:cs="Calibri"/>
                <w:b w:val="0"/>
                <w:lang w:val="sl-SI"/>
              </w:rPr>
            </w:pPr>
            <w:r w:rsidRPr="00C54ED7">
              <w:rPr>
                <w:rFonts w:asciiTheme="minorHAnsi" w:hAnsiTheme="minorHAnsi"/>
                <w:b w:val="0"/>
              </w:rPr>
              <w:t>(to successfully pass the exam, all three parts of the exam needs to be evaluated above 50 %)</w:t>
            </w:r>
            <w:r w:rsidR="00923025" w:rsidRPr="00C54ED7">
              <w:rPr>
                <w:rFonts w:asciiTheme="minorHAnsi" w:hAnsiTheme="minorHAnsi"/>
                <w:b w:val="0"/>
              </w:rPr>
              <w:t>.</w:t>
            </w:r>
          </w:p>
        </w:tc>
      </w:tr>
      <w:tr w:rsidR="00C54ED7" w:rsidRPr="00C54ED7" w14:paraId="450D05EC" w14:textId="77777777" w:rsidTr="00585FEF">
        <w:tc>
          <w:tcPr>
            <w:tcW w:w="96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48C8E" w14:textId="77777777" w:rsidR="00502EAB" w:rsidRPr="00C54ED7" w:rsidRDefault="00502EAB" w:rsidP="00E40A57">
            <w:pPr>
              <w:rPr>
                <w:rFonts w:asciiTheme="minorHAnsi" w:eastAsia="Calibri" w:hAnsiTheme="minorHAnsi"/>
                <w:b w:val="0"/>
                <w:lang w:val="sl-SI"/>
              </w:rPr>
            </w:pPr>
          </w:p>
          <w:p w14:paraId="1DA1036C" w14:textId="77777777" w:rsidR="00585FEF" w:rsidRPr="00C54ED7" w:rsidRDefault="00502EAB" w:rsidP="00E40A57">
            <w:pPr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Reference n</w:t>
            </w:r>
            <w:r w:rsidR="00FD0766" w:rsidRPr="00C54ED7">
              <w:rPr>
                <w:rFonts w:asciiTheme="minorHAnsi" w:eastAsia="Calibri" w:hAnsiTheme="minorHAnsi"/>
                <w:b w:val="0"/>
                <w:lang w:val="sl-SI"/>
              </w:rPr>
              <w:t>osilca / Lecturer's references:</w:t>
            </w:r>
          </w:p>
        </w:tc>
      </w:tr>
      <w:tr w:rsidR="00945819" w:rsidRPr="00C54ED7" w14:paraId="681BE80C" w14:textId="77777777" w:rsidTr="00585FEF">
        <w:tc>
          <w:tcPr>
            <w:tcW w:w="9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17B6" w14:textId="77777777" w:rsidR="00945819" w:rsidRPr="00C54ED7" w:rsidRDefault="00945819" w:rsidP="00945819">
            <w:pPr>
              <w:jc w:val="both"/>
              <w:rPr>
                <w:rFonts w:asciiTheme="minorHAnsi" w:hAnsiTheme="minorHAnsi"/>
                <w:b w:val="0"/>
              </w:rPr>
            </w:pPr>
            <w:r w:rsidRPr="00C54ED7">
              <w:rPr>
                <w:rFonts w:asciiTheme="minorHAnsi" w:hAnsiTheme="minorHAnsi"/>
                <w:b w:val="0"/>
              </w:rPr>
              <w:t>Članki v revijah / Journal articles</w:t>
            </w:r>
          </w:p>
          <w:p w14:paraId="34FF66F4" w14:textId="77777777" w:rsidR="00A92123" w:rsidRPr="00C54ED7" w:rsidRDefault="00945819" w:rsidP="00A92123">
            <w:pPr>
              <w:pStyle w:val="Odstavekseznama"/>
              <w:numPr>
                <w:ilvl w:val="0"/>
                <w:numId w:val="12"/>
              </w:numPr>
              <w:ind w:left="360"/>
              <w:jc w:val="both"/>
              <w:rPr>
                <w:rFonts w:asciiTheme="minorHAnsi" w:hAnsiTheme="minorHAnsi"/>
                <w:b w:val="0"/>
              </w:rPr>
            </w:pPr>
            <w:r w:rsidRPr="00C54ED7">
              <w:rPr>
                <w:rFonts w:asciiTheme="minorHAnsi" w:hAnsiTheme="minorHAnsi"/>
                <w:b w:val="0"/>
              </w:rPr>
              <w:t xml:space="preserve">D. Hercog and B. Gergič, "A Flexible Microcontroller-Based Data Acquisition Device," Sensors, vol. 14, no. 6, pp. 9755-9775, 2014. [Online]. Available: </w:t>
            </w:r>
            <w:hyperlink r:id="rId6" w:history="1">
              <w:r w:rsidR="00A92123" w:rsidRPr="00C54ED7">
                <w:rPr>
                  <w:rStyle w:val="Hiperpovezava"/>
                  <w:rFonts w:asciiTheme="minorHAnsi" w:hAnsiTheme="minorHAnsi"/>
                  <w:b w:val="0"/>
                  <w:color w:val="auto"/>
                  <w:sz w:val="20"/>
                  <w:szCs w:val="20"/>
                </w:rPr>
                <w:t>http://www.mdpi.com/1424-8220/14/6/9755</w:t>
              </w:r>
            </w:hyperlink>
          </w:p>
          <w:p w14:paraId="451D5D35" w14:textId="77777777" w:rsidR="00945819" w:rsidRPr="00C54ED7" w:rsidRDefault="00A92123" w:rsidP="00A92123">
            <w:pPr>
              <w:pStyle w:val="Odstavekseznama"/>
              <w:numPr>
                <w:ilvl w:val="0"/>
                <w:numId w:val="12"/>
              </w:numPr>
              <w:ind w:left="360"/>
              <w:jc w:val="both"/>
              <w:rPr>
                <w:rFonts w:asciiTheme="minorHAnsi" w:hAnsiTheme="minorHAnsi"/>
                <w:b w:val="0"/>
              </w:rPr>
            </w:pPr>
            <w:r w:rsidRPr="00C54ED7">
              <w:rPr>
                <w:rFonts w:asciiTheme="minorHAnsi" w:hAnsiTheme="minorHAnsi"/>
                <w:b w:val="0"/>
              </w:rPr>
              <w:t>B. Gergič and D. Hercog, "Design and implementation of a measurement system for high-speed testing of electromechanical relays." Measurement, vol. 135, pp. 112-121, 2019.</w:t>
            </w:r>
          </w:p>
          <w:p w14:paraId="128D876F" w14:textId="77777777" w:rsidR="00945819" w:rsidRPr="00C54ED7" w:rsidRDefault="00945819" w:rsidP="00945819">
            <w:pPr>
              <w:pStyle w:val="Odstavekseznama"/>
              <w:numPr>
                <w:ilvl w:val="0"/>
                <w:numId w:val="12"/>
              </w:numPr>
              <w:ind w:left="360"/>
              <w:jc w:val="both"/>
              <w:rPr>
                <w:rFonts w:asciiTheme="minorHAnsi" w:hAnsiTheme="minorHAnsi"/>
                <w:b w:val="0"/>
              </w:rPr>
            </w:pPr>
            <w:r w:rsidRPr="00C54ED7">
              <w:rPr>
                <w:rFonts w:asciiTheme="minorHAnsi" w:hAnsiTheme="minorHAnsi"/>
                <w:b w:val="0"/>
              </w:rPr>
              <w:t>D. Hercog, B. Gergič, S. Uran, and K. Jezernik, "A DSP-based Remote Control Laboratory," IEEE Transactions on Industrial Electronics, vol. 54, no. 6, pp. 3057-3068, 2007.</w:t>
            </w:r>
          </w:p>
          <w:p w14:paraId="5A91643F" w14:textId="77777777" w:rsidR="00945819" w:rsidRPr="00C54ED7" w:rsidRDefault="00945819" w:rsidP="00945819">
            <w:pPr>
              <w:pStyle w:val="Odstavekseznama"/>
              <w:numPr>
                <w:ilvl w:val="0"/>
                <w:numId w:val="12"/>
              </w:numPr>
              <w:ind w:left="360"/>
              <w:jc w:val="both"/>
              <w:rPr>
                <w:rFonts w:asciiTheme="minorHAnsi" w:hAnsiTheme="minorHAnsi"/>
                <w:b w:val="0"/>
              </w:rPr>
            </w:pPr>
            <w:r w:rsidRPr="00C54ED7">
              <w:rPr>
                <w:rFonts w:asciiTheme="minorHAnsi" w:hAnsiTheme="minorHAnsi"/>
                <w:b w:val="0"/>
              </w:rPr>
              <w:t>D. Hercog and K. Jezernik, "Rapid Control Prototyping using MATLAB/Simulink and a DSP-based Motor Controller," International Journal of Engineering Education, vol. 21, no. 4, pp. 596-605, 2005. [Online]. Available: http://www.ijee.ie/articles/Vol21-4/1649.pdf</w:t>
            </w:r>
          </w:p>
          <w:p w14:paraId="16BFA433" w14:textId="77777777" w:rsidR="00945819" w:rsidRPr="00C54ED7" w:rsidRDefault="00945819" w:rsidP="00945819">
            <w:pPr>
              <w:pStyle w:val="Odstavekseznama"/>
              <w:numPr>
                <w:ilvl w:val="0"/>
                <w:numId w:val="12"/>
              </w:numPr>
              <w:ind w:left="360"/>
              <w:jc w:val="both"/>
              <w:rPr>
                <w:rFonts w:asciiTheme="minorHAnsi" w:hAnsiTheme="minorHAnsi"/>
                <w:b w:val="0"/>
              </w:rPr>
            </w:pPr>
            <w:r w:rsidRPr="00C54ED7">
              <w:rPr>
                <w:rFonts w:asciiTheme="minorHAnsi" w:hAnsiTheme="minorHAnsi"/>
                <w:b w:val="0"/>
              </w:rPr>
              <w:t>A. Rojko, D. Hercog, and K. Jezernik, "Power Engineering and Motion Control Web Laboratory: Design, Implementation and Evaluation of Mechatronics Course," IEEE Transactions on Industrial Electronics, vol. 57, no. 10, pp. 3343-3354, 2010.</w:t>
            </w:r>
          </w:p>
          <w:p w14:paraId="510AEDCD" w14:textId="77777777" w:rsidR="00945819" w:rsidRPr="00C54ED7" w:rsidRDefault="00945819" w:rsidP="00945819">
            <w:pPr>
              <w:pStyle w:val="Odstavekseznama"/>
              <w:numPr>
                <w:ilvl w:val="0"/>
                <w:numId w:val="12"/>
              </w:numPr>
              <w:ind w:left="360"/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hAnsiTheme="minorHAnsi"/>
                <w:b w:val="0"/>
              </w:rPr>
              <w:t>A. Rojko, D. Hercog, K. Jezernik, “E-training in mechatronics using innovative remote laboratory.” Math. comput. Simul., vol. 82, no. 3, pp. 508-516, 2011.</w:t>
            </w:r>
          </w:p>
          <w:p w14:paraId="2B51B0EF" w14:textId="77777777" w:rsidR="00945819" w:rsidRPr="00C54ED7" w:rsidRDefault="00945819" w:rsidP="00945819">
            <w:pPr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</w:p>
          <w:p w14:paraId="77FD8408" w14:textId="77777777" w:rsidR="00945819" w:rsidRPr="00C54ED7" w:rsidRDefault="00945819" w:rsidP="00945819">
            <w:pPr>
              <w:jc w:val="both"/>
              <w:rPr>
                <w:rFonts w:asciiTheme="minorHAnsi" w:hAnsiTheme="minorHAnsi"/>
                <w:b w:val="0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Knjige in poglavja v knjigah / Books and books chapters</w:t>
            </w:r>
          </w:p>
          <w:p w14:paraId="53BF247C" w14:textId="77777777" w:rsidR="00945819" w:rsidRPr="00C54ED7" w:rsidRDefault="00945819" w:rsidP="00945819">
            <w:pPr>
              <w:pStyle w:val="Odstavekseznama"/>
              <w:numPr>
                <w:ilvl w:val="0"/>
                <w:numId w:val="12"/>
              </w:numPr>
              <w:ind w:left="360"/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A. Rojko, D. Hercog, "Uvod v mehatroniko / Introduction to mechatronics", Univerza v Mariboru, Fakulteta za elektrotehniko računalništvo in informatiko, 2010.</w:t>
            </w:r>
          </w:p>
          <w:p w14:paraId="66E7935E" w14:textId="77777777" w:rsidR="00945819" w:rsidRPr="00C54ED7" w:rsidRDefault="00945819" w:rsidP="00945819">
            <w:pPr>
              <w:pStyle w:val="Odstavekseznama"/>
              <w:numPr>
                <w:ilvl w:val="0"/>
                <w:numId w:val="12"/>
              </w:numPr>
              <w:ind w:left="360"/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A. Rojko, D. Hercog, T. Zürcher, and R. Stebler, "Implementation of Remote Laboratories for Industrial Education,". V: AZAD, Abul K. M. (ur.), AUER, Michael E. (ur.), HARWARD, V. Judson (ur.). Internet accessible remote laboratories: scalable E-learning tools for engineering and science disciplines, (Premier reference source). Hershey: IGI Global: Engineering Science Reference, cop. 2012, pp. 84-107.</w:t>
            </w:r>
          </w:p>
          <w:p w14:paraId="5D0D73AF" w14:textId="77777777" w:rsidR="00945819" w:rsidRPr="00C54ED7" w:rsidRDefault="00945819" w:rsidP="00945819">
            <w:pPr>
              <w:pStyle w:val="Odstavekseznama"/>
              <w:numPr>
                <w:ilvl w:val="0"/>
                <w:numId w:val="12"/>
              </w:numPr>
              <w:ind w:left="360"/>
              <w:jc w:val="both"/>
              <w:rPr>
                <w:rFonts w:asciiTheme="minorHAnsi" w:eastAsia="Calibri" w:hAnsiTheme="minorHAnsi"/>
                <w:b w:val="0"/>
                <w:lang w:val="sl-SI"/>
              </w:rPr>
            </w:pPr>
            <w:r w:rsidRPr="00C54ED7">
              <w:rPr>
                <w:rFonts w:asciiTheme="minorHAnsi" w:eastAsia="Calibri" w:hAnsiTheme="minorHAnsi"/>
                <w:b w:val="0"/>
                <w:lang w:val="sl-SI"/>
              </w:rPr>
              <w:t>A. Rojko and D. Hercog, "Teaching of robot control with remote experiments," in Web-Based Control and Robotics Education. vol. 38, S. G. Tzafestas, Ed.: Springer Netherlands, 2009, pp. 171-194.</w:t>
            </w:r>
            <w:r w:rsidRPr="00C54ED7">
              <w:rPr>
                <w:rFonts w:asciiTheme="minorHAnsi" w:eastAsia="Calibri" w:hAnsiTheme="minorHAnsi"/>
                <w:b w:val="0"/>
                <w:strike/>
                <w:lang w:val="sl-SI"/>
              </w:rPr>
              <w:t xml:space="preserve"> </w:t>
            </w:r>
          </w:p>
        </w:tc>
      </w:tr>
    </w:tbl>
    <w:p w14:paraId="11A20EA5" w14:textId="77777777" w:rsidR="00585FEF" w:rsidRPr="00C54ED7" w:rsidRDefault="00585FEF" w:rsidP="00585FEF">
      <w:pPr>
        <w:jc w:val="both"/>
        <w:rPr>
          <w:rFonts w:asciiTheme="minorHAnsi" w:eastAsia="Calibri" w:hAnsiTheme="minorHAnsi"/>
          <w:b w:val="0"/>
          <w:lang w:val="sl-SI"/>
        </w:rPr>
      </w:pPr>
    </w:p>
    <w:p w14:paraId="11189434" w14:textId="77777777" w:rsidR="00585FEF" w:rsidRPr="00C54ED7" w:rsidRDefault="00585FEF" w:rsidP="00585FEF">
      <w:pPr>
        <w:jc w:val="both"/>
        <w:rPr>
          <w:rFonts w:asciiTheme="minorHAnsi" w:eastAsia="Calibri" w:hAnsiTheme="minorHAnsi"/>
          <w:b w:val="0"/>
          <w:lang w:val="sl-SI"/>
        </w:rPr>
      </w:pPr>
    </w:p>
    <w:p w14:paraId="76FA5492" w14:textId="77777777" w:rsidR="00C625DA" w:rsidRPr="00C54ED7" w:rsidRDefault="00C625DA" w:rsidP="00C625DA">
      <w:pPr>
        <w:jc w:val="both"/>
        <w:rPr>
          <w:rFonts w:asciiTheme="minorHAnsi" w:eastAsia="Calibri" w:hAnsiTheme="minorHAnsi"/>
          <w:b w:val="0"/>
          <w:lang w:val="sl-SI"/>
        </w:rPr>
      </w:pPr>
    </w:p>
    <w:sectPr w:rsidR="00C625DA" w:rsidRPr="00C54ED7" w:rsidSect="00F96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D5D0A"/>
    <w:multiLevelType w:val="hybridMultilevel"/>
    <w:tmpl w:val="2FF05D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75BC4"/>
    <w:multiLevelType w:val="hybridMultilevel"/>
    <w:tmpl w:val="82C2F4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F4FA3"/>
    <w:multiLevelType w:val="hybridMultilevel"/>
    <w:tmpl w:val="54FE0FC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D1469"/>
    <w:multiLevelType w:val="hybridMultilevel"/>
    <w:tmpl w:val="496E51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33FC3"/>
    <w:multiLevelType w:val="hybridMultilevel"/>
    <w:tmpl w:val="9E1C0B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B7B57"/>
    <w:multiLevelType w:val="hybridMultilevel"/>
    <w:tmpl w:val="02E2E17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8308AE"/>
    <w:multiLevelType w:val="hybridMultilevel"/>
    <w:tmpl w:val="6D90B7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F412E"/>
    <w:multiLevelType w:val="hybridMultilevel"/>
    <w:tmpl w:val="A26ECBB8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46F39"/>
    <w:multiLevelType w:val="hybridMultilevel"/>
    <w:tmpl w:val="0B6A5B96"/>
    <w:lvl w:ilvl="0" w:tplc="C0AE522E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A1AE3"/>
    <w:multiLevelType w:val="hybridMultilevel"/>
    <w:tmpl w:val="5B9ABE5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D53F6"/>
    <w:multiLevelType w:val="hybridMultilevel"/>
    <w:tmpl w:val="B3484B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21B53"/>
    <w:multiLevelType w:val="hybridMultilevel"/>
    <w:tmpl w:val="B5DE9C94"/>
    <w:lvl w:ilvl="0" w:tplc="7F2C28C6">
      <w:start w:val="15"/>
      <w:numFmt w:val="bullet"/>
      <w:lvlText w:val="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677D2"/>
    <w:multiLevelType w:val="hybridMultilevel"/>
    <w:tmpl w:val="1B54BA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EF4E03"/>
    <w:multiLevelType w:val="hybridMultilevel"/>
    <w:tmpl w:val="A7D88B7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11592B"/>
    <w:multiLevelType w:val="multilevel"/>
    <w:tmpl w:val="14463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1B6E58"/>
    <w:multiLevelType w:val="hybridMultilevel"/>
    <w:tmpl w:val="BB763D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00FF7"/>
    <w:multiLevelType w:val="hybridMultilevel"/>
    <w:tmpl w:val="5B16C6A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96FEF"/>
    <w:multiLevelType w:val="hybridMultilevel"/>
    <w:tmpl w:val="1AAC839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AEED2">
      <w:start w:val="1"/>
      <w:numFmt w:val="bullet"/>
      <w:pStyle w:val="alineja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 w:tplc="6EC0357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i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B656B"/>
    <w:multiLevelType w:val="hybridMultilevel"/>
    <w:tmpl w:val="2F80B8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7"/>
  </w:num>
  <w:num w:numId="5">
    <w:abstractNumId w:val="12"/>
  </w:num>
  <w:num w:numId="6">
    <w:abstractNumId w:val="7"/>
  </w:num>
  <w:num w:numId="7">
    <w:abstractNumId w:val="16"/>
  </w:num>
  <w:num w:numId="8">
    <w:abstractNumId w:val="10"/>
  </w:num>
  <w:num w:numId="9">
    <w:abstractNumId w:val="1"/>
  </w:num>
  <w:num w:numId="10">
    <w:abstractNumId w:val="4"/>
  </w:num>
  <w:num w:numId="11">
    <w:abstractNumId w:val="14"/>
  </w:num>
  <w:num w:numId="12">
    <w:abstractNumId w:val="15"/>
  </w:num>
  <w:num w:numId="13">
    <w:abstractNumId w:val="0"/>
  </w:num>
  <w:num w:numId="14">
    <w:abstractNumId w:val="6"/>
  </w:num>
  <w:num w:numId="15">
    <w:abstractNumId w:val="11"/>
  </w:num>
  <w:num w:numId="16">
    <w:abstractNumId w:val="8"/>
  </w:num>
  <w:num w:numId="17">
    <w:abstractNumId w:val="13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1NzE0N7UwNTM1NjRS0lEKTi0uzszPAykwNKoFAPJecMotAAAA"/>
  </w:docVars>
  <w:rsids>
    <w:rsidRoot w:val="00502EAB"/>
    <w:rsid w:val="00001D29"/>
    <w:rsid w:val="00015FAF"/>
    <w:rsid w:val="00027EF1"/>
    <w:rsid w:val="00055773"/>
    <w:rsid w:val="0007141E"/>
    <w:rsid w:val="00075BE4"/>
    <w:rsid w:val="00077C1A"/>
    <w:rsid w:val="000824D4"/>
    <w:rsid w:val="00090BF3"/>
    <w:rsid w:val="00094698"/>
    <w:rsid w:val="000955D9"/>
    <w:rsid w:val="000A5ADB"/>
    <w:rsid w:val="000A6434"/>
    <w:rsid w:val="000A6CBF"/>
    <w:rsid w:val="000B7427"/>
    <w:rsid w:val="000C04FB"/>
    <w:rsid w:val="000F78B3"/>
    <w:rsid w:val="001064F9"/>
    <w:rsid w:val="00111D43"/>
    <w:rsid w:val="00134431"/>
    <w:rsid w:val="00173928"/>
    <w:rsid w:val="0018695E"/>
    <w:rsid w:val="001F015A"/>
    <w:rsid w:val="002430C5"/>
    <w:rsid w:val="00244840"/>
    <w:rsid w:val="00253F3F"/>
    <w:rsid w:val="00254956"/>
    <w:rsid w:val="00272DF2"/>
    <w:rsid w:val="0028427F"/>
    <w:rsid w:val="002A0C81"/>
    <w:rsid w:val="002A284D"/>
    <w:rsid w:val="002B544A"/>
    <w:rsid w:val="002D18B4"/>
    <w:rsid w:val="002E11E4"/>
    <w:rsid w:val="002E7533"/>
    <w:rsid w:val="003508C9"/>
    <w:rsid w:val="00371693"/>
    <w:rsid w:val="003777E3"/>
    <w:rsid w:val="0038055C"/>
    <w:rsid w:val="00394C18"/>
    <w:rsid w:val="003A2D2F"/>
    <w:rsid w:val="003B18BC"/>
    <w:rsid w:val="003C0416"/>
    <w:rsid w:val="003C3B7C"/>
    <w:rsid w:val="003E3B70"/>
    <w:rsid w:val="003E6340"/>
    <w:rsid w:val="003F0C6C"/>
    <w:rsid w:val="0041689D"/>
    <w:rsid w:val="00435E08"/>
    <w:rsid w:val="0044231C"/>
    <w:rsid w:val="0046431E"/>
    <w:rsid w:val="0047035C"/>
    <w:rsid w:val="00491883"/>
    <w:rsid w:val="00494138"/>
    <w:rsid w:val="004A19E4"/>
    <w:rsid w:val="004A3389"/>
    <w:rsid w:val="004A3807"/>
    <w:rsid w:val="004B4670"/>
    <w:rsid w:val="004C7186"/>
    <w:rsid w:val="004D2D73"/>
    <w:rsid w:val="00502EAB"/>
    <w:rsid w:val="00506013"/>
    <w:rsid w:val="005121B6"/>
    <w:rsid w:val="00525DDE"/>
    <w:rsid w:val="00532451"/>
    <w:rsid w:val="0053589A"/>
    <w:rsid w:val="00572A6C"/>
    <w:rsid w:val="00585FEF"/>
    <w:rsid w:val="005A135C"/>
    <w:rsid w:val="005B3B1D"/>
    <w:rsid w:val="005D4F8C"/>
    <w:rsid w:val="005E2F79"/>
    <w:rsid w:val="005E6947"/>
    <w:rsid w:val="005F119B"/>
    <w:rsid w:val="005F4475"/>
    <w:rsid w:val="005F740A"/>
    <w:rsid w:val="00612F5E"/>
    <w:rsid w:val="00622CBF"/>
    <w:rsid w:val="00625D97"/>
    <w:rsid w:val="00667474"/>
    <w:rsid w:val="006B026B"/>
    <w:rsid w:val="006B53C8"/>
    <w:rsid w:val="006E432B"/>
    <w:rsid w:val="00715CEE"/>
    <w:rsid w:val="00724332"/>
    <w:rsid w:val="00724F67"/>
    <w:rsid w:val="00762939"/>
    <w:rsid w:val="007739FF"/>
    <w:rsid w:val="00785200"/>
    <w:rsid w:val="00785273"/>
    <w:rsid w:val="00786220"/>
    <w:rsid w:val="007A00BF"/>
    <w:rsid w:val="007B36F0"/>
    <w:rsid w:val="007C297D"/>
    <w:rsid w:val="007D68E9"/>
    <w:rsid w:val="007E3EB6"/>
    <w:rsid w:val="008143AB"/>
    <w:rsid w:val="0081653C"/>
    <w:rsid w:val="008217AE"/>
    <w:rsid w:val="0082764C"/>
    <w:rsid w:val="008366AD"/>
    <w:rsid w:val="00836C78"/>
    <w:rsid w:val="0083736D"/>
    <w:rsid w:val="00843A67"/>
    <w:rsid w:val="008461BB"/>
    <w:rsid w:val="008514D4"/>
    <w:rsid w:val="008602D6"/>
    <w:rsid w:val="00871E3C"/>
    <w:rsid w:val="0087459A"/>
    <w:rsid w:val="00893127"/>
    <w:rsid w:val="00896609"/>
    <w:rsid w:val="008B47EA"/>
    <w:rsid w:val="008E1A75"/>
    <w:rsid w:val="008F3162"/>
    <w:rsid w:val="008F5512"/>
    <w:rsid w:val="008F6BE7"/>
    <w:rsid w:val="00923025"/>
    <w:rsid w:val="00926637"/>
    <w:rsid w:val="00926BD6"/>
    <w:rsid w:val="00945819"/>
    <w:rsid w:val="00947084"/>
    <w:rsid w:val="00965908"/>
    <w:rsid w:val="009F4DB6"/>
    <w:rsid w:val="00A03674"/>
    <w:rsid w:val="00A1362C"/>
    <w:rsid w:val="00A159C4"/>
    <w:rsid w:val="00A33966"/>
    <w:rsid w:val="00A33F85"/>
    <w:rsid w:val="00A401BC"/>
    <w:rsid w:val="00A9138B"/>
    <w:rsid w:val="00A92123"/>
    <w:rsid w:val="00A9661F"/>
    <w:rsid w:val="00AA3472"/>
    <w:rsid w:val="00AA57B2"/>
    <w:rsid w:val="00AD4B79"/>
    <w:rsid w:val="00AE4B64"/>
    <w:rsid w:val="00B06D7C"/>
    <w:rsid w:val="00B2343B"/>
    <w:rsid w:val="00B26797"/>
    <w:rsid w:val="00B43445"/>
    <w:rsid w:val="00B46878"/>
    <w:rsid w:val="00B509DE"/>
    <w:rsid w:val="00B6026F"/>
    <w:rsid w:val="00BB3A94"/>
    <w:rsid w:val="00BD5D89"/>
    <w:rsid w:val="00BE1C04"/>
    <w:rsid w:val="00BE3F45"/>
    <w:rsid w:val="00BE5AB8"/>
    <w:rsid w:val="00C071B4"/>
    <w:rsid w:val="00C46535"/>
    <w:rsid w:val="00C54657"/>
    <w:rsid w:val="00C54ED7"/>
    <w:rsid w:val="00C55310"/>
    <w:rsid w:val="00C625DA"/>
    <w:rsid w:val="00C64EAE"/>
    <w:rsid w:val="00C65440"/>
    <w:rsid w:val="00C747AB"/>
    <w:rsid w:val="00C819FD"/>
    <w:rsid w:val="00CA2666"/>
    <w:rsid w:val="00CD103D"/>
    <w:rsid w:val="00CD7AF0"/>
    <w:rsid w:val="00CE3732"/>
    <w:rsid w:val="00CE6A19"/>
    <w:rsid w:val="00CF268C"/>
    <w:rsid w:val="00D1562C"/>
    <w:rsid w:val="00D40480"/>
    <w:rsid w:val="00D6255E"/>
    <w:rsid w:val="00D91CC3"/>
    <w:rsid w:val="00DB2957"/>
    <w:rsid w:val="00DF21FB"/>
    <w:rsid w:val="00E11D8E"/>
    <w:rsid w:val="00E53A51"/>
    <w:rsid w:val="00E76B95"/>
    <w:rsid w:val="00E7791A"/>
    <w:rsid w:val="00EB7739"/>
    <w:rsid w:val="00ED6BD3"/>
    <w:rsid w:val="00EE7574"/>
    <w:rsid w:val="00F01BC4"/>
    <w:rsid w:val="00F167DA"/>
    <w:rsid w:val="00F301A5"/>
    <w:rsid w:val="00F67F1B"/>
    <w:rsid w:val="00F8405B"/>
    <w:rsid w:val="00F90424"/>
    <w:rsid w:val="00F95035"/>
    <w:rsid w:val="00F96FFA"/>
    <w:rsid w:val="00FA5D3D"/>
    <w:rsid w:val="00FA7D0C"/>
    <w:rsid w:val="00FB1DD7"/>
    <w:rsid w:val="00FC34D5"/>
    <w:rsid w:val="00FC53F4"/>
    <w:rsid w:val="00FC5EDF"/>
    <w:rsid w:val="00FD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6B0FE"/>
  <w15:docId w15:val="{746B7511-EC55-480E-866F-3661BC3F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02EAB"/>
    <w:pPr>
      <w:spacing w:after="0" w:line="240" w:lineRule="auto"/>
    </w:pPr>
    <w:rPr>
      <w:rFonts w:ascii="Arial" w:eastAsia="Times New Roman" w:hAnsi="Arial" w:cs="Arial"/>
      <w:b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502EAB"/>
    <w:rPr>
      <w:rFonts w:ascii="Times New Roman" w:hAnsi="Times New Roman"/>
      <w:color w:val="0000FF"/>
      <w:sz w:val="24"/>
      <w:szCs w:val="24"/>
      <w:u w:val="single"/>
    </w:rPr>
  </w:style>
  <w:style w:type="paragraph" w:styleId="Navadensplet">
    <w:name w:val="Normal (Web)"/>
    <w:basedOn w:val="Navaden"/>
    <w:uiPriority w:val="99"/>
    <w:rsid w:val="00502EAB"/>
    <w:rPr>
      <w:rFonts w:ascii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2EA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2EAB"/>
    <w:rPr>
      <w:rFonts w:ascii="Tahoma" w:eastAsia="Times New Roman" w:hAnsi="Tahoma" w:cs="Tahoma"/>
      <w:b/>
      <w:sz w:val="16"/>
      <w:szCs w:val="16"/>
      <w:lang w:val="en-GB"/>
    </w:rPr>
  </w:style>
  <w:style w:type="character" w:customStyle="1" w:styleId="hps">
    <w:name w:val="hps"/>
    <w:basedOn w:val="Privzetapisavaodstavka"/>
    <w:rsid w:val="002A0C81"/>
  </w:style>
  <w:style w:type="character" w:customStyle="1" w:styleId="shorttext">
    <w:name w:val="short_text"/>
    <w:basedOn w:val="Privzetapisavaodstavka"/>
    <w:rsid w:val="00494138"/>
  </w:style>
  <w:style w:type="paragraph" w:customStyle="1" w:styleId="Default">
    <w:name w:val="Default"/>
    <w:rsid w:val="00BB3A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E7791A"/>
    <w:pPr>
      <w:ind w:left="720"/>
      <w:contextualSpacing/>
    </w:pPr>
  </w:style>
  <w:style w:type="paragraph" w:customStyle="1" w:styleId="alineja">
    <w:name w:val="alineja"/>
    <w:basedOn w:val="Navaden"/>
    <w:rsid w:val="000A6CBF"/>
    <w:pPr>
      <w:numPr>
        <w:ilvl w:val="1"/>
        <w:numId w:val="4"/>
      </w:numPr>
      <w:jc w:val="both"/>
    </w:pPr>
    <w:rPr>
      <w:rFonts w:ascii="Times New Roman" w:hAnsi="Times New Roman" w:cs="Times New Roman"/>
      <w:b w:val="0"/>
      <w:sz w:val="24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7E3EB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E3EB6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E3EB6"/>
    <w:rPr>
      <w:rFonts w:ascii="Arial" w:eastAsia="Times New Roman" w:hAnsi="Arial" w:cs="Arial"/>
      <w:b/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E3EB6"/>
    <w:rPr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E3EB6"/>
    <w:rPr>
      <w:rFonts w:ascii="Arial" w:eastAsia="Times New Roman" w:hAnsi="Arial" w:cs="Arial"/>
      <w:b/>
      <w:bCs/>
      <w:sz w:val="20"/>
      <w:szCs w:val="20"/>
      <w:lang w:val="en-GB"/>
    </w:rPr>
  </w:style>
  <w:style w:type="paragraph" w:styleId="Revizija">
    <w:name w:val="Revision"/>
    <w:hidden/>
    <w:uiPriority w:val="99"/>
    <w:semiHidden/>
    <w:rsid w:val="007B36F0"/>
    <w:pPr>
      <w:spacing w:after="0" w:line="240" w:lineRule="auto"/>
    </w:pPr>
    <w:rPr>
      <w:rFonts w:ascii="Arial" w:eastAsia="Times New Roman" w:hAnsi="Arial" w:cs="Arial"/>
      <w:b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1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dpi.com/1424-8220/14/6/97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23655C8-860C-439C-A1F6-290215D8B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1365</Words>
  <Characters>8979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Faculty of logistics</Company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Ksenija Končan</dc:creator>
  <cp:lastModifiedBy>Ksenija Končan</cp:lastModifiedBy>
  <cp:revision>4</cp:revision>
  <cp:lastPrinted>2017-03-01T13:42:00Z</cp:lastPrinted>
  <dcterms:created xsi:type="dcterms:W3CDTF">2024-01-07T23:35:00Z</dcterms:created>
  <dcterms:modified xsi:type="dcterms:W3CDTF">2024-08-22T08:47:00Z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9bbb8e57816930099659b461451c555fd956cb6b8a1d73582dbd0b791005c411</vt:lpwstr>
  </property>
</Properties>
</file>