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6"/>
        <w:gridCol w:w="9"/>
        <w:gridCol w:w="143"/>
        <w:gridCol w:w="704"/>
        <w:gridCol w:w="76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2458A303" w14:textId="77777777" w:rsidTr="2CDDF6DE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599291" w14:textId="77777777" w:rsidR="005A11E4" w:rsidRPr="00775066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775066">
              <w:rPr>
                <w:rFonts w:eastAsia="Calibri" w:cs="Calibri"/>
                <w:b/>
                <w:lang w:eastAsia="sl-SI"/>
              </w:rPr>
              <w:t>PREDMETA</w:t>
            </w:r>
            <w:r w:rsidRPr="00775066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775066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E33A20" w:rsidRPr="0049183D" w14:paraId="646E406B" w14:textId="77777777" w:rsidTr="2CDDF6DE">
        <w:tc>
          <w:tcPr>
            <w:tcW w:w="1797" w:type="dxa"/>
            <w:gridSpan w:val="2"/>
          </w:tcPr>
          <w:p w14:paraId="777277DD" w14:textId="77777777" w:rsidR="00E33A20" w:rsidRPr="00775066" w:rsidRDefault="00E33A20" w:rsidP="00E33A2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7F3" w14:textId="77777777" w:rsidR="00E33A20" w:rsidRPr="00775066" w:rsidRDefault="007C7100" w:rsidP="00E33A20">
            <w:pPr>
              <w:spacing w:after="0"/>
              <w:rPr>
                <w:rFonts w:eastAsia="Calibri" w:cs="Arial"/>
                <w:strike/>
                <w:lang w:eastAsia="sl-SI"/>
              </w:rPr>
            </w:pPr>
            <w:r w:rsidRPr="00775066">
              <w:rPr>
                <w:rFonts w:eastAsia="Calibri" w:cs="Arial"/>
                <w:lang w:eastAsia="sl-SI"/>
              </w:rPr>
              <w:t>MERJENJE UČINKOVITOSTI IN USPEŠNOSTI OSKRBOVALNE VERIGE</w:t>
            </w:r>
          </w:p>
        </w:tc>
      </w:tr>
      <w:tr w:rsidR="00E33A20" w:rsidRPr="0049183D" w14:paraId="0E498680" w14:textId="77777777" w:rsidTr="2CDDF6DE">
        <w:tc>
          <w:tcPr>
            <w:tcW w:w="1797" w:type="dxa"/>
            <w:gridSpan w:val="2"/>
          </w:tcPr>
          <w:p w14:paraId="74AA2E8C" w14:textId="77777777" w:rsidR="00E33A20" w:rsidRPr="00775066" w:rsidRDefault="00E33A20" w:rsidP="00E33A2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D5B" w14:textId="77777777" w:rsidR="00E33A20" w:rsidRPr="00775066" w:rsidRDefault="007C7100" w:rsidP="00E33A20">
            <w:pPr>
              <w:spacing w:after="0"/>
              <w:rPr>
                <w:rFonts w:eastAsia="Calibri" w:cs="Arial"/>
                <w:b/>
                <w:strike/>
                <w:lang w:eastAsia="sl-SI"/>
              </w:rPr>
            </w:pPr>
            <w:r w:rsidRPr="00775066">
              <w:rPr>
                <w:rFonts w:asciiTheme="minorHAnsi" w:hAnsiTheme="minorHAnsi" w:cstheme="minorHAnsi"/>
                <w:lang w:val="en" w:eastAsia="sl-SI"/>
              </w:rPr>
              <w:t>MEASURING THE EFFICIENCY AND PERFORMANCE OF THE SUPPLY CHAIN</w:t>
            </w:r>
          </w:p>
        </w:tc>
      </w:tr>
      <w:tr w:rsidR="005A11E4" w:rsidRPr="0049183D" w14:paraId="4147EA30" w14:textId="77777777" w:rsidTr="2CDDF6DE">
        <w:tc>
          <w:tcPr>
            <w:tcW w:w="3305" w:type="dxa"/>
            <w:gridSpan w:val="5"/>
            <w:vAlign w:val="center"/>
          </w:tcPr>
          <w:p w14:paraId="35B99931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2C36CB96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D2D0AB7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400E46C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45CA5626" w14:textId="77777777" w:rsidTr="2CDDF6DE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FFCF0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57C78AA8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F3875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51C5A9C8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F5039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Letnik</w:t>
            </w:r>
          </w:p>
          <w:p w14:paraId="11856A22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56282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Semester</w:t>
            </w:r>
          </w:p>
          <w:p w14:paraId="6EE0EBFE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522B41F1" w14:textId="77777777" w:rsidTr="2CDDF6D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8C7" w14:textId="77777777" w:rsidR="00667ED1" w:rsidRPr="00775066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67E" w14:textId="77777777" w:rsidR="00667ED1" w:rsidRPr="00775066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3E58" w14:textId="15039E53" w:rsidR="00667ED1" w:rsidRPr="00775066" w:rsidRDefault="007C7100" w:rsidP="00667ED1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1</w:t>
            </w:r>
            <w:r w:rsidR="00A33CD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CC7" w14:textId="3C0CB620" w:rsidR="00667ED1" w:rsidRPr="00775066" w:rsidRDefault="007C7100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1</w:t>
            </w:r>
            <w:r w:rsidR="00A33CD7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739CF1A4" w14:textId="77777777" w:rsidTr="2CDDF6D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9EF" w14:textId="77777777" w:rsidR="00667ED1" w:rsidRPr="00775066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775066">
              <w:rPr>
                <w:rFonts w:asciiTheme="minorHAnsi" w:hAnsiTheme="minorHAnsi" w:cstheme="minorHAnsi"/>
              </w:rPr>
              <w:t xml:space="preserve"> </w:t>
            </w:r>
            <w:r w:rsidRPr="00775066">
              <w:rPr>
                <w:rFonts w:asciiTheme="minorHAnsi" w:hAnsiTheme="minorHAnsi" w:cstheme="minorHAnsi"/>
                <w:bCs/>
              </w:rPr>
              <w:t>2</w:t>
            </w:r>
            <w:r w:rsidRPr="00775066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775066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86E" w14:textId="77777777" w:rsidR="00667ED1" w:rsidRPr="00775066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F4D" w14:textId="46DD8A3A" w:rsidR="00667ED1" w:rsidRPr="00775066" w:rsidRDefault="007C7100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1</w:t>
            </w:r>
            <w:r w:rsidR="00A33CD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08F" w14:textId="4EB3C869" w:rsidR="00667ED1" w:rsidRPr="00775066" w:rsidRDefault="007C7100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1</w:t>
            </w:r>
            <w:r w:rsidR="00A33CD7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7E2B5170" w14:textId="77777777" w:rsidTr="2CDDF6DE">
        <w:trPr>
          <w:trHeight w:val="103"/>
        </w:trPr>
        <w:tc>
          <w:tcPr>
            <w:tcW w:w="9695" w:type="dxa"/>
            <w:gridSpan w:val="19"/>
          </w:tcPr>
          <w:p w14:paraId="66EF1CA8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2354A217" w14:textId="77777777" w:rsidTr="2CDDF6DE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E031EB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59E7E481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46D" w14:textId="77777777" w:rsidR="005A11E4" w:rsidRPr="00775066" w:rsidRDefault="007F0950" w:rsidP="00B71733">
            <w:pPr>
              <w:spacing w:after="0"/>
              <w:rPr>
                <w:rFonts w:eastAsia="Calibri" w:cs="Calibri"/>
                <w:strike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764923" w14:textId="77777777" w:rsidTr="2CDDF6DE">
        <w:trPr>
          <w:trHeight w:val="270"/>
        </w:trPr>
        <w:tc>
          <w:tcPr>
            <w:tcW w:w="5716" w:type="dxa"/>
            <w:gridSpan w:val="13"/>
            <w:vMerge/>
          </w:tcPr>
          <w:p w14:paraId="00DB13B1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DC7" w14:textId="77777777" w:rsidR="005A11E4" w:rsidRPr="00775066" w:rsidRDefault="007F0950" w:rsidP="00B71733">
            <w:pPr>
              <w:spacing w:after="0"/>
              <w:rPr>
                <w:rFonts w:eastAsia="Calibri" w:cs="Calibri"/>
                <w:strike/>
                <w:lang w:val="en-GB" w:eastAsia="sl-SI"/>
              </w:rPr>
            </w:pPr>
            <w:r w:rsidRPr="00775066">
              <w:rPr>
                <w:rFonts w:eastAsia="Calibri" w:cs="Calibri"/>
                <w:lang w:eastAsia="sl-SI"/>
              </w:rPr>
              <w:t>COMPULSORY</w:t>
            </w:r>
          </w:p>
        </w:tc>
      </w:tr>
      <w:tr w:rsidR="005A11E4" w:rsidRPr="0049183D" w14:paraId="3BF82E91" w14:textId="77777777" w:rsidTr="2CDDF6DE">
        <w:tc>
          <w:tcPr>
            <w:tcW w:w="5716" w:type="dxa"/>
            <w:gridSpan w:val="13"/>
          </w:tcPr>
          <w:p w14:paraId="34E0B409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77B76" w14:textId="77777777" w:rsidR="005A11E4" w:rsidRPr="0077506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415C8166" w14:textId="77777777" w:rsidTr="2CDDF6DE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F3C34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454" w14:textId="77777777" w:rsidR="005A11E4" w:rsidRPr="00775066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7C5A90FB" w14:textId="77777777" w:rsidTr="2CDDF6DE">
        <w:tc>
          <w:tcPr>
            <w:tcW w:w="9695" w:type="dxa"/>
            <w:gridSpan w:val="19"/>
          </w:tcPr>
          <w:p w14:paraId="14DCF974" w14:textId="77777777" w:rsidR="005A11E4" w:rsidRPr="0077506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77558351" w14:textId="77777777" w:rsidTr="00DE7872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8F614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Predavanja</w:t>
            </w:r>
          </w:p>
          <w:p w14:paraId="708531B5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0E1CB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Seminar</w:t>
            </w:r>
          </w:p>
          <w:p w14:paraId="2872F819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49845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Vaje</w:t>
            </w:r>
          </w:p>
          <w:p w14:paraId="0E7269F5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79C24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7A0DFD7F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2EAF9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21BD136C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EDC37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02731CDA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152675D8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39E1C" w14:textId="77777777" w:rsidR="005A11E4" w:rsidRPr="0077506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667ED1" w:rsidRPr="0049183D" w14:paraId="63B75F73" w14:textId="77777777" w:rsidTr="00DE7872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10A" w14:textId="77777777" w:rsidR="00E33A20" w:rsidRPr="00775066" w:rsidRDefault="00E33A20" w:rsidP="00667ED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775066">
              <w:rPr>
                <w:rFonts w:asciiTheme="minorHAnsi" w:hAnsiTheme="minorHAnsi" w:cstheme="minorHAnsi"/>
                <w:bCs/>
              </w:rPr>
              <w:t>15 e-P</w:t>
            </w:r>
          </w:p>
          <w:p w14:paraId="3DE394CA" w14:textId="77777777" w:rsidR="00667ED1" w:rsidRPr="00775066" w:rsidRDefault="00E33A20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asciiTheme="minorHAnsi" w:hAnsiTheme="minorHAnsi" w:cstheme="minorHAnsi"/>
                <w:bCs/>
              </w:rPr>
              <w:t>30 a-P</w:t>
            </w:r>
            <w:r w:rsidR="00667ED1" w:rsidRPr="00775066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E026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8AE" w14:textId="77777777" w:rsidR="00667ED1" w:rsidRPr="00775066" w:rsidRDefault="00E33A20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75066">
              <w:rPr>
                <w:rFonts w:eastAsia="Calibri" w:cs="Calibri"/>
                <w:bCs/>
                <w:lang w:eastAsia="sl-SI"/>
              </w:rPr>
              <w:t>10 e-V</w:t>
            </w:r>
          </w:p>
          <w:p w14:paraId="3D0F141C" w14:textId="77777777" w:rsidR="00E33A20" w:rsidRPr="00775066" w:rsidRDefault="00E33A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775066">
              <w:rPr>
                <w:rFonts w:eastAsia="Calibri" w:cs="Calibri"/>
                <w:bCs/>
                <w:lang w:eastAsia="sl-SI"/>
              </w:rPr>
              <w:t>30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B67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11A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59D" w14:textId="77777777" w:rsidR="00667ED1" w:rsidRPr="00775066" w:rsidRDefault="005B71B4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75066">
              <w:rPr>
                <w:rFonts w:eastAsia="Calibri" w:cs="Calibri"/>
                <w:bCs/>
                <w:lang w:eastAsia="sl-SI"/>
              </w:rPr>
              <w:t>125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8C28F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61C" w14:textId="77777777" w:rsidR="00667ED1" w:rsidRPr="00775066" w:rsidRDefault="005B71B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75066">
              <w:rPr>
                <w:rFonts w:eastAsia="Calibri" w:cs="Calibri"/>
                <w:bCs/>
                <w:lang w:eastAsia="sl-SI"/>
              </w:rPr>
              <w:t>7</w:t>
            </w:r>
          </w:p>
        </w:tc>
      </w:tr>
      <w:tr w:rsidR="00667ED1" w:rsidRPr="0049183D" w14:paraId="36BC3AC1" w14:textId="77777777" w:rsidTr="00DE7872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039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CB7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9A8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190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1DA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0821CF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AE1B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52C95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67ED1" w:rsidRPr="0049183D" w14:paraId="7939E5E2" w14:textId="77777777" w:rsidTr="00DE7872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3DE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FF8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4E7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CC4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5F0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1671D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DB85A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C60EFD" w14:textId="77777777" w:rsidR="00667ED1" w:rsidRPr="00775066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38D526DC" w14:textId="77777777" w:rsidTr="2CDDF6DE">
        <w:tc>
          <w:tcPr>
            <w:tcW w:w="9695" w:type="dxa"/>
            <w:gridSpan w:val="19"/>
          </w:tcPr>
          <w:p w14:paraId="3D35178C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2EF70A2C" w14:textId="77777777" w:rsidTr="2CDDF6DE">
        <w:tc>
          <w:tcPr>
            <w:tcW w:w="3305" w:type="dxa"/>
            <w:gridSpan w:val="5"/>
          </w:tcPr>
          <w:p w14:paraId="644086F5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852" w14:textId="77777777" w:rsidR="005A11E4" w:rsidRPr="00775066" w:rsidRDefault="00E33A2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MARJAN STERNAD</w:t>
            </w:r>
          </w:p>
        </w:tc>
      </w:tr>
      <w:tr w:rsidR="005A11E4" w:rsidRPr="0049183D" w14:paraId="0947BAC3" w14:textId="77777777" w:rsidTr="2CDDF6DE">
        <w:tc>
          <w:tcPr>
            <w:tcW w:w="9695" w:type="dxa"/>
            <w:gridSpan w:val="19"/>
          </w:tcPr>
          <w:p w14:paraId="564DFF4B" w14:textId="77777777" w:rsidR="005A11E4" w:rsidRPr="00775066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2929A6FB" w14:textId="77777777" w:rsidTr="2CDDF6DE">
        <w:tc>
          <w:tcPr>
            <w:tcW w:w="2296" w:type="dxa"/>
            <w:gridSpan w:val="3"/>
            <w:vMerge w:val="restart"/>
          </w:tcPr>
          <w:p w14:paraId="1FD48E81" w14:textId="77777777" w:rsidR="00667ED1" w:rsidRPr="00775066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5"/>
          </w:tcPr>
          <w:p w14:paraId="386B9F2A" w14:textId="77777777" w:rsidR="00667ED1" w:rsidRPr="00775066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FDC" w14:textId="77777777" w:rsidR="00667ED1" w:rsidRPr="00775066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00137072" w14:textId="77777777" w:rsidTr="2CDDF6DE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3DF7BD88" w14:textId="77777777" w:rsidR="00667ED1" w:rsidRPr="00775066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5"/>
          </w:tcPr>
          <w:p w14:paraId="642ED5C8" w14:textId="77777777" w:rsidR="00667ED1" w:rsidRPr="00775066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F84" w14:textId="77777777" w:rsidR="00667ED1" w:rsidRPr="00775066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5A11E4" w:rsidRPr="0049183D" w14:paraId="43F746A2" w14:textId="77777777" w:rsidTr="2CDDF6DE"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D71B3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588FA0EA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191D240B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FC8501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72406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A7DB78B" w14:textId="77777777" w:rsidR="005A11E4" w:rsidRPr="0077506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B63298" w:rsidRPr="0049183D" w14:paraId="1AC047FB" w14:textId="77777777" w:rsidTr="2CDDF6DE">
        <w:trPr>
          <w:trHeight w:val="275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780" w14:textId="77777777" w:rsidR="00B63298" w:rsidRPr="00775066" w:rsidRDefault="00B63298" w:rsidP="001C4698">
            <w:pPr>
              <w:spacing w:after="0"/>
              <w:rPr>
                <w:rFonts w:eastAsia="Calibri"/>
                <w:lang w:eastAsia="sl-SI"/>
              </w:rPr>
            </w:pPr>
            <w:r w:rsidRPr="00775066">
              <w:rPr>
                <w:rFonts w:asciiTheme="minorHAnsi" w:hAnsiTheme="minorHAnsi"/>
                <w:lang w:val="pl-PL"/>
              </w:rPr>
              <w:t>Ni pogojev</w:t>
            </w:r>
            <w:r w:rsidR="001C4698" w:rsidRPr="00775066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FA64" w14:textId="77777777" w:rsidR="00B63298" w:rsidRPr="00775066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D58" w14:textId="77777777" w:rsidR="00B63298" w:rsidRPr="00775066" w:rsidRDefault="00D85A1E" w:rsidP="00B63298">
            <w:pPr>
              <w:spacing w:after="0"/>
              <w:rPr>
                <w:rFonts w:eastAsia="Calibri"/>
                <w:lang w:eastAsia="sl-SI"/>
              </w:rPr>
            </w:pPr>
            <w:r w:rsidRPr="00775066">
              <w:rPr>
                <w:rFonts w:asciiTheme="minorHAnsi" w:hAnsiTheme="minorHAnsi"/>
                <w:sz w:val="20"/>
                <w:szCs w:val="20"/>
                <w:lang w:val="en-US"/>
              </w:rPr>
              <w:t>None.</w:t>
            </w:r>
          </w:p>
        </w:tc>
      </w:tr>
      <w:tr w:rsidR="00B63298" w:rsidRPr="0049183D" w14:paraId="5504891E" w14:textId="77777777" w:rsidTr="2CDDF6DE">
        <w:trPr>
          <w:trHeight w:val="137"/>
        </w:trPr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627F2" w14:textId="77777777" w:rsidR="00B63298" w:rsidRPr="00775066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4875EDB" w14:textId="77777777" w:rsidR="00B63298" w:rsidRPr="00775066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775066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384EDFA3" w14:textId="77777777" w:rsidR="00B63298" w:rsidRPr="00775066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2F28" w14:textId="77777777" w:rsidR="00B63298" w:rsidRPr="00775066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DABDB2F" w14:textId="77777777" w:rsidR="00B63298" w:rsidRPr="00775066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102023" w:rsidRPr="00E33A20" w14:paraId="541EF6F5" w14:textId="77777777" w:rsidTr="2CDDF6DE">
        <w:trPr>
          <w:trHeight w:val="1119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515" w14:textId="77777777" w:rsidR="007155DE" w:rsidRPr="00775066" w:rsidRDefault="007155DE" w:rsidP="00A33CD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eastAsia="Calibri"/>
                <w:lang w:eastAsia="sl-SI"/>
              </w:rPr>
              <w:t>1. Integracija logističnih procesov (opredelitev integracije, vrste integracij, vplivi integracije na oskrbovalne verige - OV).</w:t>
            </w:r>
          </w:p>
          <w:p w14:paraId="555460A8" w14:textId="77777777" w:rsidR="007155DE" w:rsidRPr="00775066" w:rsidRDefault="007155DE" w:rsidP="00A33CD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eastAsia="Calibri"/>
                <w:lang w:eastAsia="sl-SI"/>
              </w:rPr>
              <w:t>2. Metrika logističnih procesov (definiranje metrike, kategorizacija metrike).</w:t>
            </w:r>
          </w:p>
          <w:p w14:paraId="210CF88E" w14:textId="77777777" w:rsidR="007155DE" w:rsidRPr="00775066" w:rsidRDefault="007155DE" w:rsidP="00A33CD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eastAsia="Calibri"/>
                <w:lang w:eastAsia="sl-SI"/>
              </w:rPr>
              <w:t>3. Uspešnost in učinkovitost logističnih procesov (definiranje uspešnosti in učinkovitosti OV, kazalniki uspešnosti, kazalniki učinkovitosti, merjenje učinkovitosti in uspešnosti).</w:t>
            </w:r>
          </w:p>
          <w:p w14:paraId="09A82C2B" w14:textId="77777777" w:rsidR="007155DE" w:rsidRPr="00775066" w:rsidRDefault="007155DE" w:rsidP="00A33CD7">
            <w:pPr>
              <w:jc w:val="both"/>
              <w:rPr>
                <w:rFonts w:asciiTheme="minorHAnsi" w:hAnsiTheme="minorHAnsi"/>
                <w:b/>
                <w:lang w:val="pl-PL"/>
              </w:rPr>
            </w:pPr>
            <w:r w:rsidRPr="00775066">
              <w:rPr>
                <w:rFonts w:eastAsia="Calibri"/>
                <w:lang w:eastAsia="sl-SI"/>
              </w:rPr>
              <w:t>4. Zrelostni model integracije procesov OV (predstavitev modela, stopnje zrelosti OV, integracija procesov, primerjava delovanja OV).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32A" w14:textId="77777777" w:rsidR="00102023" w:rsidRPr="00775066" w:rsidRDefault="00102023" w:rsidP="00A33CD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5CF" w14:textId="77777777" w:rsidR="007155DE" w:rsidRPr="00775066" w:rsidRDefault="007155DE" w:rsidP="2CDDF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1. Integration of logistics processes (definition of integration, types of integrations, impacts of integration on supply chains-SC).</w:t>
            </w:r>
          </w:p>
          <w:p w14:paraId="1C670ED8" w14:textId="77777777" w:rsidR="007155DE" w:rsidRPr="00775066" w:rsidRDefault="007155DE" w:rsidP="2CDDF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2. Metrics of logistics processes (definition of metrics, categorization of metrics).</w:t>
            </w:r>
          </w:p>
          <w:p w14:paraId="38B12360" w14:textId="77777777" w:rsidR="007155DE" w:rsidRPr="00775066" w:rsidRDefault="007155DE" w:rsidP="2CDDF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3. Efficiency and effectiveness of logistics processes (defining the efficiency and effectiveness of SC, performance indicators, efficiency indicators, measuring efficiency and effectiveness).</w:t>
            </w:r>
          </w:p>
          <w:p w14:paraId="6431588D" w14:textId="621C355D" w:rsidR="007155DE" w:rsidRPr="00A33CD7" w:rsidRDefault="007155DE" w:rsidP="00A33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75066">
              <w:rPr>
                <w:rFonts w:asciiTheme="minorHAnsi" w:hAnsiTheme="minorHAnsi" w:cstheme="minorHAnsi"/>
                <w:lang w:val="en"/>
              </w:rPr>
              <w:t>4. Maturity model of SC process integration (model presentation, SC maturity levels, process integration, comparison of SC operation).</w:t>
            </w:r>
          </w:p>
        </w:tc>
      </w:tr>
      <w:tr w:rsidR="005A11E4" w:rsidRPr="0049183D" w14:paraId="6A5CC574" w14:textId="77777777" w:rsidTr="2CDDF6DE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42F4F7C2" w14:textId="77777777" w:rsidR="00D85A1E" w:rsidRPr="00775066" w:rsidRDefault="00D85A1E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AD1B6C0" w14:textId="77777777" w:rsidR="00667ED1" w:rsidRPr="00775066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br w:type="page"/>
            </w:r>
            <w:r w:rsidRPr="00775066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102023" w:rsidRPr="00E33A20" w14:paraId="2142B04F" w14:textId="77777777" w:rsidTr="2CDDF6DE">
        <w:trPr>
          <w:trHeight w:val="2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FCC" w14:textId="77777777" w:rsidR="005B4419" w:rsidRDefault="005B4419" w:rsidP="002F1A59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 xml:space="preserve">Christopher, M. </w:t>
            </w:r>
            <w:r>
              <w:rPr>
                <w:rFonts w:asciiTheme="minorHAnsi" w:hAnsiTheme="minorHAnsi"/>
              </w:rPr>
              <w:t>(</w:t>
            </w:r>
            <w:r w:rsidRPr="00775066">
              <w:rPr>
                <w:rFonts w:asciiTheme="minorHAnsi" w:hAnsiTheme="minorHAnsi"/>
              </w:rPr>
              <w:t>2005</w:t>
            </w:r>
            <w:r>
              <w:rPr>
                <w:rFonts w:asciiTheme="minorHAnsi" w:hAnsiTheme="minorHAnsi"/>
              </w:rPr>
              <w:t>)</w:t>
            </w:r>
            <w:r w:rsidRPr="00775066">
              <w:rPr>
                <w:rFonts w:asciiTheme="minorHAnsi" w:hAnsiTheme="minorHAnsi"/>
              </w:rPr>
              <w:t xml:space="preserve">. </w:t>
            </w:r>
            <w:r w:rsidRPr="005B4419">
              <w:rPr>
                <w:rFonts w:asciiTheme="minorHAnsi" w:hAnsiTheme="minorHAnsi"/>
                <w:i/>
              </w:rPr>
              <w:t>Logistics and supply chain management</w:t>
            </w:r>
            <w:r w:rsidRPr="00775066">
              <w:rPr>
                <w:rFonts w:asciiTheme="minorHAnsi" w:hAnsiTheme="minorHAnsi"/>
              </w:rPr>
              <w:t>. Edinburgh: Pearson.</w:t>
            </w:r>
          </w:p>
          <w:p w14:paraId="24AB2DCC" w14:textId="43B90B33" w:rsidR="002F1A59" w:rsidRPr="00DE7872" w:rsidRDefault="002F1A59" w:rsidP="002F1A59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spacing w:after="0"/>
              <w:jc w:val="both"/>
            </w:pPr>
            <w:r w:rsidRPr="00DE7872">
              <w:lastRenderedPageBreak/>
              <w:t xml:space="preserve">Gajšek, B. &amp; Sternad, M. </w:t>
            </w:r>
            <w:r w:rsidR="00655E8C" w:rsidRPr="00DE7872">
              <w:t>(</w:t>
            </w:r>
            <w:r w:rsidRPr="00DE7872">
              <w:t>2020</w:t>
            </w:r>
            <w:r w:rsidR="00655E8C" w:rsidRPr="00DE7872">
              <w:t>)</w:t>
            </w:r>
            <w:r w:rsidRPr="00DE7872">
              <w:t xml:space="preserve">. </w:t>
            </w:r>
            <w:r w:rsidRPr="00DE7872">
              <w:rPr>
                <w:i/>
              </w:rPr>
              <w:t>Information flow in the context of the green concept, industry 4.0, and supply chain integration.</w:t>
            </w:r>
            <w:r w:rsidRPr="00DE7872">
              <w:t xml:space="preserve"> Cham: Springer.</w:t>
            </w:r>
          </w:p>
          <w:p w14:paraId="2CEF87B5" w14:textId="0E8EC4D9" w:rsidR="00091651" w:rsidRPr="00DE7872" w:rsidRDefault="00091651" w:rsidP="002F1A59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spacing w:after="0"/>
              <w:jc w:val="both"/>
              <w:rPr>
                <w:rFonts w:asciiTheme="minorHAnsi" w:hAnsiTheme="minorHAnsi" w:cstheme="minorHAnsi"/>
              </w:rPr>
            </w:pPr>
            <w:r w:rsidRPr="00DE7872">
              <w:t xml:space="preserve">Haizer, J. H.; Render, B. / Munson, C. (2020). </w:t>
            </w:r>
            <w:r w:rsidRPr="00DE7872">
              <w:rPr>
                <w:i/>
              </w:rPr>
              <w:t xml:space="preserve">Operations management: sustainability and supply chain management. </w:t>
            </w:r>
            <w:r w:rsidRPr="00DE7872">
              <w:t>Pearson.</w:t>
            </w:r>
          </w:p>
          <w:p w14:paraId="5608AED8" w14:textId="78E7E2CD" w:rsidR="00E33A20" w:rsidRPr="00DE7872" w:rsidRDefault="00A361F5" w:rsidP="00E33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DE7872">
              <w:rPr>
                <w:rFonts w:asciiTheme="minorHAnsi" w:hAnsiTheme="minorHAnsi"/>
              </w:rPr>
              <w:t>Jonsson, P</w:t>
            </w:r>
            <w:r w:rsidR="00E33A20" w:rsidRPr="00DE7872">
              <w:rPr>
                <w:rFonts w:asciiTheme="minorHAnsi" w:hAnsiTheme="minorHAnsi"/>
              </w:rPr>
              <w:t xml:space="preserve">. </w:t>
            </w:r>
            <w:r w:rsidR="00655E8C" w:rsidRPr="00DE7872">
              <w:rPr>
                <w:rFonts w:asciiTheme="minorHAnsi" w:hAnsiTheme="minorHAnsi"/>
              </w:rPr>
              <w:t>(</w:t>
            </w:r>
            <w:r w:rsidR="00E33A20" w:rsidRPr="00DE7872">
              <w:rPr>
                <w:rFonts w:asciiTheme="minorHAnsi" w:hAnsiTheme="minorHAnsi"/>
              </w:rPr>
              <w:t>2008</w:t>
            </w:r>
            <w:r w:rsidR="00655E8C" w:rsidRPr="00DE7872">
              <w:rPr>
                <w:rFonts w:asciiTheme="minorHAnsi" w:hAnsiTheme="minorHAnsi"/>
              </w:rPr>
              <w:t>)</w:t>
            </w:r>
            <w:r w:rsidR="00E33A20" w:rsidRPr="00DE7872">
              <w:rPr>
                <w:rFonts w:asciiTheme="minorHAnsi" w:hAnsiTheme="minorHAnsi"/>
                <w:i/>
              </w:rPr>
              <w:t>. Logistics and Supply Chain Management.</w:t>
            </w:r>
            <w:r w:rsidR="00E33A20" w:rsidRPr="00DE7872">
              <w:rPr>
                <w:rFonts w:asciiTheme="minorHAnsi" w:hAnsiTheme="minorHAnsi"/>
              </w:rPr>
              <w:t xml:space="preserve"> London: McGraw-Hill. </w:t>
            </w:r>
          </w:p>
          <w:p w14:paraId="7B828182" w14:textId="58AF4E16" w:rsidR="00E80FBC" w:rsidRPr="00DE7872" w:rsidRDefault="00E80FBC" w:rsidP="00E33A20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trike/>
              </w:rPr>
            </w:pPr>
            <w:r w:rsidRPr="00DE7872">
              <w:rPr>
                <w:rFonts w:asciiTheme="minorHAnsi" w:hAnsiTheme="minorHAnsi" w:cstheme="minorHAnsi"/>
                <w:shd w:val="clear" w:color="auto" w:fill="FFFFFF"/>
              </w:rPr>
              <w:t>Rebernik, M., &amp; Širec, K. (2022). </w:t>
            </w:r>
            <w:r w:rsidRPr="00DE787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Ekonomika podjetja</w:t>
            </w:r>
            <w:r w:rsidRPr="00DE7872">
              <w:rPr>
                <w:rFonts w:asciiTheme="minorHAnsi" w:hAnsiTheme="minorHAnsi" w:cstheme="minorHAnsi"/>
                <w:shd w:val="clear" w:color="auto" w:fill="FFFFFF"/>
              </w:rPr>
              <w:t> (5., spremenjena in dopolnjena izd.). Lexpera, GV založba</w:t>
            </w:r>
            <w:r w:rsidRPr="00DE787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498F8088" w14:textId="4AFCD7DF" w:rsidR="00DF3BC4" w:rsidRPr="00DE7872" w:rsidRDefault="00E80FBC" w:rsidP="00DE7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strike/>
                <w:color w:val="FF0000"/>
              </w:rPr>
            </w:pPr>
            <w:r w:rsidRPr="00DE7872">
              <w:rPr>
                <w:rFonts w:asciiTheme="minorHAnsi" w:hAnsiTheme="minorHAnsi" w:cstheme="minorHAnsi"/>
                <w:shd w:val="clear" w:color="auto" w:fill="FFFFFF"/>
              </w:rPr>
              <w:t>Slack, N., Chambers, S., &amp; Johnston, R. (2010). </w:t>
            </w:r>
            <w:r w:rsidRPr="00DE787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Operations management</w:t>
            </w:r>
            <w:r w:rsidRPr="00DE7872">
              <w:rPr>
                <w:rFonts w:asciiTheme="minorHAnsi" w:hAnsiTheme="minorHAnsi" w:cstheme="minorHAnsi"/>
                <w:shd w:val="clear" w:color="auto" w:fill="FFFFFF"/>
              </w:rPr>
              <w:t> (6th ed.). Financial Times Prentice Hall.</w:t>
            </w:r>
          </w:p>
        </w:tc>
      </w:tr>
      <w:tr w:rsidR="00102023" w:rsidRPr="0049183D" w14:paraId="6D5FEAD8" w14:textId="77777777" w:rsidTr="2CDDF6DE">
        <w:trPr>
          <w:trHeight w:val="73"/>
        </w:trPr>
        <w:tc>
          <w:tcPr>
            <w:tcW w:w="47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6728471" w14:textId="77777777" w:rsidR="00E33A20" w:rsidRPr="00775066" w:rsidRDefault="00E33A20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4FB04D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062B5E3B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CAB242" w14:textId="77777777" w:rsidR="00E33A20" w:rsidRPr="00775066" w:rsidRDefault="00E33A20" w:rsidP="00102023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232569FE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77506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02023" w:rsidRPr="00E33A20" w14:paraId="3A243AEF" w14:textId="77777777" w:rsidTr="2CDDF6DE">
        <w:trPr>
          <w:trHeight w:val="454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BCE" w14:textId="77777777" w:rsidR="009A2E6B" w:rsidRPr="00775066" w:rsidRDefault="009A2E6B" w:rsidP="009A2E6B">
            <w:pPr>
              <w:spacing w:after="0"/>
              <w:rPr>
                <w:lang w:eastAsia="sl-SI"/>
              </w:rPr>
            </w:pPr>
            <w:r w:rsidRPr="00775066">
              <w:rPr>
                <w:lang w:eastAsia="sl-SI"/>
              </w:rPr>
              <w:t>Cilji predmeta so:</w:t>
            </w:r>
          </w:p>
          <w:p w14:paraId="7BEBA0B5" w14:textId="77777777" w:rsidR="009A2E6B" w:rsidRPr="00775066" w:rsidRDefault="009A2E6B" w:rsidP="009A2E6B">
            <w:pPr>
              <w:pStyle w:val="Odstavekseznama"/>
              <w:numPr>
                <w:ilvl w:val="0"/>
                <w:numId w:val="36"/>
              </w:numPr>
              <w:rPr>
                <w:lang w:eastAsia="sl-SI"/>
              </w:rPr>
            </w:pPr>
            <w:r w:rsidRPr="00775066">
              <w:rPr>
                <w:lang w:eastAsia="sl-SI"/>
              </w:rPr>
              <w:t>opredeliti integracije procesov oskrbovalne verige;</w:t>
            </w:r>
          </w:p>
          <w:p w14:paraId="19814CC6" w14:textId="77777777" w:rsidR="009A2E6B" w:rsidRPr="00775066" w:rsidRDefault="009A2E6B" w:rsidP="009A2E6B">
            <w:pPr>
              <w:pStyle w:val="Odstavekseznama"/>
              <w:numPr>
                <w:ilvl w:val="0"/>
                <w:numId w:val="36"/>
              </w:numPr>
              <w:rPr>
                <w:lang w:eastAsia="sl-SI"/>
              </w:rPr>
            </w:pPr>
            <w:r w:rsidRPr="00775066">
              <w:rPr>
                <w:lang w:eastAsia="sl-SI"/>
              </w:rPr>
              <w:t>spoznati in določiti metrike oskrbovalne verige;</w:t>
            </w:r>
          </w:p>
          <w:p w14:paraId="106AF5B7" w14:textId="77777777" w:rsidR="006858D0" w:rsidRPr="00775066" w:rsidRDefault="006858D0" w:rsidP="009A2E6B">
            <w:pPr>
              <w:pStyle w:val="Odstavekseznama"/>
              <w:numPr>
                <w:ilvl w:val="0"/>
                <w:numId w:val="36"/>
              </w:numPr>
              <w:rPr>
                <w:lang w:eastAsia="sl-SI"/>
              </w:rPr>
            </w:pPr>
            <w:r w:rsidRPr="00775066">
              <w:rPr>
                <w:lang w:eastAsia="sl-SI"/>
              </w:rPr>
              <w:t>razumeti in v praksi uporabiti kazalnike uspešnosti in učinkovitosti;</w:t>
            </w:r>
          </w:p>
          <w:p w14:paraId="72612047" w14:textId="77777777" w:rsidR="009A2E6B" w:rsidRPr="00775066" w:rsidRDefault="009A2E6B" w:rsidP="009A2E6B">
            <w:pPr>
              <w:pStyle w:val="Odstavekseznama"/>
              <w:numPr>
                <w:ilvl w:val="0"/>
                <w:numId w:val="36"/>
              </w:numPr>
              <w:rPr>
                <w:lang w:eastAsia="sl-SI"/>
              </w:rPr>
            </w:pPr>
            <w:r w:rsidRPr="00775066">
              <w:rPr>
                <w:lang w:eastAsia="sl-SI"/>
              </w:rPr>
              <w:t>presojati učinkovitost in uspešnost oskrbovalne verige;</w:t>
            </w:r>
          </w:p>
          <w:p w14:paraId="132049D8" w14:textId="77777777" w:rsidR="009A2E6B" w:rsidRPr="00775066" w:rsidRDefault="009A2E6B" w:rsidP="009A2E6B">
            <w:pPr>
              <w:pStyle w:val="Odstavekseznama"/>
              <w:numPr>
                <w:ilvl w:val="0"/>
                <w:numId w:val="36"/>
              </w:numPr>
              <w:rPr>
                <w:lang w:eastAsia="sl-SI"/>
              </w:rPr>
            </w:pPr>
            <w:r w:rsidRPr="00775066">
              <w:rPr>
                <w:lang w:eastAsia="sl-SI"/>
              </w:rPr>
              <w:t>razumeti zrelostne modele oskrbovalne verige.</w:t>
            </w:r>
          </w:p>
          <w:p w14:paraId="58BD954B" w14:textId="77777777" w:rsidR="009A2E6B" w:rsidRPr="00775066" w:rsidRDefault="009A2E6B" w:rsidP="009A2E6B">
            <w:pPr>
              <w:spacing w:after="0"/>
              <w:rPr>
                <w:strike/>
                <w:lang w:eastAsia="sl-SI"/>
              </w:rPr>
            </w:pPr>
          </w:p>
          <w:p w14:paraId="7C15566D" w14:textId="77777777" w:rsidR="009A2E6B" w:rsidRPr="00775066" w:rsidRDefault="009A2E6B" w:rsidP="00A33CD7">
            <w:pPr>
              <w:spacing w:after="0"/>
              <w:jc w:val="both"/>
              <w:rPr>
                <w:lang w:eastAsia="sl-SI"/>
              </w:rPr>
            </w:pPr>
            <w:r w:rsidRPr="00775066">
              <w:rPr>
                <w:lang w:eastAsia="sl-SI"/>
              </w:rPr>
              <w:t>Kompetence, ki jih pridobijo študenti:</w:t>
            </w:r>
          </w:p>
          <w:p w14:paraId="59A1A149" w14:textId="77777777" w:rsidR="009A2E6B" w:rsidRPr="00775066" w:rsidRDefault="009A2E6B" w:rsidP="00A33CD7">
            <w:pPr>
              <w:pStyle w:val="Odstavekseznama"/>
              <w:numPr>
                <w:ilvl w:val="0"/>
                <w:numId w:val="37"/>
              </w:numPr>
              <w:jc w:val="both"/>
              <w:rPr>
                <w:lang w:eastAsia="sl-SI"/>
              </w:rPr>
            </w:pPr>
            <w:r w:rsidRPr="00775066">
              <w:rPr>
                <w:lang w:eastAsia="sl-SI"/>
              </w:rPr>
              <w:t>osvojijo teoretično znanje na področju integracije oskrbovalnih verig;</w:t>
            </w:r>
          </w:p>
          <w:p w14:paraId="28B559F1" w14:textId="77777777" w:rsidR="009A2E6B" w:rsidRPr="00775066" w:rsidRDefault="009A2E6B" w:rsidP="00A33CD7">
            <w:pPr>
              <w:pStyle w:val="Odstavekseznama"/>
              <w:numPr>
                <w:ilvl w:val="0"/>
                <w:numId w:val="37"/>
              </w:numPr>
              <w:jc w:val="both"/>
              <w:rPr>
                <w:lang w:eastAsia="sl-SI"/>
              </w:rPr>
            </w:pPr>
            <w:r w:rsidRPr="00775066">
              <w:rPr>
                <w:lang w:eastAsia="sl-SI"/>
              </w:rPr>
              <w:t>poglobljeno razumejo logistične procese v oskrbovalni verigi;</w:t>
            </w:r>
          </w:p>
          <w:p w14:paraId="50484605" w14:textId="77777777" w:rsidR="009A2E6B" w:rsidRPr="00775066" w:rsidRDefault="009A2E6B" w:rsidP="00A33CD7">
            <w:pPr>
              <w:pStyle w:val="Odstavekseznama"/>
              <w:numPr>
                <w:ilvl w:val="0"/>
                <w:numId w:val="37"/>
              </w:numPr>
              <w:jc w:val="both"/>
              <w:rPr>
                <w:lang w:eastAsia="sl-SI"/>
              </w:rPr>
            </w:pPr>
            <w:r w:rsidRPr="00775066">
              <w:rPr>
                <w:lang w:eastAsia="sl-SI"/>
              </w:rPr>
              <w:t>spoznajo in razumejo metriko oskrbovalnih verig;</w:t>
            </w:r>
          </w:p>
          <w:p w14:paraId="7FB314FD" w14:textId="77777777" w:rsidR="009A2E6B" w:rsidRPr="00775066" w:rsidRDefault="009A2E6B" w:rsidP="00A33CD7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eastAsia="Calibri" w:cs="Arial"/>
                <w:lang w:eastAsia="sl-SI"/>
              </w:rPr>
            </w:pPr>
            <w:r w:rsidRPr="00775066">
              <w:rPr>
                <w:rFonts w:eastAsia="Calibri" w:cs="Arial"/>
                <w:lang w:eastAsia="sl-SI"/>
              </w:rPr>
              <w:t>razumejo zrelostne modele oskrbovalnih verig;</w:t>
            </w:r>
          </w:p>
          <w:p w14:paraId="715A3851" w14:textId="39C4F68D" w:rsidR="009A2E6B" w:rsidRPr="00A33CD7" w:rsidRDefault="009A2E6B" w:rsidP="009A2E6B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eastAsia="Calibri" w:cs="Arial"/>
                <w:lang w:eastAsia="sl-SI"/>
              </w:rPr>
            </w:pPr>
            <w:r w:rsidRPr="00775066">
              <w:rPr>
                <w:rFonts w:eastAsia="Calibri" w:cs="Arial"/>
                <w:lang w:eastAsia="sl-SI"/>
              </w:rPr>
              <w:t>analizirajo in primerjajo oskrbovalne verige.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F65FA" w14:textId="77777777" w:rsidR="00102023" w:rsidRPr="00775066" w:rsidRDefault="00102023" w:rsidP="00E33A20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6B0" w14:textId="77777777" w:rsidR="009A2E6B" w:rsidRPr="00775066" w:rsidRDefault="009A2E6B" w:rsidP="00A33CD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775066">
              <w:rPr>
                <w:rFonts w:eastAsia="Calibri" w:cs="Arial"/>
                <w:lang w:eastAsia="sl-SI"/>
              </w:rPr>
              <w:t>The objectives of the course are:</w:t>
            </w:r>
          </w:p>
          <w:p w14:paraId="4309B0A0" w14:textId="77777777" w:rsidR="009A2E6B" w:rsidRPr="00775066" w:rsidRDefault="009A2E6B" w:rsidP="2CDDF6DE">
            <w:pPr>
              <w:pStyle w:val="Odstavekseznama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define the integration of supply chain processes;</w:t>
            </w:r>
          </w:p>
          <w:p w14:paraId="65C9B6ED" w14:textId="77777777" w:rsidR="009A2E6B" w:rsidRPr="00775066" w:rsidRDefault="009A2E6B" w:rsidP="2CDDF6DE">
            <w:pPr>
              <w:pStyle w:val="Odstavekseznama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get to know and determine supply chain metrics;</w:t>
            </w:r>
          </w:p>
          <w:p w14:paraId="067B82E9" w14:textId="77777777" w:rsidR="006858D0" w:rsidRPr="00775066" w:rsidRDefault="006858D0" w:rsidP="2CDDF6DE">
            <w:pPr>
              <w:pStyle w:val="Odstavekseznama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understand and apply performance and efficiency indicators in practice;</w:t>
            </w:r>
          </w:p>
          <w:p w14:paraId="4B59CBD5" w14:textId="77777777" w:rsidR="009A2E6B" w:rsidRPr="00775066" w:rsidRDefault="009A2E6B" w:rsidP="2CDDF6DE">
            <w:pPr>
              <w:pStyle w:val="Odstavekseznama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assess the efficiency and effectiveness of the supply chain;</w:t>
            </w:r>
          </w:p>
          <w:p w14:paraId="4EED8424" w14:textId="77777777" w:rsidR="009A2E6B" w:rsidRPr="00775066" w:rsidRDefault="009A2E6B" w:rsidP="00A33CD7">
            <w:pPr>
              <w:pStyle w:val="Odstavekseznama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lang w:val="en"/>
              </w:rPr>
            </w:pPr>
            <w:r w:rsidRPr="00775066">
              <w:rPr>
                <w:rFonts w:asciiTheme="minorHAnsi" w:hAnsiTheme="minorHAnsi" w:cstheme="minorHAnsi"/>
                <w:lang w:val="en"/>
              </w:rPr>
              <w:t>understand maturity models of the supply chain.</w:t>
            </w:r>
          </w:p>
          <w:p w14:paraId="78DCE123" w14:textId="77777777" w:rsidR="00A33CD7" w:rsidRDefault="00A33CD7" w:rsidP="00A33CD7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  <w:p w14:paraId="7AD38C08" w14:textId="77777777" w:rsidR="00A33CD7" w:rsidRDefault="00A33CD7" w:rsidP="00A33CD7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  <w:p w14:paraId="78704AF3" w14:textId="4CB5F061" w:rsidR="009A2E6B" w:rsidRPr="00775066" w:rsidRDefault="009A2E6B" w:rsidP="00A33CD7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775066">
              <w:rPr>
                <w:rFonts w:asciiTheme="minorHAnsi" w:eastAsia="Calibri" w:hAnsiTheme="minorHAnsi" w:cstheme="minorHAnsi"/>
                <w:lang w:eastAsia="sl-SI"/>
              </w:rPr>
              <w:t xml:space="preserve">Competences that students acquire: </w:t>
            </w:r>
          </w:p>
          <w:p w14:paraId="06F8407F" w14:textId="77777777" w:rsidR="009A2E6B" w:rsidRPr="00775066" w:rsidRDefault="009A2E6B" w:rsidP="2CDDF6DE">
            <w:pPr>
              <w:pStyle w:val="Odstavekseznam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acquire theoretical knowledge in the field of supply chain integration;</w:t>
            </w:r>
          </w:p>
          <w:p w14:paraId="7CCEF11E" w14:textId="77777777" w:rsidR="009A2E6B" w:rsidRPr="00775066" w:rsidRDefault="009A2E6B" w:rsidP="2CDDF6DE">
            <w:pPr>
              <w:pStyle w:val="Odstavekseznam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have an in-depth understanding of logistics processes in the supply chain;</w:t>
            </w:r>
          </w:p>
          <w:p w14:paraId="2A0519D0" w14:textId="77777777" w:rsidR="009A2E6B" w:rsidRPr="00775066" w:rsidRDefault="009A2E6B" w:rsidP="2CDDF6DE">
            <w:pPr>
              <w:pStyle w:val="Odstavekseznam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learn and understand supply chain metrics;</w:t>
            </w:r>
          </w:p>
          <w:p w14:paraId="20BC1B9A" w14:textId="77777777" w:rsidR="009A2E6B" w:rsidRPr="00775066" w:rsidRDefault="009A2E6B" w:rsidP="2CDDF6DE">
            <w:pPr>
              <w:pStyle w:val="Odstavekseznam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understand maturity models of supply chains;</w:t>
            </w:r>
          </w:p>
          <w:p w14:paraId="6B7BB105" w14:textId="77777777" w:rsidR="009A2E6B" w:rsidRPr="00775066" w:rsidRDefault="009A2E6B" w:rsidP="00A33CD7">
            <w:pPr>
              <w:pStyle w:val="Odstavekseznama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lang w:val="en"/>
              </w:rPr>
            </w:pPr>
            <w:r w:rsidRPr="00775066">
              <w:rPr>
                <w:rFonts w:asciiTheme="minorHAnsi" w:hAnsiTheme="minorHAnsi" w:cstheme="minorHAnsi"/>
                <w:lang w:val="en"/>
              </w:rPr>
              <w:t>analyze and compare supply chains.</w:t>
            </w:r>
          </w:p>
          <w:p w14:paraId="0342F100" w14:textId="77777777" w:rsidR="009A2E6B" w:rsidRPr="00775066" w:rsidRDefault="009A2E6B" w:rsidP="00A33CD7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102023" w:rsidRPr="0049183D" w14:paraId="35E95D62" w14:textId="77777777" w:rsidTr="2CDDF6DE">
        <w:trPr>
          <w:trHeight w:val="117"/>
        </w:trPr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A391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C90B9C1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37331747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E10C36D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61520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4052F02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102023" w:rsidRPr="00E33A20" w14:paraId="40346782" w14:textId="77777777" w:rsidTr="2CDDF6DE">
        <w:trPr>
          <w:trHeight w:val="41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387" w14:textId="77777777" w:rsidR="00E33A20" w:rsidRPr="00775066" w:rsidRDefault="00E33A20" w:rsidP="00A33CD7">
            <w:pPr>
              <w:spacing w:after="0"/>
              <w:jc w:val="both"/>
              <w:rPr>
                <w:rFonts w:asciiTheme="minorHAnsi" w:hAnsiTheme="minorHAnsi" w:cs="Arial"/>
                <w:lang w:val="de-DE"/>
              </w:rPr>
            </w:pPr>
            <w:r w:rsidRPr="00775066">
              <w:rPr>
                <w:rFonts w:asciiTheme="minorHAnsi" w:hAnsiTheme="minorHAnsi" w:cs="Arial"/>
                <w:lang w:val="de-DE"/>
              </w:rPr>
              <w:t>Znanje in razumevanje:</w:t>
            </w:r>
          </w:p>
          <w:p w14:paraId="091B8476" w14:textId="77777777" w:rsidR="009A2E6B" w:rsidRPr="00775066" w:rsidRDefault="009A2E6B" w:rsidP="00A33CD7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1F5122BE" w14:textId="77777777" w:rsidR="00A33CD7" w:rsidRDefault="009A2E6B" w:rsidP="00A33CD7">
            <w:pPr>
              <w:pStyle w:val="Odstavekseznama"/>
              <w:numPr>
                <w:ilvl w:val="0"/>
                <w:numId w:val="40"/>
              </w:numPr>
              <w:tabs>
                <w:tab w:val="left" w:pos="227"/>
              </w:tabs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opredeliti in razumeti integracijo procesov</w:t>
            </w:r>
          </w:p>
          <w:p w14:paraId="7FB5645A" w14:textId="48166C9A" w:rsidR="009A2E6B" w:rsidRPr="00775066" w:rsidRDefault="009A2E6B" w:rsidP="00A33CD7">
            <w:pPr>
              <w:pStyle w:val="Odstavekseznama"/>
              <w:ind w:left="23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znotraj oskrbovalne verige;</w:t>
            </w:r>
          </w:p>
          <w:p w14:paraId="6CD7C774" w14:textId="020DA178" w:rsidR="009A2E6B" w:rsidRDefault="009A2E6B" w:rsidP="00A33CD7">
            <w:pPr>
              <w:pStyle w:val="Odstavekseznama"/>
              <w:numPr>
                <w:ilvl w:val="0"/>
                <w:numId w:val="40"/>
              </w:numPr>
              <w:tabs>
                <w:tab w:val="left" w:pos="227"/>
              </w:tabs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določiti in uporabiti metriko oskrbovalne verige;</w:t>
            </w:r>
          </w:p>
          <w:p w14:paraId="2D0BA999" w14:textId="7483DEF7" w:rsidR="009A2E6B" w:rsidRPr="00A33CD7" w:rsidRDefault="009A2E6B" w:rsidP="00A33CD7">
            <w:pPr>
              <w:pStyle w:val="Odstavekseznama"/>
              <w:numPr>
                <w:ilvl w:val="0"/>
                <w:numId w:val="42"/>
              </w:numPr>
              <w:ind w:left="230" w:hanging="230"/>
              <w:jc w:val="both"/>
              <w:rPr>
                <w:rFonts w:asciiTheme="minorHAnsi" w:hAnsiTheme="minorHAnsi" w:cstheme="minorHAnsi"/>
              </w:rPr>
            </w:pPr>
            <w:r w:rsidRPr="00A33CD7">
              <w:rPr>
                <w:rFonts w:asciiTheme="minorHAnsi" w:hAnsiTheme="minorHAnsi" w:cstheme="minorHAnsi"/>
              </w:rPr>
              <w:t>izbrati in uporabiti kazalnike uspešnosti in</w:t>
            </w:r>
            <w:r w:rsidR="00A33CD7" w:rsidRPr="00A33CD7">
              <w:rPr>
                <w:rFonts w:asciiTheme="minorHAnsi" w:hAnsiTheme="minorHAnsi" w:cstheme="minorHAnsi"/>
              </w:rPr>
              <w:t xml:space="preserve"> </w:t>
            </w:r>
            <w:r w:rsidRPr="00A33CD7">
              <w:rPr>
                <w:rFonts w:asciiTheme="minorHAnsi" w:hAnsiTheme="minorHAnsi" w:cstheme="minorHAnsi"/>
              </w:rPr>
              <w:t>učinkovitosti;</w:t>
            </w:r>
          </w:p>
          <w:p w14:paraId="3376212F" w14:textId="77777777" w:rsidR="009A2E6B" w:rsidRPr="00775066" w:rsidRDefault="009A2E6B" w:rsidP="00A33CD7">
            <w:pPr>
              <w:pStyle w:val="Odstavekseznama"/>
              <w:numPr>
                <w:ilvl w:val="0"/>
                <w:numId w:val="40"/>
              </w:numPr>
              <w:tabs>
                <w:tab w:val="left" w:pos="227"/>
              </w:tabs>
              <w:ind w:left="230" w:hanging="23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analizirati in ovrednostiti uspešnost in učinkovitost oskrbovalne verige;</w:t>
            </w:r>
          </w:p>
          <w:p w14:paraId="55E3D04E" w14:textId="77777777" w:rsidR="009A2E6B" w:rsidRPr="00775066" w:rsidRDefault="009A2E6B" w:rsidP="00A33CD7">
            <w:pPr>
              <w:pStyle w:val="Odstavekseznama"/>
              <w:numPr>
                <w:ilvl w:val="0"/>
                <w:numId w:val="40"/>
              </w:numPr>
              <w:tabs>
                <w:tab w:val="left" w:pos="227"/>
              </w:tabs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evalvirati delovanje oskrbovalne verige;</w:t>
            </w:r>
          </w:p>
          <w:p w14:paraId="1FBB1E13" w14:textId="77777777" w:rsidR="009A2E6B" w:rsidRPr="00775066" w:rsidRDefault="009A2E6B" w:rsidP="00A33CD7">
            <w:pPr>
              <w:pStyle w:val="Odstavekseznama"/>
              <w:numPr>
                <w:ilvl w:val="0"/>
                <w:numId w:val="40"/>
              </w:numPr>
              <w:tabs>
                <w:tab w:val="left" w:pos="227"/>
              </w:tabs>
              <w:ind w:left="230" w:hanging="23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analizirati in vrednotiti zrelost oskrbovalne verige.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D7B4B" w14:textId="77777777" w:rsidR="00102023" w:rsidRPr="00775066" w:rsidRDefault="00102023" w:rsidP="00E33A20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586" w14:textId="77777777" w:rsidR="00E33A20" w:rsidRPr="00775066" w:rsidRDefault="00E33A20" w:rsidP="00A33CD7">
            <w:pP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 xml:space="preserve">Knowledge and understanding: </w:t>
            </w:r>
          </w:p>
          <w:p w14:paraId="7BDF3105" w14:textId="77777777" w:rsidR="009A2E6B" w:rsidRPr="00775066" w:rsidRDefault="009A2E6B" w:rsidP="00A33CD7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 w:rsidRPr="00775066">
              <w:rPr>
                <w:rFonts w:eastAsia="Calibri" w:cs="Arial"/>
                <w:lang w:eastAsia="sl-SI"/>
              </w:rPr>
              <w:t>At the end of the course, the student is able to:</w:t>
            </w:r>
          </w:p>
          <w:p w14:paraId="3C6887A0" w14:textId="77777777" w:rsidR="009A2E6B" w:rsidRPr="00775066" w:rsidRDefault="009A2E6B" w:rsidP="2CDDF6DE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define and understand the integration of processes within the supply chain;</w:t>
            </w:r>
          </w:p>
          <w:p w14:paraId="1127D3E1" w14:textId="77777777" w:rsidR="009A2E6B" w:rsidRPr="00775066" w:rsidRDefault="009A2E6B" w:rsidP="2CDDF6DE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define and apply supply chain metrics;</w:t>
            </w:r>
          </w:p>
          <w:p w14:paraId="3FF80E8B" w14:textId="77777777" w:rsidR="009A2E6B" w:rsidRPr="00775066" w:rsidRDefault="009A2E6B" w:rsidP="2CDDF6DE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select and use performance and efficiency indicators;</w:t>
            </w:r>
          </w:p>
          <w:p w14:paraId="2A52BFFE" w14:textId="77777777" w:rsidR="009A2E6B" w:rsidRPr="00775066" w:rsidRDefault="009A2E6B" w:rsidP="2CDDF6DE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analyze and evaluate the efficiency and effectiveness of the supply chain;</w:t>
            </w:r>
          </w:p>
          <w:p w14:paraId="439C306A" w14:textId="77777777" w:rsidR="009A2E6B" w:rsidRPr="00775066" w:rsidRDefault="009A2E6B" w:rsidP="2CDDF6DE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Bidi"/>
                <w:lang w:val="en-US"/>
              </w:rPr>
            </w:pPr>
            <w:r w:rsidRPr="2CDDF6DE">
              <w:rPr>
                <w:rFonts w:asciiTheme="minorHAnsi" w:hAnsiTheme="minorHAnsi" w:cstheme="minorBidi"/>
                <w:lang w:val="en-US"/>
              </w:rPr>
              <w:t>evaluate the operation of the supply chain;</w:t>
            </w:r>
          </w:p>
          <w:p w14:paraId="6EC61584" w14:textId="661AEEF8" w:rsidR="009A2E6B" w:rsidRPr="00A33CD7" w:rsidRDefault="009A2E6B" w:rsidP="00A33CD7">
            <w:pPr>
              <w:pStyle w:val="Odstavekseznama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  <w:r w:rsidRPr="00775066">
              <w:rPr>
                <w:rFonts w:asciiTheme="minorHAnsi" w:hAnsiTheme="minorHAnsi" w:cstheme="minorHAnsi"/>
                <w:lang w:val="en"/>
              </w:rPr>
              <w:t>analyze and evaluate the maturity of the supply chain.</w:t>
            </w:r>
          </w:p>
        </w:tc>
      </w:tr>
      <w:tr w:rsidR="00102023" w:rsidRPr="0049183D" w14:paraId="4E6C0988" w14:textId="77777777" w:rsidTr="2CDDF6DE">
        <w:tc>
          <w:tcPr>
            <w:tcW w:w="473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573B820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6B6B8F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3B0A0ED0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BE70E71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A21C677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CC78CA9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102023" w:rsidRPr="00E33A20" w14:paraId="4319AA39" w14:textId="77777777" w:rsidTr="2CDDF6DE">
        <w:trPr>
          <w:trHeight w:val="2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3F4" w14:textId="77777777" w:rsidR="00E33A20" w:rsidRPr="00775066" w:rsidRDefault="00E33A20" w:rsidP="00E33A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 xml:space="preserve">Predavanja: pri predavanjih študent spozna teoretične vsebine predmeta. Del predavanj se izvaja na klasični način v predavalnici, del pa v obliki e-predavanj (e-predavanja se lahko izvajajo na </w:t>
            </w:r>
            <w:r w:rsidRPr="00775066">
              <w:rPr>
                <w:rFonts w:asciiTheme="minorHAnsi" w:hAnsiTheme="minorHAnsi"/>
              </w:rPr>
              <w:lastRenderedPageBreak/>
              <w:t>videokonferenčni način ali s pomočjo posebej v ta namen didaktično pripravljenih e-gradiv v virtualnem elektronskem učnem okolju).</w:t>
            </w:r>
          </w:p>
          <w:p w14:paraId="3F258A95" w14:textId="77777777" w:rsidR="00102023" w:rsidRPr="00775066" w:rsidRDefault="00E33A20" w:rsidP="00E33A2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775066">
              <w:rPr>
                <w:rFonts w:asciiTheme="minorHAnsi" w:hAnsiTheme="minorHAnsi"/>
              </w:rPr>
              <w:t xml:space="preserve">Vaje: pri vajah študent utrdi teoretično znanje in spozna aplikativne možnosti. </w:t>
            </w:r>
            <w:r w:rsidR="004C1ED1" w:rsidRPr="00775066">
              <w:rPr>
                <w:rFonts w:asciiTheme="minorHAnsi" w:hAnsiTheme="minorHAnsi"/>
              </w:rPr>
              <w:t xml:space="preserve">Praktične strokovne ekskurzije v podjetja. </w:t>
            </w:r>
            <w:r w:rsidRPr="00775066">
              <w:rPr>
                <w:rFonts w:asciiTheme="minorHAnsi" w:hAnsiTheme="minorHAnsi"/>
              </w:rPr>
              <w:t>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5A29" w14:textId="77777777" w:rsidR="00102023" w:rsidRPr="00775066" w:rsidRDefault="00102023" w:rsidP="00E33A2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D2D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75066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</w:t>
            </w:r>
            <w:r w:rsidRPr="00775066">
              <w:rPr>
                <w:rFonts w:asciiTheme="minorHAnsi" w:hAnsiTheme="minorHAnsi"/>
              </w:rPr>
              <w:lastRenderedPageBreak/>
              <w:t>conferencing or with the help of specially designed e-material in a virtual electronic learning environment).</w:t>
            </w:r>
          </w:p>
          <w:p w14:paraId="05E52719" w14:textId="77777777" w:rsidR="00102023" w:rsidRPr="00775066" w:rsidRDefault="00E33A20" w:rsidP="00E33A20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775066">
              <w:rPr>
                <w:rFonts w:asciiTheme="minorHAnsi" w:hAnsiTheme="minorHAnsi"/>
              </w:rPr>
              <w:t xml:space="preserve">Tutorials: Students enhance their theoretical knowledge and are able to apply it. </w:t>
            </w:r>
            <w:r w:rsidR="004C1ED1" w:rsidRPr="00775066">
              <w:rPr>
                <w:rFonts w:asciiTheme="minorHAnsi" w:hAnsiTheme="minorHAnsi"/>
              </w:rPr>
              <w:t xml:space="preserve">Practical professional excursions to companies. </w:t>
            </w:r>
            <w:r w:rsidRPr="00775066">
              <w:rPr>
                <w:rFonts w:asciiTheme="minorHAnsi" w:hAnsiTheme="minorHAnsi"/>
              </w:rPr>
              <w:t>Part of the seminar is in a classroom while the rest is in the form of e-learning (e- tutorials may be given via video-conferencing or with the help of specially designed e-material in a virtual electronic learning environment).</w:t>
            </w:r>
          </w:p>
        </w:tc>
      </w:tr>
      <w:tr w:rsidR="00102023" w:rsidRPr="0049183D" w14:paraId="637450D7" w14:textId="77777777" w:rsidTr="2CDDF6DE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412C4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370BCAD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702F9A9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0A6CD" w14:textId="77777777" w:rsidR="00102023" w:rsidRPr="00775066" w:rsidRDefault="00102023" w:rsidP="0010202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7D7C0194" w14:textId="77777777" w:rsidR="00102023" w:rsidRPr="00775066" w:rsidRDefault="00102023" w:rsidP="00102023">
            <w:pPr>
              <w:spacing w:after="0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Delež (v %) /</w:t>
            </w:r>
          </w:p>
          <w:p w14:paraId="19557564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4315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96B80F3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C3EE217" w14:textId="77777777" w:rsidR="00102023" w:rsidRPr="00775066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775066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102023" w:rsidRPr="00E33A20" w14:paraId="2EB40139" w14:textId="77777777" w:rsidTr="2CDDF6DE">
        <w:trPr>
          <w:trHeight w:val="535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2B3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cs="Calibri"/>
                <w:bCs/>
              </w:rPr>
              <w:t>Opravljene obveznosti e-predavanj in e-vaj so pogoj za pristop k izpitu.</w:t>
            </w:r>
          </w:p>
          <w:p w14:paraId="5095D14B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E8B00CB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>Pisni izpit.</w:t>
            </w:r>
          </w:p>
          <w:p w14:paraId="7B76B420" w14:textId="77777777" w:rsidR="00DD3C7A" w:rsidRPr="00775066" w:rsidRDefault="00DD3C7A" w:rsidP="00E33A20">
            <w:pP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>Raziskovalna naloga.</w:t>
            </w:r>
          </w:p>
          <w:p w14:paraId="71CEA15A" w14:textId="77777777" w:rsidR="00DD3C7A" w:rsidRPr="00775066" w:rsidRDefault="00DD3C7A" w:rsidP="00E33A20">
            <w:pPr>
              <w:spacing w:after="0"/>
              <w:jc w:val="both"/>
              <w:rPr>
                <w:rFonts w:asciiTheme="minorHAnsi" w:hAnsiTheme="minorHAnsi"/>
              </w:rPr>
            </w:pPr>
            <w:r w:rsidRPr="00775066">
              <w:rPr>
                <w:rFonts w:asciiTheme="minorHAnsi" w:hAnsiTheme="minorHAnsi"/>
              </w:rPr>
              <w:t>Naloge pri e-predavanjih in e-vajah.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C57" w14:textId="77777777" w:rsidR="00102023" w:rsidRPr="00775066" w:rsidRDefault="00102023" w:rsidP="00E33A2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74775C8" w14:textId="77777777" w:rsidR="00E33A20" w:rsidRPr="00775066" w:rsidRDefault="00E33A20" w:rsidP="00E33A2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3B7E71FE" w14:textId="77777777" w:rsidR="00E33A20" w:rsidRPr="00775066" w:rsidRDefault="00E33A20" w:rsidP="00E33A2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7CE7EC2B" w14:textId="77777777" w:rsidR="00E33A20" w:rsidRPr="00775066" w:rsidRDefault="00DD3C7A" w:rsidP="001148E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60</w:t>
            </w:r>
            <w:r w:rsidR="00E33A20" w:rsidRPr="00775066">
              <w:rPr>
                <w:rFonts w:eastAsia="Calibri" w:cs="Calibri"/>
                <w:lang w:eastAsia="sl-SI"/>
              </w:rPr>
              <w:t>%</w:t>
            </w:r>
          </w:p>
          <w:p w14:paraId="34E0979C" w14:textId="0B5436FA" w:rsidR="00DD3C7A" w:rsidRPr="00775066" w:rsidRDefault="00DD3C7A" w:rsidP="001148E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30%</w:t>
            </w:r>
          </w:p>
          <w:p w14:paraId="5086E480" w14:textId="34325E30" w:rsidR="00DD3C7A" w:rsidRPr="00775066" w:rsidRDefault="00DD3C7A" w:rsidP="001148E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75066">
              <w:rPr>
                <w:rFonts w:eastAsia="Calibri" w:cs="Calibri"/>
                <w:lang w:eastAsia="sl-SI"/>
              </w:rPr>
              <w:t>10%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E83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 w:cs="Calibri"/>
              </w:rPr>
            </w:pPr>
            <w:r w:rsidRPr="00775066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237D2387" w14:textId="77777777" w:rsidR="00E33A20" w:rsidRPr="00775066" w:rsidRDefault="00E33A20" w:rsidP="00E33A2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Written exam.</w:t>
            </w:r>
          </w:p>
          <w:p w14:paraId="3B87972E" w14:textId="77777777" w:rsidR="00DD3C7A" w:rsidRPr="00775066" w:rsidRDefault="00B95D1E" w:rsidP="00E33A2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75066">
              <w:rPr>
                <w:rFonts w:asciiTheme="minorHAnsi" w:hAnsiTheme="minorHAnsi" w:cstheme="minorHAnsi"/>
              </w:rPr>
              <w:t>Research.</w:t>
            </w:r>
          </w:p>
          <w:p w14:paraId="604769D5" w14:textId="77777777" w:rsidR="00B95D1E" w:rsidRPr="00775066" w:rsidRDefault="00B95D1E" w:rsidP="00E33A20">
            <w:p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775066">
              <w:rPr>
                <w:rFonts w:asciiTheme="minorHAnsi" w:hAnsiTheme="minorHAnsi" w:cstheme="minorHAnsi"/>
              </w:rPr>
              <w:t>Tasks in e-lectures and e-tutorials.</w:t>
            </w:r>
          </w:p>
        </w:tc>
      </w:tr>
    </w:tbl>
    <w:p w14:paraId="4A9FB050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6F58BCF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6B3BC74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294872" w:rsidRPr="00371D60" w14:paraId="0C8CB56E" w14:textId="77777777" w:rsidTr="00882A11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4C6" w14:textId="77777777" w:rsidR="00845200" w:rsidRPr="00371D60" w:rsidRDefault="00845200" w:rsidP="00A33CD7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bookmarkStart w:id="0" w:name="1"/>
            <w:r w:rsidRPr="00371D60">
              <w:rPr>
                <w:rFonts w:asciiTheme="minorHAnsi" w:hAnsiTheme="minorHAnsi" w:cstheme="minorHAnsi"/>
              </w:rPr>
              <w:t xml:space="preserve">GAJŠEK, Brigita, STERNAD, Marjan. Information flow in the context of the green concept, industry 4.0, and supply chain integration. V: KOLINSKI, Adam (ur.), DUJAK, Davor (ur.), GOLINSKA-DAWSON, Paulina (ur.).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Integration of information flow for greening supply chain management</w:t>
            </w:r>
            <w:r w:rsidRPr="00371D60">
              <w:rPr>
                <w:rFonts w:asciiTheme="minorHAnsi" w:hAnsiTheme="minorHAnsi" w:cstheme="minorHAnsi"/>
              </w:rPr>
              <w:t xml:space="preserve">, (Ecoproduction (Berlin. Internet), ISSN 2193-4622). Cham: Springer. cop. 2020, str. 297-323, ilustr. </w:t>
            </w:r>
            <w:hyperlink r:id="rId7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https://doi.org/10.1007/978-3-030-24355-5</w:t>
              </w:r>
            </w:hyperlink>
            <w:r w:rsidRPr="00371D60">
              <w:rPr>
                <w:rFonts w:asciiTheme="minorHAnsi" w:hAnsiTheme="minorHAnsi" w:cstheme="minorHAnsi"/>
              </w:rPr>
              <w:t>.</w:t>
            </w:r>
          </w:p>
          <w:p w14:paraId="40F620E5" w14:textId="77777777" w:rsidR="00845200" w:rsidRPr="00371D60" w:rsidRDefault="00845200" w:rsidP="00A33CD7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1D60">
              <w:rPr>
                <w:rFonts w:asciiTheme="minorHAnsi" w:hAnsiTheme="minorHAnsi" w:cstheme="minorHAnsi"/>
              </w:rPr>
              <w:t xml:space="preserve">STERNAD, Marjan, JAGRIČ, Timotej, ROSI, Bojan. Railway usage charges based on marginal maintenance costs.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Proceedings of the Institution of Civil Engineers - Transport</w:t>
            </w:r>
            <w:r w:rsidRPr="00371D60">
              <w:rPr>
                <w:rFonts w:asciiTheme="minorHAnsi" w:hAnsiTheme="minorHAnsi" w:cstheme="minorHAnsi"/>
              </w:rPr>
              <w:t xml:space="preserve">, ISSN 1751-7710. [Online ed.], Feb. 2018, no. 1, vol. 171, str. 3-10. </w:t>
            </w:r>
            <w:hyperlink r:id="rId8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http://dx.doi.org/10.1680/jtran.15.00058</w:t>
              </w:r>
            </w:hyperlink>
            <w:r w:rsidRPr="00371D60">
              <w:rPr>
                <w:rFonts w:asciiTheme="minorHAnsi" w:hAnsiTheme="minorHAnsi" w:cstheme="minorHAnsi"/>
              </w:rPr>
              <w:t xml:space="preserve">, doi: </w:t>
            </w:r>
            <w:hyperlink r:id="rId9" w:tgtFrame="doi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10.1680/jtran.15.00058</w:t>
              </w:r>
            </w:hyperlink>
            <w:r w:rsidRPr="00371D60">
              <w:rPr>
                <w:rFonts w:asciiTheme="minorHAnsi" w:hAnsiTheme="minorHAnsi" w:cstheme="minorHAnsi"/>
              </w:rPr>
              <w:t>.</w:t>
            </w:r>
          </w:p>
          <w:p w14:paraId="11A2CCE5" w14:textId="77777777" w:rsidR="00845200" w:rsidRPr="00371D60" w:rsidRDefault="00845200" w:rsidP="00A33CD7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bookmarkStart w:id="1" w:name="7"/>
            <w:bookmarkEnd w:id="1"/>
            <w:r w:rsidRPr="00371D60">
              <w:rPr>
                <w:rFonts w:asciiTheme="minorHAnsi" w:hAnsiTheme="minorHAnsi" w:cstheme="minorHAnsi"/>
              </w:rPr>
              <w:t xml:space="preserve">STERNAD, Marjan, SKRÚCANÝ, Tomáš, JEREB, Borut. International logistics performance based to the DEA analysis.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Komunikácie : vedecké listy Žilinskej univerzity</w:t>
            </w:r>
            <w:r w:rsidRPr="00371D60">
              <w:rPr>
                <w:rFonts w:asciiTheme="minorHAnsi" w:hAnsiTheme="minorHAnsi" w:cstheme="minorHAnsi"/>
              </w:rPr>
              <w:t xml:space="preserve">, ISSN 1335-4205, 2018, vol. 20, no. 4, str. 10-15, ilustr. </w:t>
            </w:r>
            <w:hyperlink r:id="rId10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http://www3.uniza.sk/komunikacie/archiv/2018/4/4_2018en.pdf</w:t>
              </w:r>
            </w:hyperlink>
            <w:r w:rsidRPr="00371D60">
              <w:rPr>
                <w:rFonts w:asciiTheme="minorHAnsi" w:hAnsiTheme="minorHAnsi" w:cstheme="minorHAnsi"/>
              </w:rPr>
              <w:t xml:space="preserve">. </w:t>
            </w:r>
          </w:p>
          <w:p w14:paraId="31A8E429" w14:textId="77777777" w:rsidR="00845200" w:rsidRPr="00371D60" w:rsidRDefault="00845200" w:rsidP="00A33CD7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1D60">
              <w:rPr>
                <w:rFonts w:asciiTheme="minorHAnsi" w:hAnsiTheme="minorHAnsi" w:cstheme="minorHAnsi"/>
              </w:rPr>
              <w:t xml:space="preserve">STERNAD, Marjan. Metrics of logistics costs in Slovenian companies. V: DUJAK, Davor (ur.).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Proceedings of the 18th International Scientific Conference Business logistics in modern management, October 11-12, 2018, Osijek, Croatia</w:t>
            </w:r>
            <w:r w:rsidRPr="00371D60">
              <w:rPr>
                <w:rFonts w:asciiTheme="minorHAnsi" w:hAnsiTheme="minorHAnsi" w:cstheme="minorHAnsi"/>
              </w:rPr>
              <w:t xml:space="preserve">, (Business logistics in modern management, ISSN 1849-6148). Osijek: Josip Juraj Strossmayer University, Faculty of Economics. 2018, str. 125-134. </w:t>
            </w:r>
            <w:hyperlink r:id="rId11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http://blmm-conference.com/wp-content/uploads/BLMM-book_2018_online.pdf</w:t>
              </w:r>
            </w:hyperlink>
            <w:r w:rsidRPr="00371D60">
              <w:rPr>
                <w:rFonts w:asciiTheme="minorHAnsi" w:hAnsiTheme="minorHAnsi" w:cstheme="minorHAnsi"/>
              </w:rPr>
              <w:t>.</w:t>
            </w:r>
          </w:p>
          <w:p w14:paraId="0856FA27" w14:textId="77777777" w:rsidR="00845200" w:rsidRPr="00371D60" w:rsidRDefault="00845200" w:rsidP="00A33CD7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1D60">
              <w:rPr>
                <w:rFonts w:asciiTheme="minorHAnsi" w:hAnsiTheme="minorHAnsi" w:cstheme="minorHAnsi"/>
              </w:rPr>
              <w:t xml:space="preserve">STERNAD, Marjan, CVAHTE OJSTERŠEK, Tina, TOPOLŠEK, Darja, JUSTINEK, Gorazd. The influence of logistics barriers on lead times and service levels in Slovenia.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International journal of logistics systems and management</w:t>
            </w:r>
            <w:r w:rsidRPr="00371D60">
              <w:rPr>
                <w:rFonts w:asciiTheme="minorHAnsi" w:hAnsiTheme="minorHAnsi" w:cstheme="minorHAnsi"/>
              </w:rPr>
              <w:t xml:space="preserve">, ISSN 1742-7975. [Online ed.], 2016, vol. 23, no 4, str. 519-533. </w:t>
            </w:r>
            <w:hyperlink r:id="rId12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http://dx.doi.org/10.1504/IJLSM.2016.075213</w:t>
              </w:r>
            </w:hyperlink>
            <w:r w:rsidRPr="00371D60">
              <w:rPr>
                <w:rFonts w:asciiTheme="minorHAnsi" w:hAnsiTheme="minorHAnsi" w:cstheme="minorHAnsi"/>
              </w:rPr>
              <w:t xml:space="preserve">, doi: </w:t>
            </w:r>
            <w:hyperlink r:id="rId13" w:tgtFrame="doi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10.1504/IJLSM.2016.075213</w:t>
              </w:r>
            </w:hyperlink>
            <w:r w:rsidRPr="00371D60">
              <w:rPr>
                <w:rFonts w:asciiTheme="minorHAnsi" w:hAnsiTheme="minorHAnsi" w:cstheme="minorHAnsi"/>
              </w:rPr>
              <w:t xml:space="preserve">. </w:t>
            </w:r>
          </w:p>
          <w:p w14:paraId="21D89304" w14:textId="1B776D86" w:rsidR="00882A11" w:rsidRPr="00A33CD7" w:rsidRDefault="00845200" w:rsidP="00A33CD7">
            <w:pPr>
              <w:spacing w:after="0"/>
              <w:contextualSpacing/>
              <w:jc w:val="both"/>
            </w:pPr>
            <w:r w:rsidRPr="00371D60">
              <w:rPr>
                <w:rFonts w:asciiTheme="minorHAnsi" w:hAnsiTheme="minorHAnsi" w:cstheme="minorHAnsi"/>
              </w:rPr>
              <w:t xml:space="preserve">STERNAD, Marjan, JUSTINEK, Gorazd, CVAHTE OJSTERŠEK, Tina. International comparison of import and export efficiency of transport services. </w:t>
            </w:r>
            <w:r w:rsidRPr="00371D60">
              <w:rPr>
                <w:rFonts w:asciiTheme="minorHAnsi" w:hAnsiTheme="minorHAnsi" w:cstheme="minorHAnsi"/>
                <w:i/>
                <w:iCs/>
              </w:rPr>
              <w:t>International journal of diplomacy and economy</w:t>
            </w:r>
            <w:r w:rsidRPr="00371D60">
              <w:rPr>
                <w:rFonts w:asciiTheme="minorHAnsi" w:hAnsiTheme="minorHAnsi" w:cstheme="minorHAnsi"/>
              </w:rPr>
              <w:t xml:space="preserve">, ISSN 2049-0887, 2016, vol. 3, no. 1, str. 75-84, ilustr. </w:t>
            </w:r>
            <w:hyperlink r:id="rId14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http://www.inderscience.com/info/inarticle.php?artid=79167</w:t>
              </w:r>
            </w:hyperlink>
            <w:r w:rsidRPr="00371D60">
              <w:rPr>
                <w:rFonts w:asciiTheme="minorHAnsi" w:hAnsiTheme="minorHAnsi" w:cstheme="minorHAnsi"/>
              </w:rPr>
              <w:t xml:space="preserve">, doi: </w:t>
            </w:r>
            <w:hyperlink r:id="rId15" w:tgtFrame="doi" w:history="1">
              <w:r w:rsidRPr="00371D60">
                <w:rPr>
                  <w:rStyle w:val="Hiperpovezava"/>
                  <w:rFonts w:asciiTheme="minorHAnsi" w:hAnsiTheme="minorHAnsi" w:cstheme="minorHAnsi"/>
                  <w:color w:val="auto"/>
                </w:rPr>
                <w:t>10.1504/IJDIPE.2016.079167</w:t>
              </w:r>
            </w:hyperlink>
            <w:r w:rsidRPr="00371D60">
              <w:rPr>
                <w:rFonts w:asciiTheme="minorHAnsi" w:hAnsiTheme="minorHAnsi" w:cstheme="minorHAnsi"/>
              </w:rPr>
              <w:t>.</w:t>
            </w:r>
            <w:bookmarkEnd w:id="0"/>
          </w:p>
        </w:tc>
      </w:tr>
    </w:tbl>
    <w:p w14:paraId="0D19008D" w14:textId="77777777" w:rsidR="005A11E4" w:rsidRPr="00371D60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1336CE8F" w14:textId="77777777" w:rsidR="00F57C69" w:rsidRPr="00371D60" w:rsidRDefault="00F57C69" w:rsidP="00A25CCF">
      <w:pPr>
        <w:pStyle w:val="Pripomba"/>
      </w:pPr>
    </w:p>
    <w:sectPr w:rsidR="00F57C69" w:rsidRPr="00371D60" w:rsidSect="00276596">
      <w:footerReference w:type="defaul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52B0" w14:textId="77777777" w:rsidR="00167795" w:rsidRDefault="00167795" w:rsidP="00703ADE">
      <w:pPr>
        <w:spacing w:after="0"/>
      </w:pPr>
      <w:r>
        <w:separator/>
      </w:r>
    </w:p>
  </w:endnote>
  <w:endnote w:type="continuationSeparator" w:id="0">
    <w:p w14:paraId="25F36F84" w14:textId="77777777" w:rsidR="00167795" w:rsidRDefault="00167795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F919" w14:textId="4E9A68F2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60C2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60C2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4BDF" w14:textId="77777777" w:rsidR="00167795" w:rsidRDefault="00167795" w:rsidP="00703ADE">
      <w:pPr>
        <w:spacing w:after="0"/>
      </w:pPr>
      <w:r>
        <w:separator/>
      </w:r>
    </w:p>
  </w:footnote>
  <w:footnote w:type="continuationSeparator" w:id="0">
    <w:p w14:paraId="0E279BA1" w14:textId="77777777" w:rsidR="00167795" w:rsidRDefault="00167795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601"/>
    <w:multiLevelType w:val="hybridMultilevel"/>
    <w:tmpl w:val="A41A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13FCE"/>
    <w:multiLevelType w:val="hybridMultilevel"/>
    <w:tmpl w:val="55C4B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0440"/>
    <w:multiLevelType w:val="hybridMultilevel"/>
    <w:tmpl w:val="6354E20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97425"/>
    <w:multiLevelType w:val="hybridMultilevel"/>
    <w:tmpl w:val="58FADE0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B3DC2"/>
    <w:multiLevelType w:val="hybridMultilevel"/>
    <w:tmpl w:val="9F56519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B4D9F"/>
    <w:multiLevelType w:val="hybridMultilevel"/>
    <w:tmpl w:val="6D2254C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1496F"/>
    <w:multiLevelType w:val="hybridMultilevel"/>
    <w:tmpl w:val="C9C2AD98"/>
    <w:lvl w:ilvl="0" w:tplc="3E966B3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47932"/>
    <w:multiLevelType w:val="hybridMultilevel"/>
    <w:tmpl w:val="7676F7F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17050"/>
    <w:multiLevelType w:val="hybridMultilevel"/>
    <w:tmpl w:val="4782C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251FA"/>
    <w:multiLevelType w:val="hybridMultilevel"/>
    <w:tmpl w:val="DFE62F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05E"/>
    <w:multiLevelType w:val="hybridMultilevel"/>
    <w:tmpl w:val="7EA038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14295"/>
    <w:multiLevelType w:val="hybridMultilevel"/>
    <w:tmpl w:val="5F8E3592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14369"/>
    <w:multiLevelType w:val="hybridMultilevel"/>
    <w:tmpl w:val="8B6407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712B8"/>
    <w:multiLevelType w:val="hybridMultilevel"/>
    <w:tmpl w:val="444C99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06254"/>
    <w:multiLevelType w:val="hybridMultilevel"/>
    <w:tmpl w:val="DF8A3FC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9783D"/>
    <w:multiLevelType w:val="hybridMultilevel"/>
    <w:tmpl w:val="7128903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63E07"/>
    <w:multiLevelType w:val="multilevel"/>
    <w:tmpl w:val="8D52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Wingdings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 w:hint="default"/>
      </w:rPr>
    </w:lvl>
  </w:abstractNum>
  <w:abstractNum w:abstractNumId="18" w15:restartNumberingAfterBreak="0">
    <w:nsid w:val="352C28F7"/>
    <w:multiLevelType w:val="hybridMultilevel"/>
    <w:tmpl w:val="B46C2CF4"/>
    <w:lvl w:ilvl="0" w:tplc="1FA6A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C6677"/>
    <w:multiLevelType w:val="hybridMultilevel"/>
    <w:tmpl w:val="76E0E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683E17"/>
    <w:multiLevelType w:val="hybridMultilevel"/>
    <w:tmpl w:val="55C4BDA8"/>
    <w:lvl w:ilvl="0" w:tplc="0424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D593CC9"/>
    <w:multiLevelType w:val="hybridMultilevel"/>
    <w:tmpl w:val="B6AEB97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4FE7"/>
    <w:multiLevelType w:val="hybridMultilevel"/>
    <w:tmpl w:val="19367952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C7921"/>
    <w:multiLevelType w:val="hybridMultilevel"/>
    <w:tmpl w:val="785AAC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0734"/>
    <w:multiLevelType w:val="hybridMultilevel"/>
    <w:tmpl w:val="1CE00B4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D3B1E"/>
    <w:multiLevelType w:val="hybridMultilevel"/>
    <w:tmpl w:val="45206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45CA4"/>
    <w:multiLevelType w:val="hybridMultilevel"/>
    <w:tmpl w:val="871E23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DE2EF7"/>
    <w:multiLevelType w:val="hybridMultilevel"/>
    <w:tmpl w:val="74A67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066E0"/>
    <w:multiLevelType w:val="hybridMultilevel"/>
    <w:tmpl w:val="BE648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165508"/>
    <w:multiLevelType w:val="hybridMultilevel"/>
    <w:tmpl w:val="954609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F5476E"/>
    <w:multiLevelType w:val="hybridMultilevel"/>
    <w:tmpl w:val="F4A620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E318D2"/>
    <w:multiLevelType w:val="hybridMultilevel"/>
    <w:tmpl w:val="E7AEB370"/>
    <w:lvl w:ilvl="0" w:tplc="330E320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244BB"/>
    <w:multiLevelType w:val="hybridMultilevel"/>
    <w:tmpl w:val="1F52FB5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C373B"/>
    <w:multiLevelType w:val="hybridMultilevel"/>
    <w:tmpl w:val="8A0EAF0E"/>
    <w:lvl w:ilvl="0" w:tplc="576A1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AB11A0"/>
    <w:multiLevelType w:val="hybridMultilevel"/>
    <w:tmpl w:val="969C4C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220992"/>
    <w:multiLevelType w:val="hybridMultilevel"/>
    <w:tmpl w:val="7856DEEA"/>
    <w:lvl w:ilvl="0" w:tplc="69B6F40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D5D51FD"/>
    <w:multiLevelType w:val="hybridMultilevel"/>
    <w:tmpl w:val="34423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E01E1"/>
    <w:multiLevelType w:val="hybridMultilevel"/>
    <w:tmpl w:val="797AA5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1289"/>
    <w:multiLevelType w:val="hybridMultilevel"/>
    <w:tmpl w:val="69F425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9B7761"/>
    <w:multiLevelType w:val="hybridMultilevel"/>
    <w:tmpl w:val="835E47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637A34"/>
    <w:multiLevelType w:val="hybridMultilevel"/>
    <w:tmpl w:val="03ECDA76"/>
    <w:lvl w:ilvl="0" w:tplc="1FA6AF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27"/>
  </w:num>
  <w:num w:numId="5">
    <w:abstractNumId w:val="7"/>
  </w:num>
  <w:num w:numId="6">
    <w:abstractNumId w:val="28"/>
  </w:num>
  <w:num w:numId="7">
    <w:abstractNumId w:val="17"/>
  </w:num>
  <w:num w:numId="8">
    <w:abstractNumId w:val="31"/>
  </w:num>
  <w:num w:numId="9">
    <w:abstractNumId w:val="35"/>
  </w:num>
  <w:num w:numId="10">
    <w:abstractNumId w:val="3"/>
  </w:num>
  <w:num w:numId="11">
    <w:abstractNumId w:val="11"/>
  </w:num>
  <w:num w:numId="12">
    <w:abstractNumId w:val="14"/>
  </w:num>
  <w:num w:numId="13">
    <w:abstractNumId w:val="4"/>
  </w:num>
  <w:num w:numId="14">
    <w:abstractNumId w:val="36"/>
  </w:num>
  <w:num w:numId="15">
    <w:abstractNumId w:val="13"/>
  </w:num>
  <w:num w:numId="16">
    <w:abstractNumId w:val="15"/>
  </w:num>
  <w:num w:numId="17">
    <w:abstractNumId w:val="8"/>
  </w:num>
  <w:num w:numId="18">
    <w:abstractNumId w:val="33"/>
  </w:num>
  <w:num w:numId="19">
    <w:abstractNumId w:val="2"/>
  </w:num>
  <w:num w:numId="20">
    <w:abstractNumId w:val="5"/>
  </w:num>
  <w:num w:numId="21">
    <w:abstractNumId w:val="22"/>
  </w:num>
  <w:num w:numId="22">
    <w:abstractNumId w:val="21"/>
  </w:num>
  <w:num w:numId="23">
    <w:abstractNumId w:val="25"/>
  </w:num>
  <w:num w:numId="24">
    <w:abstractNumId w:val="34"/>
  </w:num>
  <w:num w:numId="25">
    <w:abstractNumId w:val="40"/>
  </w:num>
  <w:num w:numId="26">
    <w:abstractNumId w:val="30"/>
  </w:num>
  <w:num w:numId="27">
    <w:abstractNumId w:val="18"/>
  </w:num>
  <w:num w:numId="28">
    <w:abstractNumId w:val="41"/>
  </w:num>
  <w:num w:numId="29">
    <w:abstractNumId w:val="38"/>
  </w:num>
  <w:num w:numId="30">
    <w:abstractNumId w:val="20"/>
  </w:num>
  <w:num w:numId="31">
    <w:abstractNumId w:val="10"/>
  </w:num>
  <w:num w:numId="32">
    <w:abstractNumId w:val="1"/>
  </w:num>
  <w:num w:numId="33">
    <w:abstractNumId w:val="6"/>
  </w:num>
  <w:num w:numId="34">
    <w:abstractNumId w:val="32"/>
  </w:num>
  <w:num w:numId="35">
    <w:abstractNumId w:val="24"/>
  </w:num>
  <w:num w:numId="36">
    <w:abstractNumId w:val="26"/>
  </w:num>
  <w:num w:numId="37">
    <w:abstractNumId w:val="39"/>
  </w:num>
  <w:num w:numId="38">
    <w:abstractNumId w:val="19"/>
  </w:num>
  <w:num w:numId="39">
    <w:abstractNumId w:val="0"/>
  </w:num>
  <w:num w:numId="40">
    <w:abstractNumId w:val="37"/>
  </w:num>
  <w:num w:numId="41">
    <w:abstractNumId w:val="29"/>
  </w:num>
  <w:num w:numId="4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A0NjYxN7YwNTNT0lEKTi0uzszPAykwrAUAJOdhdSwAAAA="/>
  </w:docVars>
  <w:rsids>
    <w:rsidRoot w:val="00703ADE"/>
    <w:rsid w:val="0002009C"/>
    <w:rsid w:val="00046B40"/>
    <w:rsid w:val="00053C25"/>
    <w:rsid w:val="000625CC"/>
    <w:rsid w:val="00067866"/>
    <w:rsid w:val="00067F9B"/>
    <w:rsid w:val="000703F7"/>
    <w:rsid w:val="00072F0F"/>
    <w:rsid w:val="000761B7"/>
    <w:rsid w:val="0009073D"/>
    <w:rsid w:val="00090D1C"/>
    <w:rsid w:val="00091651"/>
    <w:rsid w:val="0009636B"/>
    <w:rsid w:val="000A19DD"/>
    <w:rsid w:val="000B0A40"/>
    <w:rsid w:val="000B587A"/>
    <w:rsid w:val="000B67E3"/>
    <w:rsid w:val="000B6A23"/>
    <w:rsid w:val="000D576C"/>
    <w:rsid w:val="000E3391"/>
    <w:rsid w:val="000E7D4E"/>
    <w:rsid w:val="000F1B74"/>
    <w:rsid w:val="000F40D2"/>
    <w:rsid w:val="000F6746"/>
    <w:rsid w:val="00102023"/>
    <w:rsid w:val="00103E49"/>
    <w:rsid w:val="0010411B"/>
    <w:rsid w:val="001101ED"/>
    <w:rsid w:val="001148E8"/>
    <w:rsid w:val="001213B9"/>
    <w:rsid w:val="00135DE0"/>
    <w:rsid w:val="001577DF"/>
    <w:rsid w:val="00160EFE"/>
    <w:rsid w:val="0016104C"/>
    <w:rsid w:val="00167795"/>
    <w:rsid w:val="001710DF"/>
    <w:rsid w:val="001762E9"/>
    <w:rsid w:val="0018344C"/>
    <w:rsid w:val="001848D1"/>
    <w:rsid w:val="0018780C"/>
    <w:rsid w:val="00196F28"/>
    <w:rsid w:val="001A31C8"/>
    <w:rsid w:val="001B40D3"/>
    <w:rsid w:val="001B4E07"/>
    <w:rsid w:val="001C4698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24ACB"/>
    <w:rsid w:val="00233EA0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F1A59"/>
    <w:rsid w:val="002F418C"/>
    <w:rsid w:val="002F465F"/>
    <w:rsid w:val="003037B1"/>
    <w:rsid w:val="003168D8"/>
    <w:rsid w:val="00317A91"/>
    <w:rsid w:val="00324BE4"/>
    <w:rsid w:val="0033062E"/>
    <w:rsid w:val="003326AD"/>
    <w:rsid w:val="00332EA1"/>
    <w:rsid w:val="00334FD5"/>
    <w:rsid w:val="00341880"/>
    <w:rsid w:val="00344834"/>
    <w:rsid w:val="003463F9"/>
    <w:rsid w:val="00351624"/>
    <w:rsid w:val="00355781"/>
    <w:rsid w:val="00360075"/>
    <w:rsid w:val="00360354"/>
    <w:rsid w:val="0036175E"/>
    <w:rsid w:val="00371D60"/>
    <w:rsid w:val="00377D01"/>
    <w:rsid w:val="00387001"/>
    <w:rsid w:val="003874C0"/>
    <w:rsid w:val="003B7EBC"/>
    <w:rsid w:val="003C1DC1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203B7"/>
    <w:rsid w:val="004246C2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1ED1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B4419"/>
    <w:rsid w:val="005B71B4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55E8C"/>
    <w:rsid w:val="00667ED1"/>
    <w:rsid w:val="0067410C"/>
    <w:rsid w:val="00683B5F"/>
    <w:rsid w:val="006858D0"/>
    <w:rsid w:val="00685B29"/>
    <w:rsid w:val="006863A2"/>
    <w:rsid w:val="0068792F"/>
    <w:rsid w:val="0069578E"/>
    <w:rsid w:val="00697296"/>
    <w:rsid w:val="006A20F0"/>
    <w:rsid w:val="006B5AC7"/>
    <w:rsid w:val="006C734C"/>
    <w:rsid w:val="006D522B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155DE"/>
    <w:rsid w:val="0072193C"/>
    <w:rsid w:val="007264DD"/>
    <w:rsid w:val="00743D06"/>
    <w:rsid w:val="0074545B"/>
    <w:rsid w:val="00745AB6"/>
    <w:rsid w:val="00754FB9"/>
    <w:rsid w:val="00760C26"/>
    <w:rsid w:val="0076751A"/>
    <w:rsid w:val="00772B75"/>
    <w:rsid w:val="00775066"/>
    <w:rsid w:val="00782B71"/>
    <w:rsid w:val="00784B83"/>
    <w:rsid w:val="0078644D"/>
    <w:rsid w:val="00792301"/>
    <w:rsid w:val="0079494D"/>
    <w:rsid w:val="007A28AA"/>
    <w:rsid w:val="007A29FA"/>
    <w:rsid w:val="007A34A5"/>
    <w:rsid w:val="007A77A3"/>
    <w:rsid w:val="007B0935"/>
    <w:rsid w:val="007B1234"/>
    <w:rsid w:val="007C7100"/>
    <w:rsid w:val="007C7DAA"/>
    <w:rsid w:val="007E49AE"/>
    <w:rsid w:val="007F0950"/>
    <w:rsid w:val="007F1746"/>
    <w:rsid w:val="007F2C61"/>
    <w:rsid w:val="00802619"/>
    <w:rsid w:val="008102C2"/>
    <w:rsid w:val="00811EFC"/>
    <w:rsid w:val="00811FB5"/>
    <w:rsid w:val="008157D7"/>
    <w:rsid w:val="008320B1"/>
    <w:rsid w:val="00845200"/>
    <w:rsid w:val="00847982"/>
    <w:rsid w:val="00855585"/>
    <w:rsid w:val="00863826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8F2770"/>
    <w:rsid w:val="009044E0"/>
    <w:rsid w:val="009060E2"/>
    <w:rsid w:val="00910644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A2E6B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3CD7"/>
    <w:rsid w:val="00A340FC"/>
    <w:rsid w:val="00A34B64"/>
    <w:rsid w:val="00A361F5"/>
    <w:rsid w:val="00A456C4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43A"/>
    <w:rsid w:val="00AC50D7"/>
    <w:rsid w:val="00AC5876"/>
    <w:rsid w:val="00AC7DE5"/>
    <w:rsid w:val="00AF243D"/>
    <w:rsid w:val="00AF382F"/>
    <w:rsid w:val="00B01725"/>
    <w:rsid w:val="00B05658"/>
    <w:rsid w:val="00B07275"/>
    <w:rsid w:val="00B07A68"/>
    <w:rsid w:val="00B262D7"/>
    <w:rsid w:val="00B32886"/>
    <w:rsid w:val="00B41FC2"/>
    <w:rsid w:val="00B44133"/>
    <w:rsid w:val="00B63298"/>
    <w:rsid w:val="00B63E7C"/>
    <w:rsid w:val="00B70B70"/>
    <w:rsid w:val="00B733D9"/>
    <w:rsid w:val="00B86B0D"/>
    <w:rsid w:val="00B95D1E"/>
    <w:rsid w:val="00BB3A38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F0A49"/>
    <w:rsid w:val="00BF5977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258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6DEF"/>
    <w:rsid w:val="00D575DA"/>
    <w:rsid w:val="00D634CF"/>
    <w:rsid w:val="00D656E4"/>
    <w:rsid w:val="00D822FB"/>
    <w:rsid w:val="00D85A1E"/>
    <w:rsid w:val="00D93134"/>
    <w:rsid w:val="00D94920"/>
    <w:rsid w:val="00DC294C"/>
    <w:rsid w:val="00DD03F7"/>
    <w:rsid w:val="00DD3C7A"/>
    <w:rsid w:val="00DE744C"/>
    <w:rsid w:val="00DE7872"/>
    <w:rsid w:val="00DF0B31"/>
    <w:rsid w:val="00DF3BC4"/>
    <w:rsid w:val="00E03C39"/>
    <w:rsid w:val="00E07DF8"/>
    <w:rsid w:val="00E12B7D"/>
    <w:rsid w:val="00E24F2B"/>
    <w:rsid w:val="00E26379"/>
    <w:rsid w:val="00E32D7E"/>
    <w:rsid w:val="00E33A20"/>
    <w:rsid w:val="00E3517F"/>
    <w:rsid w:val="00E57BA5"/>
    <w:rsid w:val="00E61420"/>
    <w:rsid w:val="00E61E60"/>
    <w:rsid w:val="00E6704B"/>
    <w:rsid w:val="00E70FEA"/>
    <w:rsid w:val="00E75F25"/>
    <w:rsid w:val="00E76AEB"/>
    <w:rsid w:val="00E80FBC"/>
    <w:rsid w:val="00E84030"/>
    <w:rsid w:val="00E8487A"/>
    <w:rsid w:val="00E856E6"/>
    <w:rsid w:val="00E919CA"/>
    <w:rsid w:val="00E935CE"/>
    <w:rsid w:val="00EA728D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2CDDF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14C99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2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semiHidden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680/jtran.15.00058" TargetMode="External"/><Relationship Id="rId13" Type="http://schemas.openxmlformats.org/officeDocument/2006/relationships/hyperlink" Target="https://doi.org/10.1504/IJLSM.2016.0752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0-24355-5" TargetMode="External"/><Relationship Id="rId12" Type="http://schemas.openxmlformats.org/officeDocument/2006/relationships/hyperlink" Target="http://dx.doi.org/10.1504/IJLSM.2016.0752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mm-conference.com/wp-content/uploads/BLMM-book_2018_onl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04/IJDIPE.2016.079167" TargetMode="External"/><Relationship Id="rId10" Type="http://schemas.openxmlformats.org/officeDocument/2006/relationships/hyperlink" Target="http://www3.uniza.sk/komunikacie/archiv/2018/4/4_2018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680/jtran.15.00058" TargetMode="External"/><Relationship Id="rId14" Type="http://schemas.openxmlformats.org/officeDocument/2006/relationships/hyperlink" Target="http://www.inderscience.com/info/inarticle.php?artid=7916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2024-04-22T16:55:00Z</dcterms:created>
  <dcterms:modified xsi:type="dcterms:W3CDTF">2024-08-22T10:04:00Z</dcterms:modified>
</cp:coreProperties>
</file>